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DFEA" w14:textId="5EE9F9A0" w:rsidR="00740747" w:rsidRPr="00F46C41" w:rsidRDefault="00767D02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  <w:r w:rsidRPr="00B13AA1">
        <w:rPr>
          <w:rFonts w:eastAsia="Calibri"/>
          <w:b/>
          <w:color w:val="000000" w:themeColor="text1"/>
          <w:szCs w:val="24"/>
          <w:lang w:val="ro-RO" w:eastAsia="en-US"/>
        </w:rPr>
        <w:t xml:space="preserve"> </w:t>
      </w:r>
      <w:r w:rsidR="00740747" w:rsidRPr="00F46C41">
        <w:rPr>
          <w:rFonts w:eastAsia="Calibri" w:cstheme="minorHAnsi"/>
          <w:b/>
          <w:lang w:val="ro-RO"/>
        </w:rPr>
        <w:t xml:space="preserve">Formularul A. </w:t>
      </w:r>
      <w:r w:rsidR="00740747">
        <w:rPr>
          <w:rFonts w:eastAsia="Calibri" w:cstheme="minorHAnsi"/>
          <w:b/>
          <w:lang w:val="ro-RO"/>
        </w:rPr>
        <w:t>OFERTA TEHNICĂ</w:t>
      </w:r>
      <w:r w:rsidR="00740747" w:rsidRPr="00F46C41">
        <w:rPr>
          <w:rFonts w:eastAsia="Calibri" w:cstheme="minorHAnsi"/>
          <w:b/>
          <w:lang w:val="ro-RO"/>
        </w:rPr>
        <w:t xml:space="preserve"> </w:t>
      </w:r>
    </w:p>
    <w:p w14:paraId="63C2B859" w14:textId="5628615D" w:rsidR="00740747" w:rsidRPr="00F46C41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  <w:r w:rsidRPr="00F46C41">
        <w:rPr>
          <w:rFonts w:eastAsia="Calibri" w:cstheme="minorHAnsi"/>
          <w:b/>
          <w:lang w:val="ro-RO"/>
        </w:rPr>
        <w:t xml:space="preserve">Licitație deschisă pentru selectarea </w:t>
      </w:r>
      <w:r w:rsidR="00EE7905">
        <w:rPr>
          <w:rFonts w:eastAsia="Calibri" w:cstheme="minorHAnsi"/>
          <w:b/>
          <w:lang w:val="ro-RO"/>
        </w:rPr>
        <w:t>unei persoan</w:t>
      </w:r>
      <w:r w:rsidR="00C02E27">
        <w:rPr>
          <w:rFonts w:eastAsia="Calibri" w:cstheme="minorHAnsi"/>
          <w:b/>
          <w:lang w:val="ro-RO"/>
        </w:rPr>
        <w:t>e</w:t>
      </w:r>
      <w:r w:rsidR="00EE7905">
        <w:rPr>
          <w:rFonts w:eastAsia="Calibri" w:cstheme="minorHAnsi"/>
          <w:b/>
          <w:lang w:val="ro-RO"/>
        </w:rPr>
        <w:t xml:space="preserve"> juridic</w:t>
      </w:r>
      <w:r w:rsidR="00C02E27">
        <w:rPr>
          <w:rFonts w:eastAsia="Calibri" w:cstheme="minorHAnsi"/>
          <w:b/>
          <w:lang w:val="ro-RO"/>
        </w:rPr>
        <w:t>e</w:t>
      </w:r>
      <w:r w:rsidR="00EE7905">
        <w:rPr>
          <w:rFonts w:eastAsia="Calibri" w:cstheme="minorHAnsi"/>
          <w:b/>
          <w:lang w:val="ro-RO"/>
        </w:rPr>
        <w:t>/ofertant</w:t>
      </w:r>
      <w:r w:rsidRPr="00F46C41">
        <w:rPr>
          <w:rFonts w:eastAsia="Calibri" w:cstheme="minorHAnsi"/>
          <w:b/>
          <w:lang w:val="ro-RO"/>
        </w:rPr>
        <w:t xml:space="preserve"> </w:t>
      </w:r>
    </w:p>
    <w:p w14:paraId="40270BD8" w14:textId="77777777" w:rsidR="00740747" w:rsidRPr="001D2543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u w:val="single"/>
          <w:lang w:val="ro-RO"/>
        </w:rPr>
      </w:pPr>
    </w:p>
    <w:p w14:paraId="4C1BC972" w14:textId="4A018B5C" w:rsidR="00740747" w:rsidRDefault="00740747" w:rsidP="00740747">
      <w:pPr>
        <w:spacing w:line="240" w:lineRule="auto"/>
        <w:ind w:right="-5"/>
        <w:rPr>
          <w:rFonts w:eastAsia="Calibri" w:cstheme="minorHAnsi"/>
          <w:i/>
          <w:lang w:val="ro-RO"/>
        </w:rPr>
      </w:pPr>
      <w:r w:rsidRPr="001D2543">
        <w:rPr>
          <w:rFonts w:eastAsia="Calibri" w:cstheme="minorHAnsi"/>
          <w:i/>
          <w:lang w:val="ro-RO"/>
        </w:rPr>
        <w:t>Ofertantul este obligat să pregătească oferta tehnică</w:t>
      </w:r>
      <w:r w:rsidR="001E68D3">
        <w:rPr>
          <w:rFonts w:eastAsia="Calibri" w:cstheme="minorHAnsi"/>
          <w:i/>
          <w:lang w:val="ro-RO"/>
        </w:rPr>
        <w:t xml:space="preserve">, </w:t>
      </w:r>
      <w:r w:rsidRPr="001D2543">
        <w:rPr>
          <w:rFonts w:eastAsia="Calibri" w:cstheme="minorHAnsi"/>
          <w:i/>
          <w:lang w:val="ro-RO"/>
        </w:rPr>
        <w:t xml:space="preserve">urmând formatul de mai jos și să o trimită într-un </w:t>
      </w:r>
    </w:p>
    <w:p w14:paraId="34FE36C9" w14:textId="2F2AC856" w:rsidR="00740747" w:rsidRPr="001D2543" w:rsidRDefault="00740747" w:rsidP="00740747">
      <w:pPr>
        <w:spacing w:line="240" w:lineRule="auto"/>
        <w:ind w:right="-5"/>
        <w:rPr>
          <w:rFonts w:eastAsia="Calibri" w:cstheme="minorHAnsi"/>
          <w:i/>
          <w:lang w:val="ro-RO"/>
        </w:rPr>
      </w:pPr>
      <w:r w:rsidRPr="001D2543">
        <w:rPr>
          <w:rFonts w:eastAsia="Calibri" w:cstheme="minorHAnsi"/>
          <w:i/>
          <w:lang w:val="ro-RO"/>
        </w:rPr>
        <w:t>e-mail</w:t>
      </w:r>
      <w:r w:rsidR="00703E1B">
        <w:rPr>
          <w:rFonts w:eastAsia="Calibri" w:cstheme="minorHAnsi"/>
          <w:i/>
          <w:lang w:val="ro-RO"/>
        </w:rPr>
        <w:t xml:space="preserve"> </w:t>
      </w:r>
      <w:r w:rsidRPr="001D2543">
        <w:rPr>
          <w:rFonts w:eastAsia="Calibri" w:cstheme="minorHAnsi"/>
          <w:i/>
          <w:lang w:val="ro-RO"/>
        </w:rPr>
        <w:t xml:space="preserve">separat de </w:t>
      </w:r>
      <w:r w:rsidR="00703E1B">
        <w:rPr>
          <w:rFonts w:eastAsia="Calibri" w:cstheme="minorHAnsi"/>
          <w:i/>
          <w:lang w:val="ro-RO"/>
        </w:rPr>
        <w:t>oferta</w:t>
      </w:r>
      <w:r w:rsidRPr="001D2543">
        <w:rPr>
          <w:rFonts w:eastAsia="Calibri" w:cstheme="minorHAnsi"/>
          <w:i/>
          <w:lang w:val="ro-RO"/>
        </w:rPr>
        <w:t xml:space="preserve"> financiară, așa cum este indicat în Instrucțiunile pentru ofertanți. Orice informație financiară inclusă în formularul propunerii tehnice poate duce la descalificarea ofertantului.</w:t>
      </w:r>
    </w:p>
    <w:p w14:paraId="17888447" w14:textId="77777777" w:rsidR="00740747" w:rsidRPr="001D2543" w:rsidRDefault="00740747" w:rsidP="00740747">
      <w:pPr>
        <w:spacing w:line="240" w:lineRule="auto"/>
        <w:ind w:right="-5"/>
        <w:rPr>
          <w:rFonts w:eastAsia="Calibri" w:cstheme="minorHAnsi"/>
          <w:i/>
          <w:lang w:val="ro-RO"/>
        </w:rPr>
      </w:pPr>
    </w:p>
    <w:p w14:paraId="6B4767AA" w14:textId="77777777" w:rsidR="00740747" w:rsidRPr="001D2543" w:rsidRDefault="00740747" w:rsidP="00740747">
      <w:pPr>
        <w:spacing w:line="240" w:lineRule="auto"/>
        <w:ind w:right="-5"/>
        <w:rPr>
          <w:rFonts w:eastAsia="Calibri" w:cstheme="minorHAnsi"/>
          <w:b/>
          <w:u w:val="single"/>
          <w:lang w:val="ro-RO"/>
        </w:rPr>
      </w:pPr>
    </w:p>
    <w:p w14:paraId="2D60D6BA" w14:textId="77777777" w:rsidR="00740747" w:rsidRPr="001D2543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</w:p>
    <w:p w14:paraId="771A5BAF" w14:textId="77777777" w:rsidR="00740747" w:rsidRPr="001D2543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  <w:r w:rsidRPr="001D2543">
        <w:rPr>
          <w:rFonts w:eastAsia="Calibri" w:cstheme="minorHAnsi"/>
          <w:b/>
          <w:lang w:val="ro-RO"/>
        </w:rPr>
        <w:t>FORMULAR DE PARTICIPARE</w:t>
      </w:r>
    </w:p>
    <w:p w14:paraId="493C38AB" w14:textId="77777777" w:rsidR="00740747" w:rsidRPr="001D2543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</w:p>
    <w:p w14:paraId="2656C7C6" w14:textId="77777777" w:rsidR="00740747" w:rsidRPr="001D2543" w:rsidRDefault="00740747" w:rsidP="00740747">
      <w:pPr>
        <w:spacing w:line="240" w:lineRule="auto"/>
        <w:ind w:right="-5"/>
        <w:jc w:val="center"/>
        <w:rPr>
          <w:rFonts w:eastAsia="Calibri" w:cstheme="minorHAnsi"/>
          <w:b/>
          <w:lang w:val="ro-RO"/>
        </w:rPr>
      </w:pPr>
    </w:p>
    <w:p w14:paraId="6A3AADA0" w14:textId="77777777" w:rsidR="00740747" w:rsidRPr="001D2543" w:rsidRDefault="00740747" w:rsidP="00740747">
      <w:pPr>
        <w:spacing w:line="240" w:lineRule="auto"/>
        <w:jc w:val="center"/>
        <w:rPr>
          <w:rFonts w:eastAsia="Calibri" w:cstheme="minorHAnsi"/>
          <w:lang w:val="ro-RO"/>
        </w:rPr>
      </w:pPr>
    </w:p>
    <w:p w14:paraId="6823C3E4" w14:textId="6E30F86B" w:rsidR="00740747" w:rsidRPr="001D2543" w:rsidRDefault="00740747" w:rsidP="00386C05">
      <w:pPr>
        <w:numPr>
          <w:ilvl w:val="0"/>
          <w:numId w:val="2"/>
        </w:numPr>
        <w:suppressAutoHyphens w:val="0"/>
        <w:spacing w:line="240" w:lineRule="auto"/>
        <w:ind w:left="357" w:firstLine="210"/>
        <w:rPr>
          <w:rFonts w:eastAsia="Calibri" w:cstheme="minorHAnsi"/>
          <w:lang w:val="ro-RO"/>
        </w:rPr>
      </w:pPr>
      <w:r w:rsidRPr="001D2543">
        <w:rPr>
          <w:rFonts w:eastAsia="Calibri" w:cstheme="minorHAnsi"/>
          <w:lang w:val="ro-RO"/>
        </w:rPr>
        <w:t>Ofertant________________________________________________________________</w:t>
      </w:r>
    </w:p>
    <w:p w14:paraId="3F1EE9D4" w14:textId="77777777" w:rsidR="00740747" w:rsidRPr="001D2543" w:rsidRDefault="00740747" w:rsidP="00740747">
      <w:pPr>
        <w:spacing w:line="240" w:lineRule="auto"/>
        <w:ind w:left="357" w:firstLine="210"/>
        <w:rPr>
          <w:rFonts w:eastAsia="Calibri" w:cstheme="minorHAnsi"/>
          <w:lang w:val="ro-RO"/>
        </w:rPr>
      </w:pPr>
    </w:p>
    <w:p w14:paraId="1FFD485A" w14:textId="77777777" w:rsidR="00740747" w:rsidRPr="001D2543" w:rsidRDefault="00740747" w:rsidP="00386C05">
      <w:pPr>
        <w:numPr>
          <w:ilvl w:val="0"/>
          <w:numId w:val="2"/>
        </w:numPr>
        <w:suppressAutoHyphens w:val="0"/>
        <w:spacing w:line="240" w:lineRule="auto"/>
        <w:ind w:left="357" w:firstLine="210"/>
        <w:rPr>
          <w:rFonts w:eastAsia="Calibri" w:cstheme="minorHAnsi"/>
          <w:lang w:val="ro-RO"/>
        </w:rPr>
      </w:pPr>
      <w:r w:rsidRPr="001D2543">
        <w:rPr>
          <w:rFonts w:eastAsia="Calibri" w:cstheme="minorHAnsi"/>
          <w:lang w:val="ro-RO"/>
        </w:rPr>
        <w:t>Adresa _________________________________________________________________</w:t>
      </w:r>
    </w:p>
    <w:p w14:paraId="52CD7278" w14:textId="77777777" w:rsidR="00740747" w:rsidRPr="001D2543" w:rsidRDefault="00740747" w:rsidP="00740747">
      <w:pPr>
        <w:spacing w:line="240" w:lineRule="auto"/>
        <w:ind w:left="357" w:firstLine="210"/>
        <w:rPr>
          <w:rFonts w:eastAsia="Calibri" w:cstheme="minorHAnsi"/>
          <w:lang w:val="ro-RO"/>
        </w:rPr>
      </w:pPr>
    </w:p>
    <w:p w14:paraId="2EAD5444" w14:textId="77777777" w:rsidR="00740747" w:rsidRPr="001D2543" w:rsidRDefault="00740747" w:rsidP="00386C05">
      <w:pPr>
        <w:numPr>
          <w:ilvl w:val="0"/>
          <w:numId w:val="2"/>
        </w:numPr>
        <w:suppressAutoHyphens w:val="0"/>
        <w:spacing w:line="240" w:lineRule="auto"/>
        <w:ind w:left="357" w:firstLine="210"/>
        <w:rPr>
          <w:rFonts w:eastAsia="Calibri" w:cstheme="minorHAnsi"/>
          <w:lang w:val="ro-RO"/>
        </w:rPr>
      </w:pPr>
      <w:r w:rsidRPr="001D2543">
        <w:rPr>
          <w:rFonts w:eastAsia="Calibri" w:cstheme="minorHAnsi"/>
          <w:lang w:val="ro-RO"/>
        </w:rPr>
        <w:t>Tel./fax, email____________________________________________________________</w:t>
      </w:r>
    </w:p>
    <w:p w14:paraId="4A86730B" w14:textId="77777777" w:rsidR="00740747" w:rsidRPr="001D2543" w:rsidRDefault="00740747" w:rsidP="00740747">
      <w:pPr>
        <w:pStyle w:val="ListParagraph"/>
        <w:ind w:firstLine="210"/>
        <w:rPr>
          <w:rFonts w:eastAsia="Calibri" w:cstheme="minorHAnsi"/>
          <w:lang w:val="ro-RO"/>
        </w:rPr>
      </w:pPr>
    </w:p>
    <w:p w14:paraId="22F84BA2" w14:textId="67B7123C" w:rsidR="00740747" w:rsidRPr="001D2543" w:rsidRDefault="00ED49CB" w:rsidP="00386C05">
      <w:pPr>
        <w:numPr>
          <w:ilvl w:val="0"/>
          <w:numId w:val="2"/>
        </w:numPr>
        <w:suppressAutoHyphens w:val="0"/>
        <w:spacing w:line="240" w:lineRule="auto"/>
        <w:ind w:left="357" w:firstLine="210"/>
        <w:rPr>
          <w:rFonts w:eastAsia="Calibri" w:cstheme="minorHAnsi"/>
          <w:lang w:val="ro-RO"/>
        </w:rPr>
      </w:pPr>
      <w:r>
        <w:rPr>
          <w:rFonts w:eastAsia="Calibri" w:cstheme="minorHAnsi"/>
          <w:lang w:val="ro-RO"/>
        </w:rPr>
        <w:t xml:space="preserve">Numele Prenumele conducătorului </w:t>
      </w:r>
      <w:r w:rsidR="00740747" w:rsidRPr="001D2543">
        <w:rPr>
          <w:rFonts w:eastAsia="Calibri" w:cstheme="minorHAnsi"/>
          <w:lang w:val="ro-RO"/>
        </w:rPr>
        <w:t>____________________________________________</w:t>
      </w:r>
    </w:p>
    <w:p w14:paraId="2A7A4924" w14:textId="77777777" w:rsidR="00740747" w:rsidRPr="001D2543" w:rsidRDefault="00740747" w:rsidP="00740747">
      <w:pPr>
        <w:pStyle w:val="ListParagraph"/>
        <w:ind w:firstLine="210"/>
        <w:rPr>
          <w:rFonts w:eastAsia="Calibri" w:cstheme="minorHAnsi"/>
          <w:lang w:val="ro-RO"/>
        </w:rPr>
      </w:pPr>
    </w:p>
    <w:p w14:paraId="0F7C1507" w14:textId="77777777" w:rsidR="00740747" w:rsidRDefault="00740747" w:rsidP="00386C05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firstLine="210"/>
        <w:contextualSpacing/>
        <w:rPr>
          <w:rFonts w:cstheme="minorHAnsi"/>
          <w:lang w:val="ro-RO"/>
        </w:rPr>
      </w:pPr>
      <w:r w:rsidRPr="001D2543">
        <w:rPr>
          <w:rFonts w:cstheme="minorHAnsi"/>
          <w:lang w:val="ro-RO"/>
        </w:rPr>
        <w:t>Data</w:t>
      </w:r>
      <w:r>
        <w:rPr>
          <w:rFonts w:cstheme="minorHAnsi"/>
          <w:lang w:val="ro-RO"/>
        </w:rPr>
        <w:t xml:space="preserve"> _____________________________________________</w:t>
      </w:r>
    </w:p>
    <w:p w14:paraId="263F6B23" w14:textId="77777777" w:rsidR="00740747" w:rsidRPr="001D2543" w:rsidRDefault="00740747" w:rsidP="00740747">
      <w:pPr>
        <w:pStyle w:val="ListParagraph"/>
        <w:ind w:firstLine="210"/>
        <w:rPr>
          <w:rFonts w:cstheme="minorHAnsi"/>
          <w:lang w:val="ro-RO"/>
        </w:rPr>
      </w:pPr>
    </w:p>
    <w:p w14:paraId="69FDDD07" w14:textId="77777777" w:rsidR="00740747" w:rsidRPr="001D2543" w:rsidRDefault="00740747" w:rsidP="00386C05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firstLine="210"/>
        <w:contextualSpacing/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1D2543">
        <w:rPr>
          <w:rFonts w:cstheme="minorHAnsi"/>
          <w:lang w:val="ro-RO"/>
        </w:rPr>
        <w:t>emnătura _________________________________________</w:t>
      </w:r>
    </w:p>
    <w:p w14:paraId="4B15420A" w14:textId="77777777" w:rsidR="00740747" w:rsidRPr="001D2543" w:rsidRDefault="00740747" w:rsidP="00740747">
      <w:pPr>
        <w:ind w:firstLine="210"/>
        <w:rPr>
          <w:rFonts w:cstheme="minorHAnsi"/>
          <w:lang w:val="ro-RO"/>
        </w:rPr>
      </w:pPr>
    </w:p>
    <w:p w14:paraId="09935413" w14:textId="2710C2AC" w:rsidR="00740747" w:rsidRPr="00D168BE" w:rsidRDefault="00662A53" w:rsidP="00662A53">
      <w:pPr>
        <w:spacing w:before="120" w:after="120"/>
        <w:ind w:firstLine="426"/>
        <w:rPr>
          <w:rFonts w:cstheme="minorHAnsi"/>
          <w:b/>
          <w:bCs/>
          <w:lang w:val="ro-RO"/>
        </w:rPr>
      </w:pPr>
      <w:r>
        <w:rPr>
          <w:rFonts w:cstheme="minorHAnsi"/>
          <w:b/>
          <w:bCs/>
          <w:lang w:val="ro-RO"/>
        </w:rPr>
        <w:t>O</w:t>
      </w:r>
      <w:r w:rsidR="00740747" w:rsidRPr="00D168BE">
        <w:rPr>
          <w:rFonts w:cstheme="minorHAnsi"/>
          <w:b/>
          <w:bCs/>
          <w:lang w:val="ro-RO"/>
        </w:rPr>
        <w:t>ferta tehnică trebuie să conțină:</w:t>
      </w:r>
    </w:p>
    <w:p w14:paraId="1607CCD3" w14:textId="43BC393F" w:rsidR="00662A53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E9225C">
        <w:rPr>
          <w:rFonts w:ascii="Times New Roman" w:hAnsi="Times New Roman" w:cs="Times New Roman"/>
          <w:bCs/>
          <w:color w:val="auto"/>
          <w:lang w:val="ro-RO"/>
        </w:rPr>
        <w:t>Profilul companiei sociologice cu indicarea cercetărilor efectuate în ultimii 5 ani</w:t>
      </w:r>
      <w:r>
        <w:rPr>
          <w:rFonts w:ascii="Times New Roman" w:hAnsi="Times New Roman" w:cs="Times New Roman"/>
          <w:bCs/>
          <w:color w:val="auto"/>
          <w:lang w:val="ro-RO"/>
        </w:rPr>
        <w:t>, inclusiv prezentarea linkurilor către acestea</w:t>
      </w:r>
      <w:r w:rsidR="000C42E9">
        <w:rPr>
          <w:rFonts w:ascii="Times New Roman" w:hAnsi="Times New Roman" w:cs="Times New Roman"/>
          <w:bCs/>
          <w:color w:val="auto"/>
          <w:lang w:val="ro-RO"/>
        </w:rPr>
        <w:t xml:space="preserve">, </w:t>
      </w:r>
      <w:r w:rsidRPr="00E9225C">
        <w:rPr>
          <w:rFonts w:ascii="Times New Roman" w:hAnsi="Times New Roman" w:cs="Times New Roman"/>
          <w:bCs/>
          <w:color w:val="auto"/>
          <w:lang w:val="ro-RO"/>
        </w:rPr>
        <w:t>evidențierea cercetărilor în domeniul eficienței energetice, după caz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; </w:t>
      </w:r>
    </w:p>
    <w:p w14:paraId="42095C52" w14:textId="7D64907B" w:rsidR="00403141" w:rsidRPr="00662A53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662A53">
        <w:rPr>
          <w:rFonts w:ascii="Times New Roman" w:hAnsi="Times New Roman" w:cs="Times New Roman"/>
          <w:bCs/>
          <w:color w:val="auto"/>
          <w:lang w:val="ro-RO"/>
        </w:rPr>
        <w:t>CV-urile experților incluși în cercetare;</w:t>
      </w:r>
    </w:p>
    <w:p w14:paraId="7C278B6E" w14:textId="77777777" w:rsidR="00403141" w:rsidRPr="00E9225C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E9225C">
        <w:rPr>
          <w:rFonts w:ascii="Times New Roman" w:hAnsi="Times New Roman" w:cs="Times New Roman"/>
          <w:bCs/>
          <w:color w:val="auto"/>
          <w:lang w:val="ro-RO"/>
        </w:rPr>
        <w:t>Date despre rețeaua de operatori;</w:t>
      </w:r>
    </w:p>
    <w:p w14:paraId="141CEC68" w14:textId="77777777" w:rsidR="00403141" w:rsidRPr="00120E64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120E64">
        <w:rPr>
          <w:rFonts w:ascii="Times New Roman" w:hAnsi="Times New Roman" w:cs="Times New Roman"/>
          <w:bCs/>
          <w:color w:val="auto"/>
          <w:lang w:val="ro-RO"/>
        </w:rPr>
        <w:t xml:space="preserve">Descrierea metodologiei de procesare a datelor colectate în teren și a </w:t>
      </w:r>
      <w:r>
        <w:rPr>
          <w:rFonts w:ascii="Times New Roman" w:hAnsi="Times New Roman" w:cs="Times New Roman"/>
          <w:bCs/>
          <w:color w:val="auto"/>
          <w:lang w:val="ro-RO"/>
        </w:rPr>
        <w:t>m</w:t>
      </w:r>
      <w:r w:rsidRPr="00120E64">
        <w:rPr>
          <w:rFonts w:ascii="Times New Roman" w:hAnsi="Times New Roman" w:cs="Times New Roman"/>
          <w:bCs/>
          <w:color w:val="auto"/>
          <w:lang w:val="ro-RO"/>
        </w:rPr>
        <w:t>etodologi</w:t>
      </w:r>
      <w:r>
        <w:rPr>
          <w:rFonts w:ascii="Times New Roman" w:hAnsi="Times New Roman" w:cs="Times New Roman"/>
          <w:bCs/>
          <w:color w:val="auto"/>
          <w:lang w:val="ro-RO"/>
        </w:rPr>
        <w:t>ei</w:t>
      </w:r>
      <w:r w:rsidRPr="00120E64">
        <w:rPr>
          <w:rFonts w:ascii="Times New Roman" w:hAnsi="Times New Roman" w:cs="Times New Roman"/>
          <w:bCs/>
          <w:color w:val="auto"/>
          <w:lang w:val="ro-RO"/>
        </w:rPr>
        <w:t xml:space="preserve"> de verificare a calității datelor;</w:t>
      </w:r>
    </w:p>
    <w:p w14:paraId="34A6058F" w14:textId="1F4D28DF" w:rsidR="00403141" w:rsidRPr="00E9225C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 xml:space="preserve">Planul </w:t>
      </w:r>
      <w:r w:rsidRPr="00E9225C">
        <w:rPr>
          <w:rFonts w:ascii="Times New Roman" w:hAnsi="Times New Roman" w:cs="Times New Roman"/>
          <w:color w:val="auto"/>
          <w:lang w:val="ro-RO"/>
        </w:rPr>
        <w:t>detaliat al cercetării</w:t>
      </w:r>
      <w:r>
        <w:rPr>
          <w:rFonts w:ascii="Times New Roman" w:hAnsi="Times New Roman" w:cs="Times New Roman"/>
          <w:color w:val="auto"/>
          <w:lang w:val="ro-RO"/>
        </w:rPr>
        <w:t xml:space="preserve"> elaborat în conformitate cu Termenii de referință</w:t>
      </w:r>
      <w:r w:rsidR="00AC2E48">
        <w:rPr>
          <w:rFonts w:ascii="Times New Roman" w:hAnsi="Times New Roman" w:cs="Times New Roman"/>
          <w:color w:val="auto"/>
          <w:lang w:val="ro-RO"/>
        </w:rPr>
        <w:t xml:space="preserve">; </w:t>
      </w:r>
      <w:r>
        <w:rPr>
          <w:rFonts w:ascii="Times New Roman" w:hAnsi="Times New Roman" w:cs="Times New Roman"/>
          <w:color w:val="auto"/>
          <w:lang w:val="ro-RO"/>
        </w:rPr>
        <w:t xml:space="preserve"> </w:t>
      </w:r>
      <w:r w:rsidRPr="00E9225C">
        <w:rPr>
          <w:rFonts w:ascii="Times New Roman" w:hAnsi="Times New Roman" w:cs="Times New Roman"/>
          <w:color w:val="auto"/>
          <w:lang w:val="ro-RO"/>
        </w:rPr>
        <w:t xml:space="preserve"> </w:t>
      </w:r>
    </w:p>
    <w:p w14:paraId="60300621" w14:textId="77777777" w:rsidR="00403141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ascii="Times New Roman" w:hAnsi="Times New Roman" w:cs="Times New Roman"/>
          <w:color w:val="auto"/>
          <w:lang w:val="ro-RO"/>
        </w:rPr>
      </w:pPr>
      <w:r w:rsidRPr="00E9225C">
        <w:rPr>
          <w:rFonts w:ascii="Times New Roman" w:hAnsi="Times New Roman" w:cs="Times New Roman"/>
          <w:color w:val="auto"/>
          <w:lang w:val="ro-RO"/>
        </w:rPr>
        <w:t xml:space="preserve">Datele de referință ale trei organizații pentru care au fost realizate studii privind cunoștințe, atitudini și practici </w:t>
      </w:r>
      <w:r w:rsidRPr="00E9225C">
        <w:rPr>
          <w:rFonts w:ascii="Times New Roman" w:hAnsi="Times New Roman" w:cs="Times New Roman"/>
          <w:i/>
          <w:iCs/>
          <w:color w:val="auto"/>
          <w:lang w:val="ro-RO"/>
        </w:rPr>
        <w:t xml:space="preserve">(KAP </w:t>
      </w:r>
      <w:proofErr w:type="spellStart"/>
      <w:r w:rsidRPr="00E9225C">
        <w:rPr>
          <w:rFonts w:ascii="Times New Roman" w:hAnsi="Times New Roman" w:cs="Times New Roman"/>
          <w:i/>
          <w:iCs/>
          <w:color w:val="auto"/>
          <w:lang w:val="ro-RO"/>
        </w:rPr>
        <w:t>survey</w:t>
      </w:r>
      <w:proofErr w:type="spellEnd"/>
      <w:r w:rsidRPr="00E9225C">
        <w:rPr>
          <w:rFonts w:ascii="Times New Roman" w:hAnsi="Times New Roman" w:cs="Times New Roman"/>
          <w:i/>
          <w:iCs/>
          <w:color w:val="auto"/>
          <w:lang w:val="ro-RO"/>
        </w:rPr>
        <w:t>)</w:t>
      </w:r>
      <w:r w:rsidRPr="00E9225C">
        <w:rPr>
          <w:rFonts w:ascii="Times New Roman" w:hAnsi="Times New Roman" w:cs="Times New Roman"/>
          <w:color w:val="auto"/>
          <w:lang w:val="ro-RO"/>
        </w:rPr>
        <w:t xml:space="preserve"> cu indicarea persoanelor de contact, telefoanele </w:t>
      </w:r>
      <w:proofErr w:type="spellStart"/>
      <w:r w:rsidRPr="00E9225C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E9225C">
        <w:rPr>
          <w:rFonts w:ascii="Times New Roman" w:hAnsi="Times New Roman" w:cs="Times New Roman"/>
          <w:color w:val="auto"/>
          <w:lang w:val="ro-RO"/>
        </w:rPr>
        <w:t xml:space="preserve"> poștele electronice</w:t>
      </w:r>
      <w:r>
        <w:rPr>
          <w:rFonts w:ascii="Times New Roman" w:hAnsi="Times New Roman" w:cs="Times New Roman"/>
          <w:color w:val="auto"/>
          <w:lang w:val="ro-RO"/>
        </w:rPr>
        <w:t xml:space="preserve">; </w:t>
      </w:r>
    </w:p>
    <w:p w14:paraId="70DABE4E" w14:textId="3C020037" w:rsidR="00740747" w:rsidRPr="009D23B6" w:rsidRDefault="00403141" w:rsidP="003B13FC">
      <w:pPr>
        <w:pStyle w:val="Default"/>
        <w:numPr>
          <w:ilvl w:val="0"/>
          <w:numId w:val="4"/>
        </w:numPr>
        <w:spacing w:line="276" w:lineRule="auto"/>
        <w:ind w:left="992" w:hanging="357"/>
        <w:jc w:val="both"/>
        <w:rPr>
          <w:rFonts w:cstheme="minorHAnsi"/>
          <w:lang w:val="ro-RO"/>
        </w:rPr>
      </w:pPr>
      <w:r w:rsidRPr="009D23B6">
        <w:rPr>
          <w:rFonts w:ascii="Times New Roman" w:hAnsi="Times New Roman" w:cs="Times New Roman"/>
          <w:color w:val="auto"/>
          <w:lang w:val="ro-RO"/>
        </w:rPr>
        <w:t>Copia unui extras din registrul persoanelor juridice.</w:t>
      </w:r>
    </w:p>
    <w:sectPr w:rsidR="00740747" w:rsidRPr="009D23B6" w:rsidSect="008C5394">
      <w:headerReference w:type="default" r:id="rId8"/>
      <w:footerReference w:type="default" r:id="rId9"/>
      <w:pgSz w:w="11906" w:h="16838"/>
      <w:pgMar w:top="2505" w:right="777" w:bottom="1134" w:left="720" w:header="720" w:footer="129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8BF5" w14:textId="77777777" w:rsidR="00481B59" w:rsidRDefault="00481B59">
      <w:pPr>
        <w:spacing w:line="240" w:lineRule="auto"/>
      </w:pPr>
      <w:r>
        <w:separator/>
      </w:r>
    </w:p>
  </w:endnote>
  <w:endnote w:type="continuationSeparator" w:id="0">
    <w:p w14:paraId="09297F02" w14:textId="77777777" w:rsidR="00481B59" w:rsidRDefault="00481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75C27" w14:textId="4C061068" w:rsidR="00DB678F" w:rsidRPr="00DB678F" w:rsidRDefault="006F4C14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FB03C8D" wp14:editId="01F25861">
              <wp:simplePos x="0" y="0"/>
              <wp:positionH relativeFrom="margin">
                <wp:align>center</wp:align>
              </wp:positionH>
              <wp:positionV relativeFrom="paragraph">
                <wp:posOffset>1026160</wp:posOffset>
              </wp:positionV>
              <wp:extent cx="6505575" cy="453390"/>
              <wp:effectExtent l="0" t="0" r="9525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D89EE" w14:textId="77777777" w:rsidR="006F4C14" w:rsidRPr="003056DF" w:rsidRDefault="006F4C14" w:rsidP="006F4C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Acest proiect este finanțat de Uniunea Europeană, </w:t>
                          </w:r>
                          <w:proofErr w:type="spellStart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co</w:t>
                          </w:r>
                          <w:proofErr w:type="spellEnd"/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>-finanțat și implementat de Fundația Soros Moldova în</w:t>
                          </w:r>
                        </w:p>
                        <w:p w14:paraId="5231653F" w14:textId="77777777" w:rsidR="006F4C14" w:rsidRPr="003056DF" w:rsidRDefault="006F4C14" w:rsidP="006F4C14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parteneriat cu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I.P.</w:t>
                          </w:r>
                          <w:r w:rsidRPr="003056DF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Keystone Moldova și </w:t>
                          </w: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A.O. Fondul de Inovații Sociale din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3C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80.8pt;width:512.25pt;height:35.7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" stroked="f">
              <v:textbox>
                <w:txbxContent>
                  <w:p w14:paraId="72CD89EE" w14:textId="77777777" w:rsidR="006F4C14" w:rsidRPr="003056DF" w:rsidRDefault="006F4C14" w:rsidP="006F4C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Acest proiect este finanțat de Uniunea Europeană, </w:t>
                    </w:r>
                    <w:proofErr w:type="spellStart"/>
                    <w:r w:rsidRPr="003056DF">
                      <w:rPr>
                        <w:sz w:val="16"/>
                        <w:szCs w:val="16"/>
                        <w:lang w:val="ro-RO"/>
                      </w:rPr>
                      <w:t>co</w:t>
                    </w:r>
                    <w:proofErr w:type="spellEnd"/>
                    <w:r w:rsidRPr="003056DF">
                      <w:rPr>
                        <w:sz w:val="16"/>
                        <w:szCs w:val="16"/>
                        <w:lang w:val="ro-RO"/>
                      </w:rPr>
                      <w:t>-finanțat și implementat de Fundația Soros Moldova în</w:t>
                    </w:r>
                  </w:p>
                  <w:p w14:paraId="5231653F" w14:textId="77777777" w:rsidR="006F4C14" w:rsidRPr="003056DF" w:rsidRDefault="006F4C14" w:rsidP="006F4C14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  <w:lang w:val="ro-RO"/>
                      </w:rPr>
                    </w:pP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parteneriat cu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I.P.</w:t>
                    </w:r>
                    <w:r w:rsidRPr="003056DF">
                      <w:rPr>
                        <w:sz w:val="16"/>
                        <w:szCs w:val="16"/>
                        <w:lang w:val="ro-RO"/>
                      </w:rPr>
                      <w:t xml:space="preserve"> Keystone Moldova și </w:t>
                    </w:r>
                    <w:r>
                      <w:rPr>
                        <w:sz w:val="16"/>
                        <w:szCs w:val="16"/>
                        <w:lang w:val="ro-RO"/>
                      </w:rPr>
                      <w:t>A.O. Fondul de Inovații Sociale din Moldova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51932">
      <w:rPr>
        <w:noProof/>
      </w:rPr>
      <w:drawing>
        <wp:inline distT="0" distB="0" distL="0" distR="0" wp14:anchorId="30EF76A1" wp14:editId="6DA6DD32">
          <wp:extent cx="5731510" cy="683895"/>
          <wp:effectExtent l="0" t="0" r="2540" b="1905"/>
          <wp:docPr id="21140228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50505" name="Picture 6051505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95A">
      <w:rPr>
        <w:noProof/>
        <w:lang w:eastAsia="en-US"/>
      </w:rPr>
      <w:drawing>
        <wp:anchor distT="0" distB="0" distL="114300" distR="114300" simplePos="0" relativeHeight="251659776" behindDoc="0" locked="0" layoutInCell="1" allowOverlap="1" wp14:anchorId="0EC29F1E" wp14:editId="773D74E2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1643274845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95A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5B5F081B" wp14:editId="094F94CD">
          <wp:simplePos x="0" y="0"/>
          <wp:positionH relativeFrom="margin">
            <wp:posOffset>811530</wp:posOffset>
          </wp:positionH>
          <wp:positionV relativeFrom="paragraph">
            <wp:posOffset>9238615</wp:posOffset>
          </wp:positionV>
          <wp:extent cx="767715" cy="569595"/>
          <wp:effectExtent l="0" t="0" r="0" b="0"/>
          <wp:wrapNone/>
          <wp:docPr id="1893071178" name="Picture 1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95A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7C6D537" wp14:editId="7D66CADA">
          <wp:simplePos x="0" y="0"/>
          <wp:positionH relativeFrom="margin">
            <wp:posOffset>5941060</wp:posOffset>
          </wp:positionH>
          <wp:positionV relativeFrom="paragraph">
            <wp:posOffset>9242425</wp:posOffset>
          </wp:positionV>
          <wp:extent cx="704215" cy="629285"/>
          <wp:effectExtent l="0" t="0" r="0" b="0"/>
          <wp:wrapNone/>
          <wp:docPr id="1371376157" name="Picture 392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2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49D36" w14:textId="77777777" w:rsidR="00481B59" w:rsidRDefault="00481B59">
      <w:pPr>
        <w:spacing w:line="240" w:lineRule="auto"/>
      </w:pPr>
      <w:r>
        <w:separator/>
      </w:r>
    </w:p>
  </w:footnote>
  <w:footnote w:type="continuationSeparator" w:id="0">
    <w:p w14:paraId="2224BF60" w14:textId="77777777" w:rsidR="00481B59" w:rsidRDefault="00481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9A720" w14:textId="26F4C169" w:rsidR="00DF6B14" w:rsidRDefault="00A600AE" w:rsidP="00DF6B14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DF1B28C" wp14:editId="3526AAB3">
          <wp:simplePos x="0" y="0"/>
          <wp:positionH relativeFrom="page">
            <wp:align>center</wp:align>
          </wp:positionH>
          <wp:positionV relativeFrom="paragraph">
            <wp:posOffset>-226297</wp:posOffset>
          </wp:positionV>
          <wp:extent cx="6158230" cy="982980"/>
          <wp:effectExtent l="0" t="0" r="0" b="7620"/>
          <wp:wrapTight wrapText="bothSides">
            <wp:wrapPolygon edited="0">
              <wp:start x="0" y="0"/>
              <wp:lineTo x="0" y="21349"/>
              <wp:lineTo x="21515" y="21349"/>
              <wp:lineTo x="21515" y="0"/>
              <wp:lineTo x="0" y="0"/>
            </wp:wrapPolygon>
          </wp:wrapTight>
          <wp:docPr id="113020632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4375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3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ED7900" w14:textId="118E9B9E" w:rsidR="00DF6B14" w:rsidRPr="00DF6B14" w:rsidRDefault="00DF6B14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7"/>
      <w:numFmt w:val="decimal"/>
      <w:lvlText w:val="1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Num1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Num19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3F3A51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F4E5986"/>
    <w:multiLevelType w:val="multilevel"/>
    <w:tmpl w:val="E6888D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4F7765C"/>
    <w:multiLevelType w:val="hybridMultilevel"/>
    <w:tmpl w:val="29D89908"/>
    <w:lvl w:ilvl="0" w:tplc="1972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75168">
    <w:abstractNumId w:val="0"/>
  </w:num>
  <w:num w:numId="2" w16cid:durableId="1589532759">
    <w:abstractNumId w:val="14"/>
  </w:num>
  <w:num w:numId="3" w16cid:durableId="543521659">
    <w:abstractNumId w:val="15"/>
  </w:num>
  <w:num w:numId="4" w16cid:durableId="58125995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56"/>
    <w:rsid w:val="000024E1"/>
    <w:rsid w:val="00004901"/>
    <w:rsid w:val="00006888"/>
    <w:rsid w:val="00020A26"/>
    <w:rsid w:val="00027E8C"/>
    <w:rsid w:val="00030B5D"/>
    <w:rsid w:val="00032F46"/>
    <w:rsid w:val="00035E94"/>
    <w:rsid w:val="00041315"/>
    <w:rsid w:val="00043D04"/>
    <w:rsid w:val="00045216"/>
    <w:rsid w:val="0005295A"/>
    <w:rsid w:val="000534E7"/>
    <w:rsid w:val="0005739A"/>
    <w:rsid w:val="00062637"/>
    <w:rsid w:val="00074156"/>
    <w:rsid w:val="000755D5"/>
    <w:rsid w:val="00082930"/>
    <w:rsid w:val="00085025"/>
    <w:rsid w:val="00087AED"/>
    <w:rsid w:val="00090EF9"/>
    <w:rsid w:val="000911F9"/>
    <w:rsid w:val="000A6BC6"/>
    <w:rsid w:val="000B4BBC"/>
    <w:rsid w:val="000B7760"/>
    <w:rsid w:val="000B7E48"/>
    <w:rsid w:val="000C2818"/>
    <w:rsid w:val="000C42E9"/>
    <w:rsid w:val="000C5A4A"/>
    <w:rsid w:val="000C63F6"/>
    <w:rsid w:val="000D1C5E"/>
    <w:rsid w:val="000D39CC"/>
    <w:rsid w:val="000D3FF0"/>
    <w:rsid w:val="000E3B43"/>
    <w:rsid w:val="000E779D"/>
    <w:rsid w:val="000F5295"/>
    <w:rsid w:val="00101392"/>
    <w:rsid w:val="001129BE"/>
    <w:rsid w:val="00115D84"/>
    <w:rsid w:val="00122D1C"/>
    <w:rsid w:val="001326FC"/>
    <w:rsid w:val="00134C86"/>
    <w:rsid w:val="0014350D"/>
    <w:rsid w:val="00145D81"/>
    <w:rsid w:val="00146CDF"/>
    <w:rsid w:val="00150D15"/>
    <w:rsid w:val="0015637B"/>
    <w:rsid w:val="00174D31"/>
    <w:rsid w:val="001835F6"/>
    <w:rsid w:val="00195045"/>
    <w:rsid w:val="001A61A3"/>
    <w:rsid w:val="001B0DC7"/>
    <w:rsid w:val="001B4B89"/>
    <w:rsid w:val="001C11F4"/>
    <w:rsid w:val="001C188A"/>
    <w:rsid w:val="001C6534"/>
    <w:rsid w:val="001D20DF"/>
    <w:rsid w:val="001D2BDE"/>
    <w:rsid w:val="001D6AE7"/>
    <w:rsid w:val="001E1470"/>
    <w:rsid w:val="001E68D3"/>
    <w:rsid w:val="001F2DCB"/>
    <w:rsid w:val="00203CCE"/>
    <w:rsid w:val="00225724"/>
    <w:rsid w:val="00240316"/>
    <w:rsid w:val="00243B33"/>
    <w:rsid w:val="00244EF4"/>
    <w:rsid w:val="002538A0"/>
    <w:rsid w:val="00254F35"/>
    <w:rsid w:val="00266A7B"/>
    <w:rsid w:val="002714A6"/>
    <w:rsid w:val="00282253"/>
    <w:rsid w:val="00284648"/>
    <w:rsid w:val="002935E0"/>
    <w:rsid w:val="002A3EAA"/>
    <w:rsid w:val="002A5A6F"/>
    <w:rsid w:val="002B3735"/>
    <w:rsid w:val="002C1A83"/>
    <w:rsid w:val="002C6921"/>
    <w:rsid w:val="002D310E"/>
    <w:rsid w:val="002D3FAC"/>
    <w:rsid w:val="002E29C2"/>
    <w:rsid w:val="002E7B14"/>
    <w:rsid w:val="002F36DE"/>
    <w:rsid w:val="002F5947"/>
    <w:rsid w:val="00304928"/>
    <w:rsid w:val="003056B9"/>
    <w:rsid w:val="003056DF"/>
    <w:rsid w:val="0030776A"/>
    <w:rsid w:val="00320A31"/>
    <w:rsid w:val="00324B51"/>
    <w:rsid w:val="0032566B"/>
    <w:rsid w:val="0032582E"/>
    <w:rsid w:val="003330F6"/>
    <w:rsid w:val="00334014"/>
    <w:rsid w:val="003420C5"/>
    <w:rsid w:val="00345D36"/>
    <w:rsid w:val="0034689B"/>
    <w:rsid w:val="003469A2"/>
    <w:rsid w:val="0034706B"/>
    <w:rsid w:val="00354206"/>
    <w:rsid w:val="00367ECA"/>
    <w:rsid w:val="00371E6A"/>
    <w:rsid w:val="00372BEC"/>
    <w:rsid w:val="00374E09"/>
    <w:rsid w:val="00375467"/>
    <w:rsid w:val="00375678"/>
    <w:rsid w:val="00382E91"/>
    <w:rsid w:val="003834C2"/>
    <w:rsid w:val="003866B6"/>
    <w:rsid w:val="00386C05"/>
    <w:rsid w:val="00393E05"/>
    <w:rsid w:val="00396133"/>
    <w:rsid w:val="003A4443"/>
    <w:rsid w:val="003B13FC"/>
    <w:rsid w:val="003C6023"/>
    <w:rsid w:val="003D6CA4"/>
    <w:rsid w:val="003E7B79"/>
    <w:rsid w:val="003F0C59"/>
    <w:rsid w:val="003F413B"/>
    <w:rsid w:val="004029F5"/>
    <w:rsid w:val="00403141"/>
    <w:rsid w:val="00410265"/>
    <w:rsid w:val="0041443D"/>
    <w:rsid w:val="00415E5D"/>
    <w:rsid w:val="00420614"/>
    <w:rsid w:val="00423495"/>
    <w:rsid w:val="004258A9"/>
    <w:rsid w:val="00425C7B"/>
    <w:rsid w:val="00431C58"/>
    <w:rsid w:val="00442B0D"/>
    <w:rsid w:val="00457F78"/>
    <w:rsid w:val="00465C5C"/>
    <w:rsid w:val="00481B59"/>
    <w:rsid w:val="00487815"/>
    <w:rsid w:val="0049303D"/>
    <w:rsid w:val="00495F00"/>
    <w:rsid w:val="00496FB6"/>
    <w:rsid w:val="00497DC8"/>
    <w:rsid w:val="004B79AA"/>
    <w:rsid w:val="004C2042"/>
    <w:rsid w:val="004D722D"/>
    <w:rsid w:val="004E1F0E"/>
    <w:rsid w:val="004E60F2"/>
    <w:rsid w:val="004F4160"/>
    <w:rsid w:val="004F4ADF"/>
    <w:rsid w:val="004F7095"/>
    <w:rsid w:val="005015DA"/>
    <w:rsid w:val="00507C13"/>
    <w:rsid w:val="00510024"/>
    <w:rsid w:val="00513F3D"/>
    <w:rsid w:val="005164E7"/>
    <w:rsid w:val="00516B35"/>
    <w:rsid w:val="00520652"/>
    <w:rsid w:val="00524623"/>
    <w:rsid w:val="0052610B"/>
    <w:rsid w:val="00530527"/>
    <w:rsid w:val="005322BC"/>
    <w:rsid w:val="00534FA2"/>
    <w:rsid w:val="00544D2A"/>
    <w:rsid w:val="005455A9"/>
    <w:rsid w:val="005524FF"/>
    <w:rsid w:val="00556969"/>
    <w:rsid w:val="00562023"/>
    <w:rsid w:val="00562BC5"/>
    <w:rsid w:val="00566874"/>
    <w:rsid w:val="005706D5"/>
    <w:rsid w:val="00576198"/>
    <w:rsid w:val="005777EE"/>
    <w:rsid w:val="00580752"/>
    <w:rsid w:val="00583BE8"/>
    <w:rsid w:val="0058697D"/>
    <w:rsid w:val="005871CA"/>
    <w:rsid w:val="00587C7A"/>
    <w:rsid w:val="00595B53"/>
    <w:rsid w:val="00597740"/>
    <w:rsid w:val="005A6A72"/>
    <w:rsid w:val="005B2DF7"/>
    <w:rsid w:val="005C14C6"/>
    <w:rsid w:val="005C6229"/>
    <w:rsid w:val="005C7FDF"/>
    <w:rsid w:val="005E2529"/>
    <w:rsid w:val="005E2A77"/>
    <w:rsid w:val="005E386B"/>
    <w:rsid w:val="005E5455"/>
    <w:rsid w:val="005F2F51"/>
    <w:rsid w:val="00600368"/>
    <w:rsid w:val="006010D8"/>
    <w:rsid w:val="00601352"/>
    <w:rsid w:val="00601626"/>
    <w:rsid w:val="006022E3"/>
    <w:rsid w:val="00602E6E"/>
    <w:rsid w:val="00606973"/>
    <w:rsid w:val="00626471"/>
    <w:rsid w:val="00630948"/>
    <w:rsid w:val="00636CC8"/>
    <w:rsid w:val="00656CCF"/>
    <w:rsid w:val="0065733A"/>
    <w:rsid w:val="00662A53"/>
    <w:rsid w:val="006675A4"/>
    <w:rsid w:val="00667DDF"/>
    <w:rsid w:val="006858B9"/>
    <w:rsid w:val="00685E52"/>
    <w:rsid w:val="00695B8A"/>
    <w:rsid w:val="00696477"/>
    <w:rsid w:val="006A2F2D"/>
    <w:rsid w:val="006A3CFF"/>
    <w:rsid w:val="006B10E8"/>
    <w:rsid w:val="006B75FE"/>
    <w:rsid w:val="006B7DAB"/>
    <w:rsid w:val="006C0334"/>
    <w:rsid w:val="006C3305"/>
    <w:rsid w:val="006C509A"/>
    <w:rsid w:val="006C7B1A"/>
    <w:rsid w:val="006E0595"/>
    <w:rsid w:val="006E211E"/>
    <w:rsid w:val="006E4DEA"/>
    <w:rsid w:val="006F2153"/>
    <w:rsid w:val="006F260A"/>
    <w:rsid w:val="006F4C14"/>
    <w:rsid w:val="006F5719"/>
    <w:rsid w:val="00703E1B"/>
    <w:rsid w:val="0070777B"/>
    <w:rsid w:val="0071396A"/>
    <w:rsid w:val="007139A2"/>
    <w:rsid w:val="00717B4C"/>
    <w:rsid w:val="0072188E"/>
    <w:rsid w:val="007257A2"/>
    <w:rsid w:val="00730BD6"/>
    <w:rsid w:val="00730C18"/>
    <w:rsid w:val="007325E3"/>
    <w:rsid w:val="00740747"/>
    <w:rsid w:val="007423B9"/>
    <w:rsid w:val="007441E7"/>
    <w:rsid w:val="007442EF"/>
    <w:rsid w:val="0075504D"/>
    <w:rsid w:val="00761BA0"/>
    <w:rsid w:val="007653C5"/>
    <w:rsid w:val="00767D02"/>
    <w:rsid w:val="007A4E95"/>
    <w:rsid w:val="007A6D18"/>
    <w:rsid w:val="007B6898"/>
    <w:rsid w:val="007C084E"/>
    <w:rsid w:val="007C1782"/>
    <w:rsid w:val="007C48ED"/>
    <w:rsid w:val="007D128A"/>
    <w:rsid w:val="007E087F"/>
    <w:rsid w:val="007E2750"/>
    <w:rsid w:val="007F6654"/>
    <w:rsid w:val="007F7421"/>
    <w:rsid w:val="00802B65"/>
    <w:rsid w:val="00804962"/>
    <w:rsid w:val="0081572F"/>
    <w:rsid w:val="0084218D"/>
    <w:rsid w:val="008470EB"/>
    <w:rsid w:val="00851932"/>
    <w:rsid w:val="00872EE6"/>
    <w:rsid w:val="00875B22"/>
    <w:rsid w:val="00884DC3"/>
    <w:rsid w:val="008944A8"/>
    <w:rsid w:val="0089793C"/>
    <w:rsid w:val="008A2778"/>
    <w:rsid w:val="008B30A6"/>
    <w:rsid w:val="008B544D"/>
    <w:rsid w:val="008C3871"/>
    <w:rsid w:val="008C3F28"/>
    <w:rsid w:val="008C5394"/>
    <w:rsid w:val="008C72C1"/>
    <w:rsid w:val="008D4024"/>
    <w:rsid w:val="008E05F1"/>
    <w:rsid w:val="008E23DC"/>
    <w:rsid w:val="008E49F1"/>
    <w:rsid w:val="008E4F15"/>
    <w:rsid w:val="008F5436"/>
    <w:rsid w:val="008F6118"/>
    <w:rsid w:val="00900185"/>
    <w:rsid w:val="0091309D"/>
    <w:rsid w:val="00927F0A"/>
    <w:rsid w:val="0093046D"/>
    <w:rsid w:val="00930C3E"/>
    <w:rsid w:val="0094545C"/>
    <w:rsid w:val="0094607B"/>
    <w:rsid w:val="00957A04"/>
    <w:rsid w:val="00967CFC"/>
    <w:rsid w:val="009749FD"/>
    <w:rsid w:val="00980750"/>
    <w:rsid w:val="00983793"/>
    <w:rsid w:val="00983A66"/>
    <w:rsid w:val="00987C8D"/>
    <w:rsid w:val="009A1392"/>
    <w:rsid w:val="009A36C6"/>
    <w:rsid w:val="009A5B09"/>
    <w:rsid w:val="009A6A35"/>
    <w:rsid w:val="009A7B61"/>
    <w:rsid w:val="009B4A08"/>
    <w:rsid w:val="009C4A51"/>
    <w:rsid w:val="009D23B6"/>
    <w:rsid w:val="009E40CF"/>
    <w:rsid w:val="009E44D5"/>
    <w:rsid w:val="009F0B3E"/>
    <w:rsid w:val="009F2991"/>
    <w:rsid w:val="009F66A2"/>
    <w:rsid w:val="009F70AC"/>
    <w:rsid w:val="00A1040B"/>
    <w:rsid w:val="00A26772"/>
    <w:rsid w:val="00A26800"/>
    <w:rsid w:val="00A31BC0"/>
    <w:rsid w:val="00A41A5B"/>
    <w:rsid w:val="00A41C38"/>
    <w:rsid w:val="00A442D1"/>
    <w:rsid w:val="00A47A14"/>
    <w:rsid w:val="00A53A21"/>
    <w:rsid w:val="00A600AE"/>
    <w:rsid w:val="00A67359"/>
    <w:rsid w:val="00A76EA9"/>
    <w:rsid w:val="00A8208A"/>
    <w:rsid w:val="00A94F5D"/>
    <w:rsid w:val="00AA0EEB"/>
    <w:rsid w:val="00AA4221"/>
    <w:rsid w:val="00AB3D73"/>
    <w:rsid w:val="00AC2E48"/>
    <w:rsid w:val="00AC4456"/>
    <w:rsid w:val="00AC7CAE"/>
    <w:rsid w:val="00AD001F"/>
    <w:rsid w:val="00AD0918"/>
    <w:rsid w:val="00AD57B2"/>
    <w:rsid w:val="00AE0096"/>
    <w:rsid w:val="00AE073D"/>
    <w:rsid w:val="00AE4258"/>
    <w:rsid w:val="00AF3032"/>
    <w:rsid w:val="00AF35F1"/>
    <w:rsid w:val="00B12762"/>
    <w:rsid w:val="00B13AA1"/>
    <w:rsid w:val="00B24362"/>
    <w:rsid w:val="00B30338"/>
    <w:rsid w:val="00B32A63"/>
    <w:rsid w:val="00B32C5D"/>
    <w:rsid w:val="00B33F6D"/>
    <w:rsid w:val="00B34C24"/>
    <w:rsid w:val="00B36608"/>
    <w:rsid w:val="00B45532"/>
    <w:rsid w:val="00B45C3F"/>
    <w:rsid w:val="00B62615"/>
    <w:rsid w:val="00B711A0"/>
    <w:rsid w:val="00B728C8"/>
    <w:rsid w:val="00B72CDD"/>
    <w:rsid w:val="00B749A8"/>
    <w:rsid w:val="00B951D5"/>
    <w:rsid w:val="00BA6899"/>
    <w:rsid w:val="00BB1FB5"/>
    <w:rsid w:val="00BB305A"/>
    <w:rsid w:val="00BC0696"/>
    <w:rsid w:val="00BF0621"/>
    <w:rsid w:val="00BF1B56"/>
    <w:rsid w:val="00BF2029"/>
    <w:rsid w:val="00C02E27"/>
    <w:rsid w:val="00C03AC5"/>
    <w:rsid w:val="00C04185"/>
    <w:rsid w:val="00C13529"/>
    <w:rsid w:val="00C200BB"/>
    <w:rsid w:val="00C3509B"/>
    <w:rsid w:val="00C43A43"/>
    <w:rsid w:val="00C52163"/>
    <w:rsid w:val="00C533AC"/>
    <w:rsid w:val="00C53585"/>
    <w:rsid w:val="00C6222D"/>
    <w:rsid w:val="00C63E35"/>
    <w:rsid w:val="00C65901"/>
    <w:rsid w:val="00C706CB"/>
    <w:rsid w:val="00C75350"/>
    <w:rsid w:val="00C77437"/>
    <w:rsid w:val="00C87B9E"/>
    <w:rsid w:val="00C90300"/>
    <w:rsid w:val="00C91C73"/>
    <w:rsid w:val="00C92546"/>
    <w:rsid w:val="00C92F3E"/>
    <w:rsid w:val="00CA1713"/>
    <w:rsid w:val="00CA4318"/>
    <w:rsid w:val="00CA5F0C"/>
    <w:rsid w:val="00CA7073"/>
    <w:rsid w:val="00CB6A12"/>
    <w:rsid w:val="00CB7B66"/>
    <w:rsid w:val="00CC2C27"/>
    <w:rsid w:val="00CC443E"/>
    <w:rsid w:val="00CD47F2"/>
    <w:rsid w:val="00CD48A7"/>
    <w:rsid w:val="00CE763C"/>
    <w:rsid w:val="00D005FA"/>
    <w:rsid w:val="00D053FA"/>
    <w:rsid w:val="00D11BC7"/>
    <w:rsid w:val="00D168BE"/>
    <w:rsid w:val="00D20506"/>
    <w:rsid w:val="00D20F51"/>
    <w:rsid w:val="00D21DBF"/>
    <w:rsid w:val="00D22A9E"/>
    <w:rsid w:val="00D252EB"/>
    <w:rsid w:val="00D33F0C"/>
    <w:rsid w:val="00D36DC1"/>
    <w:rsid w:val="00D41163"/>
    <w:rsid w:val="00D42AEA"/>
    <w:rsid w:val="00D43DE3"/>
    <w:rsid w:val="00D53536"/>
    <w:rsid w:val="00D7287C"/>
    <w:rsid w:val="00D72C72"/>
    <w:rsid w:val="00D751A1"/>
    <w:rsid w:val="00D87191"/>
    <w:rsid w:val="00D925AD"/>
    <w:rsid w:val="00DA228F"/>
    <w:rsid w:val="00DA3A80"/>
    <w:rsid w:val="00DB678F"/>
    <w:rsid w:val="00DB799E"/>
    <w:rsid w:val="00DC18DE"/>
    <w:rsid w:val="00DC1BAF"/>
    <w:rsid w:val="00DC7701"/>
    <w:rsid w:val="00DD59BF"/>
    <w:rsid w:val="00DF6B14"/>
    <w:rsid w:val="00DF6DE6"/>
    <w:rsid w:val="00E01149"/>
    <w:rsid w:val="00E03CCC"/>
    <w:rsid w:val="00E1132E"/>
    <w:rsid w:val="00E15F39"/>
    <w:rsid w:val="00E17CA9"/>
    <w:rsid w:val="00E22DE8"/>
    <w:rsid w:val="00E333DF"/>
    <w:rsid w:val="00E35603"/>
    <w:rsid w:val="00E616A3"/>
    <w:rsid w:val="00E61F93"/>
    <w:rsid w:val="00E627C0"/>
    <w:rsid w:val="00E6326F"/>
    <w:rsid w:val="00E668C2"/>
    <w:rsid w:val="00E8044C"/>
    <w:rsid w:val="00E8130D"/>
    <w:rsid w:val="00E8451F"/>
    <w:rsid w:val="00E86BA1"/>
    <w:rsid w:val="00E909A2"/>
    <w:rsid w:val="00E97117"/>
    <w:rsid w:val="00EA0EC4"/>
    <w:rsid w:val="00EB4A3B"/>
    <w:rsid w:val="00EB6C9C"/>
    <w:rsid w:val="00EC3849"/>
    <w:rsid w:val="00EC4288"/>
    <w:rsid w:val="00EC4516"/>
    <w:rsid w:val="00ED3E2E"/>
    <w:rsid w:val="00ED49CB"/>
    <w:rsid w:val="00ED6FD8"/>
    <w:rsid w:val="00EE076A"/>
    <w:rsid w:val="00EE3C5D"/>
    <w:rsid w:val="00EE42D6"/>
    <w:rsid w:val="00EE7905"/>
    <w:rsid w:val="00EF2335"/>
    <w:rsid w:val="00EF3D5A"/>
    <w:rsid w:val="00F005C7"/>
    <w:rsid w:val="00F03A6E"/>
    <w:rsid w:val="00F172DE"/>
    <w:rsid w:val="00F173D7"/>
    <w:rsid w:val="00F22408"/>
    <w:rsid w:val="00F22F2B"/>
    <w:rsid w:val="00F26CDA"/>
    <w:rsid w:val="00F344D3"/>
    <w:rsid w:val="00F42EDE"/>
    <w:rsid w:val="00F50A4E"/>
    <w:rsid w:val="00F526A8"/>
    <w:rsid w:val="00F52B3E"/>
    <w:rsid w:val="00F56370"/>
    <w:rsid w:val="00F56AF3"/>
    <w:rsid w:val="00F65B9B"/>
    <w:rsid w:val="00F72F86"/>
    <w:rsid w:val="00F77542"/>
    <w:rsid w:val="00F77A68"/>
    <w:rsid w:val="00F77B9D"/>
    <w:rsid w:val="00F873BB"/>
    <w:rsid w:val="00F97494"/>
    <w:rsid w:val="00FB3A16"/>
    <w:rsid w:val="00FB3CAD"/>
    <w:rsid w:val="00FB594B"/>
    <w:rsid w:val="00FC1AA1"/>
    <w:rsid w:val="00FE0706"/>
    <w:rsid w:val="00FE1584"/>
    <w:rsid w:val="00FE22B9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CCF3F2"/>
  <w15:chartTrackingRefBased/>
  <w15:docId w15:val="{D8390D98-3D14-4228-B5B0-DE328732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jc w:val="both"/>
      <w:outlineLvl w:val="0"/>
    </w:pPr>
    <w:rPr>
      <w:color w:val="FF0000"/>
      <w:sz w:val="2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i/>
      <w:szCs w:val="20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szCs w:val="20"/>
    </w:rPr>
  </w:style>
  <w:style w:type="character" w:customStyle="1" w:styleId="Numrdepagin1">
    <w:name w:val="Număr de pagină1"/>
    <w:basedOn w:val="DefaultParagraphFont"/>
  </w:style>
  <w:style w:type="character" w:customStyle="1" w:styleId="Referincomentariu1">
    <w:name w:val="Referință comentariu1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3Char">
    <w:name w:val="Body Text Indent 3 Char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left="360" w:hanging="360"/>
      <w:jc w:val="both"/>
    </w:pPr>
  </w:style>
  <w:style w:type="paragraph" w:styleId="BodyTextIndent2">
    <w:name w:val="Body Text Indent 2"/>
    <w:basedOn w:val="Normal"/>
    <w:pPr>
      <w:ind w:left="360" w:hanging="360"/>
      <w:jc w:val="both"/>
    </w:pPr>
    <w:rPr>
      <w:color w:val="FF0000"/>
      <w:sz w:val="22"/>
    </w:rPr>
  </w:style>
  <w:style w:type="paragraph" w:styleId="BodyTextIndent3">
    <w:name w:val="Body Text Indent 3"/>
    <w:basedOn w:val="Normal"/>
    <w:pPr>
      <w:ind w:left="360" w:hanging="360"/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Textcomentariu1">
    <w:name w:val="Text comentariu1"/>
    <w:basedOn w:val="Normal"/>
    <w:rPr>
      <w:sz w:val="20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ubiectComentariu1">
    <w:name w:val="Subiect Comentariu1"/>
    <w:basedOn w:val="Textcomentariu1"/>
    <w:rPr>
      <w:b/>
      <w:bCs/>
    </w:rPr>
  </w:style>
  <w:style w:type="paragraph" w:styleId="ListParagraph">
    <w:name w:val="List Paragraph"/>
    <w:aliases w:val="Bullet,Bullet List,FooterText,List Paragraph1,Dot pt,F5 List Paragraph,List Paragraph Char Char Char,Indicator Text,Colorful List - Accent 11,Numbered Para 1,Bullet 1,Bullet Points,List Paragraph2,MAIN CONTENT,Normal numbered,No Spacing1"/>
    <w:basedOn w:val="Normal"/>
    <w:link w:val="ListParagraphChar"/>
    <w:uiPriority w:val="34"/>
    <w:qFormat/>
    <w:pPr>
      <w:ind w:left="720"/>
    </w:pPr>
  </w:style>
  <w:style w:type="paragraph" w:styleId="NoSpacing">
    <w:name w:val="No Spacing"/>
    <w:uiPriority w:val="1"/>
    <w:qFormat/>
    <w:rsid w:val="00C65901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65901"/>
    <w:pPr>
      <w:suppressAutoHyphens w:val="0"/>
      <w:spacing w:after="120" w:line="240" w:lineRule="auto"/>
    </w:pPr>
    <w:rPr>
      <w:kern w:val="0"/>
      <w:szCs w:val="24"/>
      <w:lang w:eastAsia="en-US"/>
    </w:rPr>
  </w:style>
  <w:style w:type="table" w:styleId="TableGrid">
    <w:name w:val="Table Grid"/>
    <w:basedOn w:val="TableNormal"/>
    <w:uiPriority w:val="39"/>
    <w:rsid w:val="00C6590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Bullet List Char,FooterText Char,List Paragraph1 Char,Dot pt Char,F5 List Paragraph Char,List Paragraph Char Char Char Char,Indicator Text Char,Colorful List - Accent 11 Char,Numbered Para 1 Char,Bullet 1 Char"/>
    <w:link w:val="ListParagraph"/>
    <w:uiPriority w:val="34"/>
    <w:qFormat/>
    <w:rsid w:val="0034689B"/>
    <w:rPr>
      <w:kern w:val="1"/>
      <w:sz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282253"/>
    <w:rPr>
      <w:color w:val="0563C1" w:themeColor="hyperlink"/>
      <w:u w:val="single"/>
    </w:rPr>
  </w:style>
  <w:style w:type="paragraph" w:customStyle="1" w:styleId="Default">
    <w:name w:val="Default"/>
    <w:rsid w:val="002822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C86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C86"/>
    <w:rPr>
      <w:kern w:val="1"/>
      <w:lang w:val="en-US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34C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86C0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386C05"/>
    <w:pPr>
      <w:spacing w:line="240" w:lineRule="auto"/>
    </w:pPr>
    <w:rPr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386C05"/>
    <w:rPr>
      <w:kern w:val="1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86C05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86C05"/>
    <w:rPr>
      <w:b/>
      <w:bCs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7BF9-B737-4B71-B1A9-EA556DAA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SFM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Chitoroaga</dc:creator>
  <cp:keywords/>
  <cp:lastModifiedBy>Strechie, Maria</cp:lastModifiedBy>
  <cp:revision>5</cp:revision>
  <cp:lastPrinted>1899-12-31T22:00:00Z</cp:lastPrinted>
  <dcterms:created xsi:type="dcterms:W3CDTF">2024-08-28T23:23:00Z</dcterms:created>
  <dcterms:modified xsi:type="dcterms:W3CDTF">2024-09-02T07:55:00Z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SFM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