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BFACD" w14:textId="77777777" w:rsidR="007526EE" w:rsidRDefault="007526EE" w:rsidP="00B74798">
      <w:pPr>
        <w:spacing w:after="0" w:line="240" w:lineRule="auto"/>
        <w:ind w:right="-5"/>
        <w:jc w:val="center"/>
        <w:rPr>
          <w:rFonts w:eastAsia="Calibri" w:cstheme="minorHAnsi"/>
          <w:b/>
          <w:sz w:val="32"/>
          <w:u w:val="single"/>
          <w:lang w:val="ro-RO"/>
        </w:rPr>
      </w:pPr>
    </w:p>
    <w:p w14:paraId="1FCC65E9" w14:textId="44C085D6" w:rsidR="00160BD0" w:rsidRPr="00160BD0" w:rsidRDefault="00160BD0" w:rsidP="00160BD0">
      <w:pPr>
        <w:spacing w:after="0" w:line="240" w:lineRule="auto"/>
        <w:ind w:right="-5"/>
        <w:jc w:val="center"/>
        <w:rPr>
          <w:rFonts w:eastAsia="Calibri" w:cstheme="minorHAnsi"/>
          <w:b/>
          <w:sz w:val="24"/>
          <w:szCs w:val="24"/>
          <w:lang w:val="ro-RO"/>
        </w:rPr>
      </w:pPr>
      <w:r w:rsidRPr="00160BD0">
        <w:rPr>
          <w:rFonts w:eastAsia="Calibri" w:cstheme="minorHAnsi"/>
          <w:b/>
          <w:sz w:val="24"/>
          <w:szCs w:val="24"/>
          <w:lang w:val="ro-RO"/>
        </w:rPr>
        <w:t xml:space="preserve">FORMULAR NR.1 OFERTA TEHNICĂ </w:t>
      </w:r>
    </w:p>
    <w:p w14:paraId="0BC98837" w14:textId="57BE3323" w:rsidR="00B74798" w:rsidRPr="00160BD0" w:rsidRDefault="00EF4A38" w:rsidP="00B74798">
      <w:pPr>
        <w:spacing w:after="0" w:line="240" w:lineRule="auto"/>
        <w:ind w:right="-5"/>
        <w:jc w:val="center"/>
        <w:rPr>
          <w:rFonts w:eastAsia="Calibri" w:cstheme="minorHAnsi"/>
          <w:b/>
          <w:sz w:val="24"/>
          <w:szCs w:val="24"/>
          <w:lang w:val="ro-RO"/>
        </w:rPr>
      </w:pPr>
      <w:r w:rsidRPr="00160BD0">
        <w:rPr>
          <w:rFonts w:eastAsia="Calibri" w:cstheme="minorHAnsi"/>
          <w:b/>
          <w:sz w:val="24"/>
          <w:szCs w:val="24"/>
          <w:lang w:val="ro-RO"/>
        </w:rPr>
        <w:t>Licitație deschisă</w:t>
      </w:r>
      <w:r w:rsidR="00B74798" w:rsidRPr="00160BD0">
        <w:rPr>
          <w:rFonts w:eastAsia="Calibri" w:cstheme="minorHAnsi"/>
          <w:b/>
          <w:sz w:val="24"/>
          <w:szCs w:val="24"/>
          <w:lang w:val="ro-RO"/>
        </w:rPr>
        <w:t xml:space="preserve"> pentru selectarea a </w:t>
      </w:r>
      <w:r w:rsidR="007C7F1E" w:rsidRPr="00160BD0">
        <w:rPr>
          <w:rFonts w:eastAsia="Calibri" w:cstheme="minorHAnsi"/>
          <w:b/>
          <w:sz w:val="24"/>
          <w:szCs w:val="24"/>
          <w:lang w:val="ro-RO"/>
        </w:rPr>
        <w:t>unui expert/grup de experți</w:t>
      </w:r>
      <w:r w:rsidR="00B74798" w:rsidRPr="00160BD0">
        <w:rPr>
          <w:rFonts w:eastAsia="Calibri" w:cstheme="minorHAnsi"/>
          <w:b/>
          <w:sz w:val="24"/>
          <w:szCs w:val="24"/>
          <w:lang w:val="ro-RO"/>
        </w:rPr>
        <w:t xml:space="preserve"> pentru evaluarea finală a </w:t>
      </w:r>
      <w:r w:rsidR="001826ED" w:rsidRPr="00160BD0">
        <w:rPr>
          <w:rFonts w:eastAsia="Calibri" w:cstheme="minorHAnsi"/>
          <w:b/>
          <w:sz w:val="24"/>
          <w:szCs w:val="24"/>
          <w:lang w:val="ro-RO"/>
        </w:rPr>
        <w:t>p</w:t>
      </w:r>
      <w:r w:rsidR="00B74798" w:rsidRPr="00160BD0">
        <w:rPr>
          <w:rFonts w:eastAsia="Calibri" w:cstheme="minorHAnsi"/>
          <w:b/>
          <w:sz w:val="24"/>
          <w:szCs w:val="24"/>
          <w:lang w:val="ro-RO"/>
        </w:rPr>
        <w:t xml:space="preserve">roiectului </w:t>
      </w:r>
      <w:r w:rsidR="001826ED" w:rsidRPr="00160BD0">
        <w:rPr>
          <w:rFonts w:eastAsia="Calibri" w:cstheme="minorHAnsi"/>
          <w:b/>
          <w:sz w:val="24"/>
          <w:szCs w:val="24"/>
          <w:lang w:val="ro-RO"/>
        </w:rPr>
        <w:t xml:space="preserve">,,Parteneriate pentru servicii de cantină socială incluzive și durabile’’ </w:t>
      </w:r>
    </w:p>
    <w:p w14:paraId="4D7B57CF" w14:textId="77777777" w:rsidR="00B74798" w:rsidRPr="00C74250" w:rsidRDefault="00B74798" w:rsidP="00B74798">
      <w:pPr>
        <w:spacing w:after="0" w:line="240" w:lineRule="auto"/>
        <w:ind w:right="-5"/>
        <w:jc w:val="center"/>
        <w:rPr>
          <w:rFonts w:eastAsia="Calibri" w:cstheme="minorHAnsi"/>
          <w:b/>
          <w:u w:val="single"/>
          <w:lang w:val="ro-RO"/>
        </w:rPr>
      </w:pPr>
    </w:p>
    <w:p w14:paraId="0FE47206" w14:textId="77777777" w:rsidR="00B74798" w:rsidRPr="00C74250" w:rsidRDefault="00B74798" w:rsidP="00B74798">
      <w:pPr>
        <w:spacing w:after="0" w:line="240" w:lineRule="auto"/>
        <w:ind w:right="-5"/>
        <w:rPr>
          <w:rFonts w:eastAsia="Calibri" w:cstheme="minorHAnsi"/>
          <w:i/>
          <w:lang w:val="ro-RO"/>
        </w:rPr>
      </w:pPr>
      <w:r w:rsidRPr="00C74250">
        <w:rPr>
          <w:rFonts w:eastAsia="Calibri" w:cstheme="minorHAnsi"/>
          <w:i/>
          <w:lang w:val="ro-RO"/>
        </w:rPr>
        <w:t xml:space="preserve">Ofertantul este obligat să pregătească oferta </w:t>
      </w:r>
      <w:r>
        <w:rPr>
          <w:rFonts w:eastAsia="Calibri" w:cstheme="minorHAnsi"/>
          <w:i/>
          <w:lang w:val="ro-RO"/>
        </w:rPr>
        <w:t>tehnică</w:t>
      </w:r>
      <w:r w:rsidRPr="00C74250">
        <w:rPr>
          <w:rFonts w:eastAsia="Calibri" w:cstheme="minorHAnsi"/>
          <w:i/>
          <w:lang w:val="ro-RO"/>
        </w:rPr>
        <w:t xml:space="preserve"> urmând formatul de mai jos și să o trimită într-un e-mail, separat de propunerea </w:t>
      </w:r>
      <w:r>
        <w:rPr>
          <w:rFonts w:eastAsia="Calibri" w:cstheme="minorHAnsi"/>
          <w:i/>
          <w:lang w:val="ro-RO"/>
        </w:rPr>
        <w:t>financiară</w:t>
      </w:r>
      <w:r w:rsidRPr="00C74250">
        <w:rPr>
          <w:rFonts w:eastAsia="Calibri" w:cstheme="minorHAnsi"/>
          <w:i/>
          <w:lang w:val="ro-RO"/>
        </w:rPr>
        <w:t>, așa cum este indicat în Instrucțiun</w:t>
      </w:r>
      <w:r>
        <w:rPr>
          <w:rFonts w:eastAsia="Calibri" w:cstheme="minorHAnsi"/>
          <w:i/>
          <w:lang w:val="ro-RO"/>
        </w:rPr>
        <w:t>ile</w:t>
      </w:r>
      <w:r w:rsidRPr="00C74250">
        <w:rPr>
          <w:rFonts w:eastAsia="Calibri" w:cstheme="minorHAnsi"/>
          <w:i/>
          <w:lang w:val="ro-RO"/>
        </w:rPr>
        <w:t xml:space="preserve"> pentru ofertanți. Orice informație financiară inclusă în formularul propunerii tehnice poate duce la descalificarea ofertantului.</w:t>
      </w:r>
    </w:p>
    <w:p w14:paraId="26597E6D" w14:textId="77777777" w:rsidR="00B74798" w:rsidRPr="00C74250" w:rsidRDefault="00B74798" w:rsidP="00B74798">
      <w:pPr>
        <w:spacing w:after="0" w:line="240" w:lineRule="auto"/>
        <w:ind w:right="-5"/>
        <w:rPr>
          <w:rFonts w:eastAsia="Calibri" w:cstheme="minorHAnsi"/>
          <w:b/>
          <w:u w:val="single"/>
          <w:lang w:val="ro-RO"/>
        </w:rPr>
      </w:pPr>
    </w:p>
    <w:p w14:paraId="5253E819" w14:textId="77777777" w:rsidR="00B74798" w:rsidRDefault="00B74798" w:rsidP="00B74798">
      <w:pPr>
        <w:spacing w:after="0" w:line="240" w:lineRule="auto"/>
        <w:ind w:right="-5"/>
        <w:jc w:val="center"/>
        <w:rPr>
          <w:rFonts w:eastAsia="Calibri" w:cstheme="minorHAnsi"/>
          <w:b/>
          <w:lang w:val="ro-RO"/>
        </w:rPr>
      </w:pPr>
    </w:p>
    <w:p w14:paraId="77FBF260" w14:textId="77777777" w:rsidR="00B74798" w:rsidRDefault="00B74798" w:rsidP="00B74798">
      <w:pPr>
        <w:spacing w:after="0" w:line="240" w:lineRule="auto"/>
        <w:ind w:right="-5"/>
        <w:jc w:val="center"/>
        <w:rPr>
          <w:rFonts w:eastAsia="Calibri" w:cstheme="minorHAnsi"/>
          <w:b/>
          <w:lang w:val="ro-RO"/>
        </w:rPr>
      </w:pPr>
      <w:r w:rsidRPr="00C74250">
        <w:rPr>
          <w:rFonts w:eastAsia="Calibri" w:cstheme="minorHAnsi"/>
          <w:b/>
          <w:lang w:val="ro-RO"/>
        </w:rPr>
        <w:t>FORMULAR DE PARTICIPARE</w:t>
      </w:r>
    </w:p>
    <w:p w14:paraId="49D0C2C5" w14:textId="77777777" w:rsidR="00B74798" w:rsidRPr="00C74250" w:rsidRDefault="00B74798" w:rsidP="00B74798">
      <w:pPr>
        <w:spacing w:after="0" w:line="240" w:lineRule="auto"/>
        <w:ind w:right="-5"/>
        <w:jc w:val="center"/>
        <w:rPr>
          <w:rFonts w:eastAsia="Calibri" w:cstheme="minorHAnsi"/>
          <w:b/>
          <w:lang w:val="ro-RO"/>
        </w:rPr>
      </w:pPr>
    </w:p>
    <w:p w14:paraId="68CCDF53" w14:textId="77777777" w:rsidR="00B74798" w:rsidRPr="00C74250" w:rsidRDefault="00B74798" w:rsidP="00B74798">
      <w:pPr>
        <w:spacing w:after="0" w:line="240" w:lineRule="auto"/>
        <w:jc w:val="center"/>
        <w:rPr>
          <w:rFonts w:eastAsia="Calibri" w:cstheme="minorHAnsi"/>
          <w:lang w:val="ro-RO"/>
        </w:rPr>
      </w:pPr>
    </w:p>
    <w:p w14:paraId="16A0523D" w14:textId="7174A267" w:rsidR="00B74798" w:rsidRPr="00C74250" w:rsidRDefault="00B74798" w:rsidP="00B74798">
      <w:pPr>
        <w:numPr>
          <w:ilvl w:val="0"/>
          <w:numId w:val="24"/>
        </w:numPr>
        <w:spacing w:after="0" w:line="240" w:lineRule="auto"/>
        <w:ind w:left="357" w:hanging="357"/>
        <w:rPr>
          <w:rFonts w:eastAsia="Calibri" w:cstheme="minorHAnsi"/>
          <w:lang w:val="ro-RO"/>
        </w:rPr>
      </w:pPr>
      <w:r w:rsidRPr="00C74250">
        <w:rPr>
          <w:rFonts w:eastAsia="Calibri" w:cstheme="minorHAnsi"/>
          <w:lang w:val="ro-RO"/>
        </w:rPr>
        <w:t>Ofertant</w:t>
      </w:r>
      <w:r w:rsidR="00E24180">
        <w:rPr>
          <w:rFonts w:eastAsia="Calibri" w:cstheme="minorHAnsi"/>
          <w:lang w:val="ro-RO"/>
        </w:rPr>
        <w:t xml:space="preserve"> (nume/ prenume)</w:t>
      </w:r>
      <w:r w:rsidRPr="00C74250">
        <w:rPr>
          <w:rFonts w:eastAsia="Calibri" w:cstheme="minorHAnsi"/>
          <w:lang w:val="ro-RO"/>
        </w:rPr>
        <w:t>________________________________________________</w:t>
      </w:r>
    </w:p>
    <w:p w14:paraId="1F7FB4E5" w14:textId="77777777" w:rsidR="00B74798" w:rsidRPr="00C74250" w:rsidRDefault="00B74798" w:rsidP="00B74798">
      <w:pPr>
        <w:spacing w:after="0" w:line="240" w:lineRule="auto"/>
        <w:ind w:left="357"/>
        <w:rPr>
          <w:rFonts w:eastAsia="Calibri" w:cstheme="minorHAnsi"/>
          <w:lang w:val="ro-RO"/>
        </w:rPr>
      </w:pPr>
    </w:p>
    <w:p w14:paraId="014B7AA7" w14:textId="3CDC7B58" w:rsidR="00B74798" w:rsidRPr="00C74250" w:rsidRDefault="00B74798" w:rsidP="00B74798">
      <w:pPr>
        <w:numPr>
          <w:ilvl w:val="0"/>
          <w:numId w:val="24"/>
        </w:numPr>
        <w:spacing w:after="0" w:line="240" w:lineRule="auto"/>
        <w:ind w:left="357" w:hanging="357"/>
        <w:rPr>
          <w:rFonts w:eastAsia="Calibri" w:cstheme="minorHAnsi"/>
          <w:lang w:val="ro-RO"/>
        </w:rPr>
      </w:pPr>
      <w:r w:rsidRPr="00C74250">
        <w:rPr>
          <w:rFonts w:eastAsia="Calibri" w:cstheme="minorHAnsi"/>
          <w:lang w:val="ro-RO"/>
        </w:rPr>
        <w:t>Adresa ________________________________________________________________</w:t>
      </w:r>
    </w:p>
    <w:p w14:paraId="47AD1AC1" w14:textId="77777777" w:rsidR="00B74798" w:rsidRPr="00C74250" w:rsidRDefault="00B74798" w:rsidP="00B74798">
      <w:pPr>
        <w:spacing w:after="0" w:line="240" w:lineRule="auto"/>
        <w:ind w:left="357"/>
        <w:rPr>
          <w:rFonts w:eastAsia="Calibri" w:cstheme="minorHAnsi"/>
          <w:lang w:val="ro-RO"/>
        </w:rPr>
      </w:pPr>
    </w:p>
    <w:p w14:paraId="56E83FE5" w14:textId="66ED68DB" w:rsidR="00B74798" w:rsidRDefault="00B74798" w:rsidP="00B74798">
      <w:pPr>
        <w:numPr>
          <w:ilvl w:val="0"/>
          <w:numId w:val="24"/>
        </w:numPr>
        <w:spacing w:after="0" w:line="240" w:lineRule="auto"/>
        <w:ind w:left="357" w:hanging="357"/>
        <w:rPr>
          <w:rFonts w:eastAsia="Calibri" w:cstheme="minorHAnsi"/>
          <w:lang w:val="ro-RO"/>
        </w:rPr>
      </w:pPr>
      <w:r w:rsidRPr="00C74250">
        <w:rPr>
          <w:rFonts w:eastAsia="Calibri" w:cstheme="minorHAnsi"/>
          <w:lang w:val="ro-RO"/>
        </w:rPr>
        <w:t>Tel./fax, email___________________________________________________________</w:t>
      </w:r>
    </w:p>
    <w:p w14:paraId="26E81B12" w14:textId="77777777" w:rsidR="00B74798" w:rsidRDefault="00B74798" w:rsidP="00B74798">
      <w:pPr>
        <w:pStyle w:val="ListParagraph"/>
        <w:rPr>
          <w:rFonts w:eastAsia="Calibri" w:cstheme="minorHAnsi"/>
          <w:lang w:val="ro-RO"/>
        </w:rPr>
      </w:pPr>
    </w:p>
    <w:p w14:paraId="1222450A" w14:textId="001CAB89" w:rsidR="00B74798" w:rsidRPr="00C74250" w:rsidRDefault="00B74798" w:rsidP="00B74798">
      <w:pPr>
        <w:pStyle w:val="ListParagraph"/>
        <w:numPr>
          <w:ilvl w:val="0"/>
          <w:numId w:val="24"/>
        </w:numPr>
        <w:spacing w:after="200" w:line="276" w:lineRule="auto"/>
        <w:rPr>
          <w:rFonts w:cstheme="minorHAnsi"/>
          <w:lang w:val="ro-RO"/>
        </w:rPr>
      </w:pPr>
      <w:r w:rsidRPr="00C74250">
        <w:rPr>
          <w:rFonts w:cstheme="minorHAnsi"/>
          <w:lang w:val="ro-RO"/>
        </w:rPr>
        <w:t>Data, semnătura ________________________________________</w:t>
      </w:r>
      <w:r w:rsidR="00C46E64">
        <w:rPr>
          <w:rFonts w:cstheme="minorHAnsi"/>
          <w:lang w:val="ro-RO"/>
        </w:rPr>
        <w:t>_________________</w:t>
      </w:r>
    </w:p>
    <w:p w14:paraId="47BF5D6F" w14:textId="77777777" w:rsidR="00B74798" w:rsidRDefault="00B74798" w:rsidP="00B74798">
      <w:pPr>
        <w:rPr>
          <w:rFonts w:cstheme="minorHAnsi"/>
          <w:lang w:val="ro-RO"/>
        </w:rPr>
      </w:pPr>
    </w:p>
    <w:p w14:paraId="13704C22" w14:textId="3B2302DD" w:rsidR="00B74798" w:rsidRDefault="00B74798" w:rsidP="00B74798">
      <w:pPr>
        <w:rPr>
          <w:rFonts w:cstheme="minorHAnsi"/>
          <w:lang w:val="ro-RO"/>
        </w:rPr>
      </w:pPr>
      <w:r>
        <w:rPr>
          <w:rFonts w:cstheme="minorHAnsi"/>
          <w:lang w:val="ro-RO"/>
        </w:rPr>
        <w:t xml:space="preserve">Oferta tehnică trebuie să </w:t>
      </w:r>
      <w:r w:rsidR="006E0C78">
        <w:rPr>
          <w:rFonts w:cstheme="minorHAnsi"/>
          <w:lang w:val="ro-RO"/>
        </w:rPr>
        <w:t>includă</w:t>
      </w:r>
      <w:r>
        <w:rPr>
          <w:rFonts w:cstheme="minorHAnsi"/>
          <w:lang w:val="ro-RO"/>
        </w:rPr>
        <w:t>:</w:t>
      </w:r>
    </w:p>
    <w:p w14:paraId="562581E7" w14:textId="1553AAB4" w:rsidR="00B74798" w:rsidRPr="00C74250" w:rsidRDefault="00B74798" w:rsidP="004E75F8">
      <w:pPr>
        <w:numPr>
          <w:ilvl w:val="0"/>
          <w:numId w:val="22"/>
        </w:numPr>
        <w:spacing w:before="120" w:after="120" w:line="276" w:lineRule="auto"/>
        <w:ind w:left="357" w:hanging="357"/>
        <w:rPr>
          <w:rFonts w:cstheme="minorHAnsi"/>
          <w:bCs/>
          <w:lang w:val="ro-RO"/>
        </w:rPr>
      </w:pPr>
      <w:r w:rsidRPr="00C74250">
        <w:rPr>
          <w:rFonts w:cstheme="minorHAnsi"/>
          <w:bCs/>
          <w:lang w:val="ro-RO"/>
        </w:rPr>
        <w:t xml:space="preserve">Scrisoarea de intenție (maximum 2000 de cuvinte), care ar trebui să reflecte toată experiența </w:t>
      </w:r>
      <w:r w:rsidR="00D83A33">
        <w:rPr>
          <w:rFonts w:cstheme="minorHAnsi"/>
          <w:bCs/>
          <w:lang w:val="ro-RO"/>
        </w:rPr>
        <w:t>expertului/experților</w:t>
      </w:r>
      <w:r w:rsidRPr="00C74250">
        <w:rPr>
          <w:rFonts w:cstheme="minorHAnsi"/>
          <w:bCs/>
          <w:lang w:val="ro-RO"/>
        </w:rPr>
        <w:t xml:space="preserve"> în domeniu. Ofertantul urmează să demonstreze experiența sa în desfășurarea  evaluărilor finale pentru proiecte din domeniul social</w:t>
      </w:r>
      <w:r w:rsidR="00D65B3F">
        <w:rPr>
          <w:rFonts w:cstheme="minorHAnsi"/>
          <w:bCs/>
          <w:lang w:val="ro-RO"/>
        </w:rPr>
        <w:t>,</w:t>
      </w:r>
      <w:r w:rsidRPr="00C74250">
        <w:rPr>
          <w:rFonts w:cstheme="minorHAnsi"/>
          <w:bCs/>
          <w:lang w:val="ro-RO"/>
        </w:rPr>
        <w:t xml:space="preserve"> iar echipa care va realiza evaluarea să posede calificările necesare și să demonstreze cunoștințe profunde în domeniu. </w:t>
      </w:r>
    </w:p>
    <w:p w14:paraId="77F554AE" w14:textId="149ACFC5" w:rsidR="00B74798" w:rsidRPr="00C74250" w:rsidRDefault="00B74798" w:rsidP="004E75F8">
      <w:pPr>
        <w:numPr>
          <w:ilvl w:val="0"/>
          <w:numId w:val="22"/>
        </w:numPr>
        <w:spacing w:before="120" w:after="120" w:line="276" w:lineRule="auto"/>
        <w:ind w:left="357" w:hanging="357"/>
        <w:jc w:val="both"/>
        <w:rPr>
          <w:rFonts w:cstheme="minorHAnsi"/>
          <w:bCs/>
          <w:lang w:val="ro-RO"/>
        </w:rPr>
      </w:pPr>
      <w:r w:rsidRPr="002E6793">
        <w:rPr>
          <w:rFonts w:cstheme="minorHAnsi"/>
          <w:bCs/>
          <w:lang w:val="ro-RO"/>
        </w:rPr>
        <w:t>CV-urile</w:t>
      </w:r>
      <w:r w:rsidRPr="00C74250">
        <w:rPr>
          <w:rFonts w:cstheme="minorHAnsi"/>
          <w:bCs/>
          <w:lang w:val="ro-RO"/>
        </w:rPr>
        <w:t xml:space="preserve"> </w:t>
      </w:r>
      <w:r w:rsidRPr="00C74250">
        <w:rPr>
          <w:rFonts w:cstheme="minorHAnsi"/>
          <w:b/>
          <w:bCs/>
          <w:lang w:val="ro-RO"/>
        </w:rPr>
        <w:t xml:space="preserve">actualizate </w:t>
      </w:r>
      <w:r w:rsidRPr="00C74250">
        <w:rPr>
          <w:rFonts w:cstheme="minorHAnsi"/>
          <w:bCs/>
          <w:lang w:val="ro-RO"/>
        </w:rPr>
        <w:t xml:space="preserve">ale persoanelor care vor fi implicate în efectuarea evaluării cu indicarea experienței relevante în domeniu. </w:t>
      </w:r>
    </w:p>
    <w:p w14:paraId="19BE8848" w14:textId="77777777" w:rsidR="00B74798" w:rsidRPr="00C74250" w:rsidRDefault="00B74798" w:rsidP="004E75F8">
      <w:pPr>
        <w:numPr>
          <w:ilvl w:val="0"/>
          <w:numId w:val="22"/>
        </w:numPr>
        <w:spacing w:before="120" w:after="120" w:line="276" w:lineRule="auto"/>
        <w:ind w:left="357" w:hanging="357"/>
        <w:jc w:val="both"/>
        <w:rPr>
          <w:rFonts w:cstheme="minorHAnsi"/>
          <w:bCs/>
          <w:lang w:val="ro-RO"/>
        </w:rPr>
      </w:pPr>
      <w:r w:rsidRPr="00C74250">
        <w:rPr>
          <w:rFonts w:cstheme="minorHAnsi"/>
          <w:bCs/>
          <w:lang w:val="ro-RO"/>
        </w:rPr>
        <w:t>Lista cercetărilor, lucrărilor sociologice, rapoartelor și anchetelor anterioare elaborate;</w:t>
      </w:r>
    </w:p>
    <w:p w14:paraId="3D7EE961" w14:textId="77777777" w:rsidR="00B74798" w:rsidRPr="00C74250" w:rsidRDefault="00B74798" w:rsidP="004E75F8">
      <w:pPr>
        <w:numPr>
          <w:ilvl w:val="0"/>
          <w:numId w:val="22"/>
        </w:numPr>
        <w:spacing w:before="120" w:after="120" w:line="276" w:lineRule="auto"/>
        <w:ind w:left="357" w:hanging="357"/>
        <w:jc w:val="both"/>
        <w:rPr>
          <w:rFonts w:cstheme="minorHAnsi"/>
          <w:bCs/>
          <w:lang w:val="ro-RO"/>
        </w:rPr>
      </w:pPr>
      <w:r w:rsidRPr="00C74250">
        <w:rPr>
          <w:rFonts w:cstheme="minorHAnsi"/>
          <w:bCs/>
          <w:lang w:val="ro-RO"/>
        </w:rPr>
        <w:t>Lista publicațiilor cu link-uri, dacă este disponibilă;</w:t>
      </w:r>
    </w:p>
    <w:p w14:paraId="48CC030F" w14:textId="20DE9054" w:rsidR="00B74798" w:rsidRPr="00C74250" w:rsidRDefault="00B74798" w:rsidP="004E75F8">
      <w:pPr>
        <w:numPr>
          <w:ilvl w:val="0"/>
          <w:numId w:val="22"/>
        </w:numPr>
        <w:spacing w:before="120" w:after="120" w:line="276" w:lineRule="auto"/>
        <w:ind w:left="357" w:hanging="357"/>
        <w:jc w:val="both"/>
        <w:rPr>
          <w:rFonts w:cstheme="minorHAnsi"/>
          <w:bCs/>
          <w:lang w:val="ro-RO"/>
        </w:rPr>
      </w:pPr>
      <w:r w:rsidRPr="00C74250">
        <w:rPr>
          <w:rFonts w:cstheme="minorHAnsi"/>
          <w:bCs/>
          <w:lang w:val="ro-RO"/>
        </w:rPr>
        <w:t>Numele și datele de contact ale cel puțin două persoane juridice care au beneficiat de servicii de evaluare/asistenţă similare oferite de ofertant;</w:t>
      </w:r>
    </w:p>
    <w:p w14:paraId="559E219A" w14:textId="1CB3C0C5" w:rsidR="00B74798" w:rsidRPr="00C74250" w:rsidRDefault="0073105C" w:rsidP="004E75F8">
      <w:pPr>
        <w:numPr>
          <w:ilvl w:val="0"/>
          <w:numId w:val="22"/>
        </w:numPr>
        <w:spacing w:before="120" w:after="120" w:line="276" w:lineRule="auto"/>
        <w:ind w:left="357" w:hanging="357"/>
        <w:jc w:val="both"/>
        <w:rPr>
          <w:rFonts w:cstheme="minorHAnsi"/>
          <w:bCs/>
          <w:lang w:val="ro-RO"/>
        </w:rPr>
      </w:pPr>
      <w:r>
        <w:rPr>
          <w:rFonts w:cstheme="minorHAnsi"/>
          <w:bCs/>
          <w:lang w:val="ro-RO"/>
        </w:rPr>
        <w:t>M</w:t>
      </w:r>
      <w:r w:rsidR="00B74798" w:rsidRPr="00C74250">
        <w:rPr>
          <w:rFonts w:cstheme="minorHAnsi"/>
          <w:bCs/>
          <w:lang w:val="ro-RO"/>
        </w:rPr>
        <w:t>etodologi</w:t>
      </w:r>
      <w:r>
        <w:rPr>
          <w:rFonts w:cstheme="minorHAnsi"/>
          <w:bCs/>
          <w:lang w:val="ro-RO"/>
        </w:rPr>
        <w:t>a</w:t>
      </w:r>
      <w:r w:rsidR="00B74798" w:rsidRPr="00C74250">
        <w:rPr>
          <w:rFonts w:cstheme="minorHAnsi"/>
          <w:bCs/>
          <w:lang w:val="ro-RO"/>
        </w:rPr>
        <w:t xml:space="preserve"> de evaluare cu descrierea succintă a obiectivelor de evaluare, a metodelor și tehnicilor propuse pentru colectarea și analiza informației, în conformitate cu </w:t>
      </w:r>
      <w:r w:rsidR="00B74798" w:rsidRPr="006E0C78">
        <w:rPr>
          <w:rFonts w:cstheme="minorHAnsi"/>
          <w:b/>
          <w:lang w:val="ro-RO"/>
        </w:rPr>
        <w:t>Termenii de referință</w:t>
      </w:r>
      <w:r w:rsidR="00B74798" w:rsidRPr="00C74250">
        <w:rPr>
          <w:rFonts w:cstheme="minorHAnsi"/>
          <w:bCs/>
          <w:lang w:val="ro-RO"/>
        </w:rPr>
        <w:t>.</w:t>
      </w:r>
    </w:p>
    <w:p w14:paraId="09B818D0" w14:textId="675D49F0" w:rsidR="00B62278" w:rsidRPr="004B6EFC" w:rsidRDefault="00B62278" w:rsidP="00B74798">
      <w:pPr>
        <w:rPr>
          <w:lang w:val="ro-RO"/>
        </w:rPr>
      </w:pPr>
    </w:p>
    <w:sectPr w:rsidR="00B62278" w:rsidRPr="004B6EFC" w:rsidSect="007C7F1E">
      <w:headerReference w:type="default" r:id="rId7"/>
      <w:footerReference w:type="default" r:id="rId8"/>
      <w:pgSz w:w="11906" w:h="16838"/>
      <w:pgMar w:top="1613" w:right="836" w:bottom="2340" w:left="1440" w:header="708" w:footer="18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FB104" w14:textId="77777777" w:rsidR="00682E2F" w:rsidRDefault="00682E2F" w:rsidP="00BF2816">
      <w:pPr>
        <w:spacing w:after="0" w:line="240" w:lineRule="auto"/>
      </w:pPr>
      <w:r>
        <w:separator/>
      </w:r>
    </w:p>
  </w:endnote>
  <w:endnote w:type="continuationSeparator" w:id="0">
    <w:p w14:paraId="45A9B80B" w14:textId="77777777" w:rsidR="00682E2F" w:rsidRDefault="00682E2F" w:rsidP="00BF2816">
      <w:pPr>
        <w:spacing w:after="0" w:line="240" w:lineRule="auto"/>
      </w:pPr>
      <w:r>
        <w:continuationSeparator/>
      </w:r>
    </w:p>
  </w:endnote>
  <w:endnote w:type="continuationNotice" w:id="1">
    <w:p w14:paraId="5E3EF495" w14:textId="77777777" w:rsidR="00682E2F" w:rsidRDefault="00682E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F7E95" w14:textId="63A600EE" w:rsidR="00AC4D5E" w:rsidRDefault="00AC4D5E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27E9E4C" wp14:editId="13AF1B3E">
          <wp:simplePos x="0" y="0"/>
          <wp:positionH relativeFrom="margin">
            <wp:posOffset>449580</wp:posOffset>
          </wp:positionH>
          <wp:positionV relativeFrom="page">
            <wp:posOffset>9573895</wp:posOffset>
          </wp:positionV>
          <wp:extent cx="4979035" cy="398145"/>
          <wp:effectExtent l="0" t="0" r="0" b="1905"/>
          <wp:wrapSquare wrapText="bothSides"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24" t="17822" r="10966" b="16749"/>
                  <a:stretch/>
                </pic:blipFill>
                <pic:spPr bwMode="auto">
                  <a:xfrm>
                    <a:off x="0" y="0"/>
                    <a:ext cx="4979035" cy="3981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14047" w14:textId="77777777" w:rsidR="00682E2F" w:rsidRDefault="00682E2F" w:rsidP="00BF2816">
      <w:pPr>
        <w:spacing w:after="0" w:line="240" w:lineRule="auto"/>
      </w:pPr>
      <w:r>
        <w:separator/>
      </w:r>
    </w:p>
  </w:footnote>
  <w:footnote w:type="continuationSeparator" w:id="0">
    <w:p w14:paraId="1F758874" w14:textId="77777777" w:rsidR="00682E2F" w:rsidRDefault="00682E2F" w:rsidP="00BF2816">
      <w:pPr>
        <w:spacing w:after="0" w:line="240" w:lineRule="auto"/>
      </w:pPr>
      <w:r>
        <w:continuationSeparator/>
      </w:r>
    </w:p>
  </w:footnote>
  <w:footnote w:type="continuationNotice" w:id="1">
    <w:p w14:paraId="5EBA32BB" w14:textId="77777777" w:rsidR="00682E2F" w:rsidRDefault="00682E2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4B62A" w14:textId="1651611F" w:rsidR="00A16489" w:rsidRDefault="00AF4D4E" w:rsidP="00333089">
    <w:pPr>
      <w:pStyle w:val="Header"/>
      <w:ind w:left="-142"/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4B079BA8" wp14:editId="28D52AB1">
          <wp:simplePos x="0" y="0"/>
          <wp:positionH relativeFrom="margin">
            <wp:posOffset>-426720</wp:posOffset>
          </wp:positionH>
          <wp:positionV relativeFrom="paragraph">
            <wp:posOffset>-183515</wp:posOffset>
          </wp:positionV>
          <wp:extent cx="6853238" cy="739164"/>
          <wp:effectExtent l="0" t="0" r="5080" b="3810"/>
          <wp:wrapNone/>
          <wp:docPr id="17" name="image2.png" descr="A white background with black dots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2.png" descr="A white background with black dots&#10;&#10;Description automatically generated"/>
                  <pic:cNvPicPr preferRelativeResize="0"/>
                </pic:nvPicPr>
                <pic:blipFill>
                  <a:blip r:embed="rId1"/>
                  <a:srcRect t="25833" b="17500"/>
                  <a:stretch>
                    <a:fillRect/>
                  </a:stretch>
                </pic:blipFill>
                <pic:spPr>
                  <a:xfrm>
                    <a:off x="0" y="0"/>
                    <a:ext cx="6853238" cy="73916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24DAD"/>
    <w:multiLevelType w:val="hybridMultilevel"/>
    <w:tmpl w:val="65142A60"/>
    <w:lvl w:ilvl="0" w:tplc="0409000F">
      <w:start w:val="1"/>
      <w:numFmt w:val="decimal"/>
      <w:lvlText w:val="%1."/>
      <w:lvlJc w:val="left"/>
      <w:pPr>
        <w:ind w:left="720" w:hanging="360"/>
      </w:pPr>
      <w:rPr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E5D14"/>
    <w:multiLevelType w:val="multilevel"/>
    <w:tmpl w:val="A86A7F34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5"/>
      <w:numFmt w:val="decimal"/>
      <w:isLgl/>
      <w:lvlText w:val="%1.%2"/>
      <w:lvlJc w:val="left"/>
      <w:pPr>
        <w:ind w:left="502" w:hanging="360"/>
      </w:pPr>
    </w:lvl>
    <w:lvl w:ilvl="2">
      <w:start w:val="1"/>
      <w:numFmt w:val="decimal"/>
      <w:isLgl/>
      <w:lvlText w:val="%1.%2.%3"/>
      <w:lvlJc w:val="left"/>
      <w:pPr>
        <w:ind w:left="862" w:hanging="720"/>
      </w:pPr>
    </w:lvl>
    <w:lvl w:ilvl="3">
      <w:start w:val="1"/>
      <w:numFmt w:val="decimal"/>
      <w:isLgl/>
      <w:lvlText w:val="%1.%2.%3.%4"/>
      <w:lvlJc w:val="left"/>
      <w:pPr>
        <w:ind w:left="862" w:hanging="720"/>
      </w:pPr>
    </w:lvl>
    <w:lvl w:ilvl="4">
      <w:start w:val="1"/>
      <w:numFmt w:val="decimal"/>
      <w:isLgl/>
      <w:lvlText w:val="%1.%2.%3.%4.%5"/>
      <w:lvlJc w:val="left"/>
      <w:pPr>
        <w:ind w:left="1222" w:hanging="1080"/>
      </w:pPr>
    </w:lvl>
    <w:lvl w:ilvl="5">
      <w:start w:val="1"/>
      <w:numFmt w:val="decimal"/>
      <w:isLgl/>
      <w:lvlText w:val="%1.%2.%3.%4.%5.%6"/>
      <w:lvlJc w:val="left"/>
      <w:pPr>
        <w:ind w:left="1222" w:hanging="1080"/>
      </w:pPr>
    </w:lvl>
    <w:lvl w:ilvl="6">
      <w:start w:val="1"/>
      <w:numFmt w:val="decimal"/>
      <w:isLgl/>
      <w:lvlText w:val="%1.%2.%3.%4.%5.%6.%7"/>
      <w:lvlJc w:val="left"/>
      <w:pPr>
        <w:ind w:left="1582" w:hanging="1440"/>
      </w:p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</w:lvl>
  </w:abstractNum>
  <w:abstractNum w:abstractNumId="2" w15:restartNumberingAfterBreak="0">
    <w:nsid w:val="0EBF6303"/>
    <w:multiLevelType w:val="hybridMultilevel"/>
    <w:tmpl w:val="714295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07187D"/>
    <w:multiLevelType w:val="hybridMultilevel"/>
    <w:tmpl w:val="F1BC7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548AF"/>
    <w:multiLevelType w:val="hybridMultilevel"/>
    <w:tmpl w:val="80D03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5052D"/>
    <w:multiLevelType w:val="hybridMultilevel"/>
    <w:tmpl w:val="2DD80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B2312"/>
    <w:multiLevelType w:val="hybridMultilevel"/>
    <w:tmpl w:val="614E77F4"/>
    <w:lvl w:ilvl="0" w:tplc="23A498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04892"/>
    <w:multiLevelType w:val="hybridMultilevel"/>
    <w:tmpl w:val="B87054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DC413E"/>
    <w:multiLevelType w:val="hybridMultilevel"/>
    <w:tmpl w:val="0C36E00C"/>
    <w:lvl w:ilvl="0" w:tplc="5EAC88D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trike w:val="0"/>
        <w:dstrike w:val="0"/>
        <w:u w:val="none"/>
        <w:effect w:val="no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F76164"/>
    <w:multiLevelType w:val="hybridMultilevel"/>
    <w:tmpl w:val="E1B215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B144120"/>
    <w:multiLevelType w:val="hybridMultilevel"/>
    <w:tmpl w:val="9842B05E"/>
    <w:lvl w:ilvl="0" w:tplc="96B642A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A515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0025445"/>
    <w:multiLevelType w:val="hybridMultilevel"/>
    <w:tmpl w:val="65A6F1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8A82178"/>
    <w:multiLevelType w:val="hybridMultilevel"/>
    <w:tmpl w:val="3FCCC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E86D69"/>
    <w:multiLevelType w:val="hybridMultilevel"/>
    <w:tmpl w:val="3B5C88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4A752B5"/>
    <w:multiLevelType w:val="hybridMultilevel"/>
    <w:tmpl w:val="75A22F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55763D"/>
    <w:multiLevelType w:val="hybridMultilevel"/>
    <w:tmpl w:val="A63E18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6547C40"/>
    <w:multiLevelType w:val="hybridMultilevel"/>
    <w:tmpl w:val="DCB00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634AE2"/>
    <w:multiLevelType w:val="hybridMultilevel"/>
    <w:tmpl w:val="F448F10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02176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79F74A82"/>
    <w:multiLevelType w:val="hybridMultilevel"/>
    <w:tmpl w:val="251E5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3B02C1"/>
    <w:multiLevelType w:val="hybridMultilevel"/>
    <w:tmpl w:val="8B4A3A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A4A46FC"/>
    <w:multiLevelType w:val="hybridMultilevel"/>
    <w:tmpl w:val="527E336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EA145C9"/>
    <w:multiLevelType w:val="hybridMultilevel"/>
    <w:tmpl w:val="C1C40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6672135">
    <w:abstractNumId w:val="20"/>
  </w:num>
  <w:num w:numId="2" w16cid:durableId="58672774">
    <w:abstractNumId w:val="3"/>
  </w:num>
  <w:num w:numId="3" w16cid:durableId="1769035803">
    <w:abstractNumId w:val="9"/>
  </w:num>
  <w:num w:numId="4" w16cid:durableId="1214077643">
    <w:abstractNumId w:val="23"/>
  </w:num>
  <w:num w:numId="5" w16cid:durableId="1583026500">
    <w:abstractNumId w:val="17"/>
  </w:num>
  <w:num w:numId="6" w16cid:durableId="170753724">
    <w:abstractNumId w:val="4"/>
  </w:num>
  <w:num w:numId="7" w16cid:durableId="737478401">
    <w:abstractNumId w:val="6"/>
  </w:num>
  <w:num w:numId="8" w16cid:durableId="432094400">
    <w:abstractNumId w:val="13"/>
  </w:num>
  <w:num w:numId="9" w16cid:durableId="55931047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437428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82225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89531657">
    <w:abstractNumId w:val="16"/>
  </w:num>
  <w:num w:numId="13" w16cid:durableId="1473307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353614">
    <w:abstractNumId w:val="12"/>
  </w:num>
  <w:num w:numId="15" w16cid:durableId="573124297">
    <w:abstractNumId w:val="5"/>
  </w:num>
  <w:num w:numId="16" w16cid:durableId="18876419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3373591">
    <w:abstractNumId w:val="2"/>
  </w:num>
  <w:num w:numId="18" w16cid:durableId="10758597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6669939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87389306">
    <w:abstractNumId w:val="7"/>
  </w:num>
  <w:num w:numId="21" w16cid:durableId="81881138">
    <w:abstractNumId w:val="8"/>
  </w:num>
  <w:num w:numId="22" w16cid:durableId="1738282574">
    <w:abstractNumId w:val="19"/>
  </w:num>
  <w:num w:numId="23" w16cid:durableId="2860863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895327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4A9"/>
    <w:rsid w:val="0001037A"/>
    <w:rsid w:val="00030366"/>
    <w:rsid w:val="00043F7C"/>
    <w:rsid w:val="00054641"/>
    <w:rsid w:val="00067848"/>
    <w:rsid w:val="00067C4B"/>
    <w:rsid w:val="0009218E"/>
    <w:rsid w:val="00097DBF"/>
    <w:rsid w:val="000A3756"/>
    <w:rsid w:val="000C6C95"/>
    <w:rsid w:val="000D1097"/>
    <w:rsid w:val="000E2417"/>
    <w:rsid w:val="000E4529"/>
    <w:rsid w:val="000E7207"/>
    <w:rsid w:val="000F6BDD"/>
    <w:rsid w:val="00103944"/>
    <w:rsid w:val="00117508"/>
    <w:rsid w:val="00117D8F"/>
    <w:rsid w:val="00122E2D"/>
    <w:rsid w:val="00142ADF"/>
    <w:rsid w:val="00143058"/>
    <w:rsid w:val="00160621"/>
    <w:rsid w:val="00160BD0"/>
    <w:rsid w:val="001825C4"/>
    <w:rsid w:val="001826ED"/>
    <w:rsid w:val="001B1BFE"/>
    <w:rsid w:val="001C796B"/>
    <w:rsid w:val="001D0033"/>
    <w:rsid w:val="001E57B6"/>
    <w:rsid w:val="001F459B"/>
    <w:rsid w:val="001F6CF3"/>
    <w:rsid w:val="002229A2"/>
    <w:rsid w:val="00261D5B"/>
    <w:rsid w:val="002665D0"/>
    <w:rsid w:val="00271E12"/>
    <w:rsid w:val="00273244"/>
    <w:rsid w:val="00286B0D"/>
    <w:rsid w:val="00296702"/>
    <w:rsid w:val="002D3104"/>
    <w:rsid w:val="002E6793"/>
    <w:rsid w:val="002E7628"/>
    <w:rsid w:val="00307657"/>
    <w:rsid w:val="00311E3F"/>
    <w:rsid w:val="00313FF4"/>
    <w:rsid w:val="00333089"/>
    <w:rsid w:val="00341D8A"/>
    <w:rsid w:val="00344FB6"/>
    <w:rsid w:val="003463EE"/>
    <w:rsid w:val="0035678B"/>
    <w:rsid w:val="003862BC"/>
    <w:rsid w:val="003D6924"/>
    <w:rsid w:val="003D7B32"/>
    <w:rsid w:val="003F4A81"/>
    <w:rsid w:val="004045AB"/>
    <w:rsid w:val="0040472D"/>
    <w:rsid w:val="00455EA4"/>
    <w:rsid w:val="00456264"/>
    <w:rsid w:val="0046674A"/>
    <w:rsid w:val="0048264C"/>
    <w:rsid w:val="00493A92"/>
    <w:rsid w:val="004A1850"/>
    <w:rsid w:val="004B1855"/>
    <w:rsid w:val="004B6EFC"/>
    <w:rsid w:val="004B7159"/>
    <w:rsid w:val="004D1027"/>
    <w:rsid w:val="004D2860"/>
    <w:rsid w:val="004D5165"/>
    <w:rsid w:val="004D55F9"/>
    <w:rsid w:val="004E7308"/>
    <w:rsid w:val="004E75F8"/>
    <w:rsid w:val="004F2B48"/>
    <w:rsid w:val="0050270A"/>
    <w:rsid w:val="00512182"/>
    <w:rsid w:val="00570D8F"/>
    <w:rsid w:val="00592FBA"/>
    <w:rsid w:val="0059430A"/>
    <w:rsid w:val="005C2B81"/>
    <w:rsid w:val="00610AEE"/>
    <w:rsid w:val="006210FA"/>
    <w:rsid w:val="00626808"/>
    <w:rsid w:val="006469A8"/>
    <w:rsid w:val="006720E6"/>
    <w:rsid w:val="00680DC8"/>
    <w:rsid w:val="00681B62"/>
    <w:rsid w:val="00682E2F"/>
    <w:rsid w:val="006830DB"/>
    <w:rsid w:val="00685B53"/>
    <w:rsid w:val="00687D4E"/>
    <w:rsid w:val="00690764"/>
    <w:rsid w:val="006B34AC"/>
    <w:rsid w:val="006B5A8B"/>
    <w:rsid w:val="006B60E6"/>
    <w:rsid w:val="006B6CA7"/>
    <w:rsid w:val="006C6017"/>
    <w:rsid w:val="006D1B14"/>
    <w:rsid w:val="006D7D97"/>
    <w:rsid w:val="006E0C78"/>
    <w:rsid w:val="006E4190"/>
    <w:rsid w:val="006E7244"/>
    <w:rsid w:val="006F3384"/>
    <w:rsid w:val="00702520"/>
    <w:rsid w:val="00704189"/>
    <w:rsid w:val="007163D0"/>
    <w:rsid w:val="007272B6"/>
    <w:rsid w:val="0073105C"/>
    <w:rsid w:val="00737B4F"/>
    <w:rsid w:val="00744D0F"/>
    <w:rsid w:val="007526EE"/>
    <w:rsid w:val="0075793C"/>
    <w:rsid w:val="00794583"/>
    <w:rsid w:val="007B6E4B"/>
    <w:rsid w:val="007C7F1E"/>
    <w:rsid w:val="007E0FDA"/>
    <w:rsid w:val="007E54A9"/>
    <w:rsid w:val="007F4AC3"/>
    <w:rsid w:val="008033B1"/>
    <w:rsid w:val="00820714"/>
    <w:rsid w:val="00831A52"/>
    <w:rsid w:val="00851D20"/>
    <w:rsid w:val="00854475"/>
    <w:rsid w:val="00860EE6"/>
    <w:rsid w:val="008707A0"/>
    <w:rsid w:val="008A7002"/>
    <w:rsid w:val="008C1569"/>
    <w:rsid w:val="008D0122"/>
    <w:rsid w:val="008D0F71"/>
    <w:rsid w:val="008F0D3A"/>
    <w:rsid w:val="0091666D"/>
    <w:rsid w:val="009355BE"/>
    <w:rsid w:val="009358B6"/>
    <w:rsid w:val="00940A51"/>
    <w:rsid w:val="00950DDF"/>
    <w:rsid w:val="00954151"/>
    <w:rsid w:val="0095629A"/>
    <w:rsid w:val="0096577E"/>
    <w:rsid w:val="00977C19"/>
    <w:rsid w:val="00981045"/>
    <w:rsid w:val="009C38A4"/>
    <w:rsid w:val="009C53B0"/>
    <w:rsid w:val="009C67FA"/>
    <w:rsid w:val="009D607A"/>
    <w:rsid w:val="009E372D"/>
    <w:rsid w:val="009F5101"/>
    <w:rsid w:val="00A00A48"/>
    <w:rsid w:val="00A0187E"/>
    <w:rsid w:val="00A02BD1"/>
    <w:rsid w:val="00A04042"/>
    <w:rsid w:val="00A046DA"/>
    <w:rsid w:val="00A11707"/>
    <w:rsid w:val="00A16489"/>
    <w:rsid w:val="00A21D20"/>
    <w:rsid w:val="00A260EC"/>
    <w:rsid w:val="00A3349E"/>
    <w:rsid w:val="00A5492A"/>
    <w:rsid w:val="00A54E65"/>
    <w:rsid w:val="00A56706"/>
    <w:rsid w:val="00A6135E"/>
    <w:rsid w:val="00A75243"/>
    <w:rsid w:val="00A83613"/>
    <w:rsid w:val="00A91591"/>
    <w:rsid w:val="00A93B23"/>
    <w:rsid w:val="00A958F7"/>
    <w:rsid w:val="00AA3F6A"/>
    <w:rsid w:val="00AC3E32"/>
    <w:rsid w:val="00AC4D5E"/>
    <w:rsid w:val="00AD4213"/>
    <w:rsid w:val="00AE350F"/>
    <w:rsid w:val="00AF39C7"/>
    <w:rsid w:val="00AF49AC"/>
    <w:rsid w:val="00AF4D4E"/>
    <w:rsid w:val="00B01BF5"/>
    <w:rsid w:val="00B031EF"/>
    <w:rsid w:val="00B15932"/>
    <w:rsid w:val="00B170D0"/>
    <w:rsid w:val="00B34BED"/>
    <w:rsid w:val="00B37DA6"/>
    <w:rsid w:val="00B4610A"/>
    <w:rsid w:val="00B5690D"/>
    <w:rsid w:val="00B62278"/>
    <w:rsid w:val="00B74798"/>
    <w:rsid w:val="00B76ABA"/>
    <w:rsid w:val="00B81218"/>
    <w:rsid w:val="00B839AC"/>
    <w:rsid w:val="00BA5F32"/>
    <w:rsid w:val="00BA739B"/>
    <w:rsid w:val="00BD0310"/>
    <w:rsid w:val="00BD0BE2"/>
    <w:rsid w:val="00BD65E3"/>
    <w:rsid w:val="00BE0F5B"/>
    <w:rsid w:val="00BE335F"/>
    <w:rsid w:val="00BE5D7A"/>
    <w:rsid w:val="00BF2816"/>
    <w:rsid w:val="00BF7721"/>
    <w:rsid w:val="00C0171B"/>
    <w:rsid w:val="00C110F2"/>
    <w:rsid w:val="00C23A01"/>
    <w:rsid w:val="00C33D6F"/>
    <w:rsid w:val="00C41E1A"/>
    <w:rsid w:val="00C46E64"/>
    <w:rsid w:val="00C5352C"/>
    <w:rsid w:val="00C6334A"/>
    <w:rsid w:val="00C6565E"/>
    <w:rsid w:val="00C85FBC"/>
    <w:rsid w:val="00C915EB"/>
    <w:rsid w:val="00C938DA"/>
    <w:rsid w:val="00C93AE5"/>
    <w:rsid w:val="00CA59F9"/>
    <w:rsid w:val="00CB53F5"/>
    <w:rsid w:val="00CB55B8"/>
    <w:rsid w:val="00CC5358"/>
    <w:rsid w:val="00CE1609"/>
    <w:rsid w:val="00CE7FF5"/>
    <w:rsid w:val="00CF197E"/>
    <w:rsid w:val="00CF2D40"/>
    <w:rsid w:val="00CF3083"/>
    <w:rsid w:val="00CF5E38"/>
    <w:rsid w:val="00CF6CEE"/>
    <w:rsid w:val="00D16801"/>
    <w:rsid w:val="00D420D0"/>
    <w:rsid w:val="00D54FBE"/>
    <w:rsid w:val="00D5762D"/>
    <w:rsid w:val="00D6125A"/>
    <w:rsid w:val="00D65B3F"/>
    <w:rsid w:val="00D72426"/>
    <w:rsid w:val="00D7595E"/>
    <w:rsid w:val="00D82743"/>
    <w:rsid w:val="00D83A33"/>
    <w:rsid w:val="00DA30FD"/>
    <w:rsid w:val="00DA7298"/>
    <w:rsid w:val="00DB2C59"/>
    <w:rsid w:val="00DC6E9D"/>
    <w:rsid w:val="00DD54DB"/>
    <w:rsid w:val="00E1171A"/>
    <w:rsid w:val="00E16E59"/>
    <w:rsid w:val="00E24180"/>
    <w:rsid w:val="00E247FE"/>
    <w:rsid w:val="00E2638C"/>
    <w:rsid w:val="00E32FA4"/>
    <w:rsid w:val="00E57E61"/>
    <w:rsid w:val="00E66ABF"/>
    <w:rsid w:val="00E70B4B"/>
    <w:rsid w:val="00E72AB7"/>
    <w:rsid w:val="00E740AA"/>
    <w:rsid w:val="00E753CB"/>
    <w:rsid w:val="00E8124E"/>
    <w:rsid w:val="00E8640D"/>
    <w:rsid w:val="00E968A5"/>
    <w:rsid w:val="00EA70C7"/>
    <w:rsid w:val="00EB4C77"/>
    <w:rsid w:val="00EB757D"/>
    <w:rsid w:val="00EC22F4"/>
    <w:rsid w:val="00EC4C29"/>
    <w:rsid w:val="00EC6EFD"/>
    <w:rsid w:val="00ED12D3"/>
    <w:rsid w:val="00EE5370"/>
    <w:rsid w:val="00EF4A38"/>
    <w:rsid w:val="00EF7CED"/>
    <w:rsid w:val="00F33E27"/>
    <w:rsid w:val="00F34B74"/>
    <w:rsid w:val="00F46B9B"/>
    <w:rsid w:val="00F5006B"/>
    <w:rsid w:val="00F500BA"/>
    <w:rsid w:val="00F51300"/>
    <w:rsid w:val="00F72D4F"/>
    <w:rsid w:val="00F86ABE"/>
    <w:rsid w:val="00F86FF9"/>
    <w:rsid w:val="00FB2109"/>
    <w:rsid w:val="00FB34FE"/>
    <w:rsid w:val="00FB4022"/>
    <w:rsid w:val="00FC1BCF"/>
    <w:rsid w:val="00FD24F3"/>
    <w:rsid w:val="00FD669B"/>
    <w:rsid w:val="00FE35BF"/>
    <w:rsid w:val="00FF2370"/>
    <w:rsid w:val="069193B0"/>
    <w:rsid w:val="17C578FA"/>
    <w:rsid w:val="18A607DD"/>
    <w:rsid w:val="1C132A24"/>
    <w:rsid w:val="1D540362"/>
    <w:rsid w:val="21D92F4A"/>
    <w:rsid w:val="22D76F79"/>
    <w:rsid w:val="2445DCB6"/>
    <w:rsid w:val="2AE7AB62"/>
    <w:rsid w:val="2DAF1E1B"/>
    <w:rsid w:val="2F68DC36"/>
    <w:rsid w:val="332F6209"/>
    <w:rsid w:val="34CB326A"/>
    <w:rsid w:val="3B02FBC3"/>
    <w:rsid w:val="3E03B93F"/>
    <w:rsid w:val="3EFDA255"/>
    <w:rsid w:val="413B5A01"/>
    <w:rsid w:val="424ECE83"/>
    <w:rsid w:val="4685141B"/>
    <w:rsid w:val="48498D78"/>
    <w:rsid w:val="4F9C850D"/>
    <w:rsid w:val="52BB89B5"/>
    <w:rsid w:val="589B59E5"/>
    <w:rsid w:val="6A5E22A8"/>
    <w:rsid w:val="6B8309B7"/>
    <w:rsid w:val="6F3EDFBE"/>
    <w:rsid w:val="74CECAEC"/>
    <w:rsid w:val="7BDBF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A191AB"/>
  <w15:docId w15:val="{5FF0D7D5-98D9-45EA-AA6C-DE769B34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9AC"/>
    <w:rPr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C38A4"/>
    <w:pPr>
      <w:keepNext/>
      <w:spacing w:after="0" w:line="276" w:lineRule="auto"/>
      <w:outlineLvl w:val="6"/>
    </w:pPr>
    <w:rPr>
      <w:rFonts w:ascii="Arial" w:eastAsia="Arial" w:hAnsi="Arial" w:cs="Arial"/>
      <w:b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28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816"/>
  </w:style>
  <w:style w:type="paragraph" w:styleId="Footer">
    <w:name w:val="footer"/>
    <w:basedOn w:val="Normal"/>
    <w:link w:val="FooterChar"/>
    <w:uiPriority w:val="99"/>
    <w:unhideWhenUsed/>
    <w:rsid w:val="00BF28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816"/>
  </w:style>
  <w:style w:type="paragraph" w:styleId="ListParagraph">
    <w:name w:val="List Paragraph"/>
    <w:aliases w:val="Bullet,Table of contents numbered,Bullet OFM,Bullet Points,Renkli Liste - Vurgu 11,Liste Paragraf1,List Paragraph in table,Liststycke SKL,Bullet List,Alb-List Paragraph,Bullet list,List Paragraph1,Liste Paragraf,Normal bullet 2"/>
    <w:basedOn w:val="Normal"/>
    <w:link w:val="ListParagraphChar"/>
    <w:uiPriority w:val="34"/>
    <w:qFormat/>
    <w:rsid w:val="00E247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47FE"/>
    <w:rPr>
      <w:color w:val="0563C1" w:themeColor="hyperlink"/>
      <w:u w:val="single"/>
    </w:rPr>
  </w:style>
  <w:style w:type="character" w:customStyle="1" w:styleId="ListParagraphChar">
    <w:name w:val="List Paragraph Char"/>
    <w:aliases w:val="Bullet Char,Table of contents numbered Char,Bullet OFM Char,Bullet Points Char,Renkli Liste - Vurgu 11 Char,Liste Paragraf1 Char,List Paragraph in table Char,Liststycke SKL Char,Bullet List Char,Alb-List Paragraph Char"/>
    <w:link w:val="ListParagraph"/>
    <w:uiPriority w:val="34"/>
    <w:qFormat/>
    <w:rsid w:val="00E247FE"/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247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47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47FE"/>
    <w:rPr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E24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4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7FE"/>
    <w:rPr>
      <w:rFonts w:ascii="Segoe UI" w:hAnsi="Segoe UI" w:cs="Segoe UI"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rsid w:val="009C38A4"/>
    <w:rPr>
      <w:rFonts w:ascii="Arial" w:eastAsia="Arial" w:hAnsi="Arial" w:cs="Arial"/>
      <w:b/>
      <w:lang w:val="en-US" w:eastAsia="en-GB"/>
    </w:rPr>
  </w:style>
  <w:style w:type="paragraph" w:styleId="BodyText">
    <w:name w:val="Body Text"/>
    <w:basedOn w:val="Normal"/>
    <w:link w:val="BodyTextChar"/>
    <w:uiPriority w:val="99"/>
    <w:unhideWhenUsed/>
    <w:rsid w:val="009C38A4"/>
    <w:pPr>
      <w:spacing w:after="0" w:line="276" w:lineRule="auto"/>
    </w:pPr>
    <w:rPr>
      <w:rFonts w:ascii="Arial" w:eastAsia="Arial" w:hAnsi="Arial" w:cs="Arial"/>
      <w:b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9C38A4"/>
    <w:rPr>
      <w:rFonts w:ascii="Arial" w:eastAsia="Arial" w:hAnsi="Arial" w:cs="Arial"/>
      <w:b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690D"/>
    <w:rPr>
      <w:b/>
      <w:bCs/>
      <w:lang w:val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690D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1B1BFE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67C4B"/>
    <w:rPr>
      <w:color w:val="605E5C"/>
      <w:shd w:val="clear" w:color="auto" w:fill="E1DFDD"/>
    </w:rPr>
  </w:style>
  <w:style w:type="paragraph" w:customStyle="1" w:styleId="Default">
    <w:name w:val="Default"/>
    <w:rsid w:val="008C15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2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Ivanov</dc:creator>
  <cp:keywords/>
  <dc:description/>
  <cp:lastModifiedBy>Prasolov, Ana</cp:lastModifiedBy>
  <cp:revision>29</cp:revision>
  <dcterms:created xsi:type="dcterms:W3CDTF">2023-11-22T14:59:00Z</dcterms:created>
  <dcterms:modified xsi:type="dcterms:W3CDTF">2024-07-09T07:43:00Z</dcterms:modified>
</cp:coreProperties>
</file>