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7F98" w14:textId="0EAD5CB3" w:rsidR="00483285" w:rsidRPr="00AC5E3D" w:rsidRDefault="002456F8" w:rsidP="00AC5E3D">
      <w:pPr>
        <w:pStyle w:val="Title"/>
        <w:pBdr>
          <w:top w:val="single" w:sz="4" w:space="0" w:color="auto"/>
          <w:left w:val="single" w:sz="4" w:space="4" w:color="auto"/>
          <w:bottom w:val="single" w:sz="4" w:space="1" w:color="auto"/>
          <w:right w:val="single" w:sz="4" w:space="4" w:color="auto"/>
        </w:pBdr>
        <w:shd w:val="clear" w:color="auto" w:fill="365F91"/>
        <w:autoSpaceDE/>
        <w:autoSpaceDN/>
        <w:spacing w:line="280" w:lineRule="atLeast"/>
        <w:rPr>
          <w:rFonts w:ascii="Arial" w:hAnsi="Arial" w:cs="Arial"/>
          <w:caps/>
          <w:color w:val="FFFFFF"/>
          <w:sz w:val="28"/>
          <w:szCs w:val="22"/>
        </w:rPr>
      </w:pPr>
      <w:r>
        <w:rPr>
          <w:rFonts w:ascii="Arial" w:hAnsi="Arial" w:cs="Arial"/>
          <w:caps/>
          <w:color w:val="FFFFFF"/>
          <w:sz w:val="28"/>
          <w:szCs w:val="22"/>
        </w:rPr>
        <w:t>Decision and NOTICE OF SUPPLIER SELECTION</w:t>
      </w:r>
    </w:p>
    <w:p w14:paraId="6C163379" w14:textId="77777777" w:rsidR="009E0243" w:rsidRPr="00C219FC" w:rsidRDefault="009E0243" w:rsidP="0058589C">
      <w:pPr>
        <w:keepNext/>
        <w:widowControl w:val="0"/>
        <w:spacing w:line="280" w:lineRule="atLeast"/>
        <w:jc w:val="center"/>
        <w:rPr>
          <w:rFonts w:ascii="Arial" w:eastAsia="Arial Unicode MS" w:hAnsi="Arial" w:cs="Arial"/>
          <w:sz w:val="22"/>
          <w:szCs w:val="22"/>
        </w:rPr>
      </w:pPr>
    </w:p>
    <w:p w14:paraId="070508AC" w14:textId="77777777" w:rsidR="00AC5E3D" w:rsidRPr="003A1275" w:rsidRDefault="00AC5E3D" w:rsidP="00AC5E3D">
      <w:pPr>
        <w:widowControl w:val="0"/>
        <w:tabs>
          <w:tab w:val="left" w:pos="0"/>
        </w:tabs>
        <w:spacing w:line="280" w:lineRule="atLeast"/>
        <w:rPr>
          <w:rFonts w:ascii="Arial" w:hAnsi="Arial" w:cs="Arial"/>
          <w:b/>
        </w:rPr>
      </w:pPr>
      <w:r w:rsidRPr="003A1275">
        <w:rPr>
          <w:rFonts w:ascii="Arial" w:hAnsi="Arial" w:cs="Arial"/>
          <w:b/>
        </w:rPr>
        <w:t>CONTRACTING AUTHORITY:</w:t>
      </w:r>
      <w:r w:rsidRPr="003A1275">
        <w:rPr>
          <w:rFonts w:ascii="Arial" w:hAnsi="Arial" w:cs="Arial"/>
          <w:b/>
        </w:rPr>
        <w:tab/>
        <w:t>Czech Republic – Ministry of Labour and Social Affairs</w:t>
      </w:r>
    </w:p>
    <w:p w14:paraId="672A6375" w14:textId="75B1B433" w:rsidR="00AC5E3D" w:rsidRPr="003A1275" w:rsidRDefault="00AC5E3D" w:rsidP="00AC5E3D">
      <w:pPr>
        <w:pStyle w:val="BodyTextIndent2"/>
        <w:widowControl w:val="0"/>
        <w:tabs>
          <w:tab w:val="left" w:pos="0"/>
        </w:tabs>
        <w:spacing w:line="280" w:lineRule="atLeast"/>
        <w:ind w:left="0" w:firstLine="0"/>
        <w:jc w:val="left"/>
        <w:rPr>
          <w:rFonts w:ascii="Arial" w:hAnsi="Arial" w:cs="Arial"/>
          <w:sz w:val="20"/>
        </w:rPr>
      </w:pPr>
      <w:r w:rsidRPr="003A1275">
        <w:rPr>
          <w:rFonts w:ascii="Arial" w:hAnsi="Arial" w:cs="Arial"/>
          <w:sz w:val="20"/>
        </w:rPr>
        <w:t>Registered office:</w:t>
      </w:r>
      <w:r w:rsidRPr="003A1275">
        <w:rPr>
          <w:rFonts w:ascii="Arial" w:hAnsi="Arial" w:cs="Arial"/>
          <w:sz w:val="20"/>
        </w:rPr>
        <w:tab/>
        <w:t>Na Poříčním právu 376/1, 128 00 Prague 2</w:t>
      </w:r>
    </w:p>
    <w:p w14:paraId="4985D058" w14:textId="0792A76F" w:rsidR="001D06A7" w:rsidRPr="00C52B0A" w:rsidRDefault="00027D36" w:rsidP="00EB31B0">
      <w:pPr>
        <w:pStyle w:val="BodyTextIndent2"/>
        <w:tabs>
          <w:tab w:val="left" w:pos="1418"/>
          <w:tab w:val="left" w:pos="2127"/>
        </w:tabs>
        <w:spacing w:line="280" w:lineRule="atLeast"/>
        <w:ind w:left="2124" w:hanging="2266"/>
        <w:jc w:val="left"/>
        <w:rPr>
          <w:rFonts w:ascii="Arial" w:hAnsi="Arial" w:cs="Arial"/>
          <w:sz w:val="20"/>
        </w:rPr>
      </w:pPr>
      <w:r>
        <w:rPr>
          <w:rFonts w:ascii="Arial" w:hAnsi="Arial" w:cs="Arial"/>
          <w:sz w:val="20"/>
        </w:rPr>
        <w:t xml:space="preserve">  Represented by:</w:t>
      </w:r>
      <w:r w:rsidR="00C52B0A">
        <w:rPr>
          <w:rFonts w:ascii="Arial" w:hAnsi="Arial" w:cs="Arial"/>
          <w:sz w:val="20"/>
        </w:rPr>
        <w:tab/>
      </w:r>
      <w:r w:rsidR="00EB31B0">
        <w:rPr>
          <w:rFonts w:ascii="Arial" w:hAnsi="Arial" w:cs="Arial"/>
          <w:sz w:val="20"/>
        </w:rPr>
        <w:tab/>
      </w:r>
      <w:r w:rsidR="007F3D00" w:rsidRPr="00027D36">
        <w:rPr>
          <w:rFonts w:ascii="Arial" w:hAnsi="Arial" w:cs="Arial"/>
          <w:sz w:val="20"/>
          <w:szCs w:val="20"/>
        </w:rPr>
        <w:t xml:space="preserve">Mgr. Michal Mára, </w:t>
      </w:r>
      <w:r w:rsidR="00EB31B0">
        <w:rPr>
          <w:rFonts w:ascii="Arial" w:hAnsi="Arial" w:cs="Arial"/>
          <w:sz w:val="20"/>
          <w:szCs w:val="20"/>
        </w:rPr>
        <w:t>Acting</w:t>
      </w:r>
      <w:r w:rsidR="007F3D00" w:rsidRPr="00027D36">
        <w:rPr>
          <w:rFonts w:ascii="Arial" w:hAnsi="Arial" w:cs="Arial"/>
          <w:sz w:val="20"/>
          <w:szCs w:val="20"/>
        </w:rPr>
        <w:t xml:space="preserve"> Director of the European Union and International Cooperation Department</w:t>
      </w:r>
    </w:p>
    <w:p w14:paraId="22785AD6" w14:textId="5574B939" w:rsidR="00AC5E3D" w:rsidRPr="001D06A7" w:rsidRDefault="00AC5E3D" w:rsidP="001D06A7">
      <w:pPr>
        <w:pStyle w:val="BodyTextIndent2"/>
        <w:widowControl w:val="0"/>
        <w:tabs>
          <w:tab w:val="left" w:pos="0"/>
        </w:tabs>
        <w:spacing w:line="280" w:lineRule="atLeast"/>
        <w:ind w:left="0" w:firstLine="0"/>
        <w:jc w:val="left"/>
        <w:rPr>
          <w:rFonts w:ascii="Arial" w:hAnsi="Arial" w:cs="Arial"/>
          <w:sz w:val="20"/>
        </w:rPr>
      </w:pPr>
      <w:r w:rsidRPr="001D06A7">
        <w:rPr>
          <w:rFonts w:ascii="Arial" w:hAnsi="Arial" w:cs="Arial"/>
          <w:sz w:val="20"/>
        </w:rPr>
        <w:t>Company ID:</w:t>
      </w:r>
      <w:r w:rsidRPr="001D06A7">
        <w:rPr>
          <w:rFonts w:ascii="Arial" w:hAnsi="Arial" w:cs="Arial"/>
          <w:sz w:val="20"/>
        </w:rPr>
        <w:tab/>
      </w:r>
      <w:r w:rsidR="001D06A7">
        <w:rPr>
          <w:rFonts w:ascii="Arial" w:hAnsi="Arial" w:cs="Arial"/>
          <w:sz w:val="20"/>
        </w:rPr>
        <w:tab/>
      </w:r>
      <w:r w:rsidRPr="001D06A7">
        <w:rPr>
          <w:rFonts w:ascii="Arial" w:hAnsi="Arial" w:cs="Arial"/>
          <w:sz w:val="20"/>
        </w:rPr>
        <w:t>00551023</w:t>
      </w:r>
    </w:p>
    <w:p w14:paraId="35A915EA" w14:textId="77777777" w:rsidR="00AC5E3D" w:rsidRDefault="00AC5E3D" w:rsidP="00AC5E3D">
      <w:pPr>
        <w:widowControl w:val="0"/>
        <w:tabs>
          <w:tab w:val="left" w:pos="3686"/>
        </w:tabs>
        <w:spacing w:line="280" w:lineRule="atLeast"/>
        <w:rPr>
          <w:rFonts w:ascii="Arial" w:hAnsi="Arial" w:cs="Arial"/>
        </w:rPr>
      </w:pPr>
    </w:p>
    <w:p w14:paraId="762576A6" w14:textId="77777777" w:rsidR="00C63BDA" w:rsidRDefault="00C63BDA" w:rsidP="00AC5E3D">
      <w:pPr>
        <w:widowControl w:val="0"/>
        <w:tabs>
          <w:tab w:val="left" w:pos="3686"/>
        </w:tabs>
        <w:spacing w:line="280" w:lineRule="atLeast"/>
        <w:rPr>
          <w:rFonts w:ascii="Arial" w:hAnsi="Arial" w:cs="Arial"/>
        </w:rPr>
      </w:pPr>
    </w:p>
    <w:p w14:paraId="6B8820FE" w14:textId="77777777" w:rsidR="009B35B7" w:rsidRDefault="009B35B7" w:rsidP="009B35B7">
      <w:pPr>
        <w:widowControl w:val="0"/>
        <w:shd w:val="clear" w:color="auto" w:fill="FFFFFF"/>
        <w:tabs>
          <w:tab w:val="left" w:pos="3686"/>
        </w:tabs>
        <w:spacing w:line="280" w:lineRule="atLeast"/>
        <w:jc w:val="both"/>
        <w:rPr>
          <w:rFonts w:ascii="Arial" w:hAnsi="Arial" w:cs="Arial"/>
        </w:rPr>
      </w:pPr>
      <w:bookmarkStart w:id="0" w:name="_Hlk227066594"/>
      <w:r w:rsidRPr="00B75879">
        <w:rPr>
          <w:rFonts w:ascii="Arial" w:hAnsi="Arial" w:cs="Arial"/>
        </w:rPr>
        <w:t xml:space="preserve">PUBLIC PROCUREMENT: </w:t>
      </w:r>
    </w:p>
    <w:bookmarkEnd w:id="0"/>
    <w:p w14:paraId="0859AE30" w14:textId="56E1AC13" w:rsidR="0013522F" w:rsidRDefault="0013522F" w:rsidP="0013522F">
      <w:pPr>
        <w:keepNext/>
        <w:widowControl w:val="0"/>
        <w:spacing w:line="280" w:lineRule="atLeast"/>
        <w:rPr>
          <w:rFonts w:ascii="Arial" w:hAnsi="Arial" w:cs="Arial"/>
          <w:b/>
          <w:bCs/>
          <w:spacing w:val="-2"/>
        </w:rPr>
      </w:pPr>
      <w:r w:rsidRPr="0013522F">
        <w:rPr>
          <w:rFonts w:ascii="Arial" w:hAnsi="Arial" w:cs="Arial"/>
          <w:b/>
          <w:bCs/>
          <w:spacing w:val="-2"/>
        </w:rPr>
        <w:t xml:space="preserve">Implementation of a media campaign to support the study and performance of social work in Moldova </w:t>
      </w:r>
    </w:p>
    <w:p w14:paraId="5336EFEC" w14:textId="77777777" w:rsidR="007F3D00" w:rsidRDefault="007F3D00" w:rsidP="007F3D00">
      <w:pPr>
        <w:keepNext/>
        <w:widowControl w:val="0"/>
        <w:spacing w:line="280" w:lineRule="atLeast"/>
        <w:rPr>
          <w:rFonts w:ascii="Arial" w:hAnsi="Arial" w:cs="Arial"/>
          <w:b/>
          <w:bCs/>
          <w:spacing w:val="-2"/>
        </w:rPr>
      </w:pPr>
    </w:p>
    <w:p w14:paraId="780BCE30" w14:textId="7758F5E3" w:rsidR="00A201DE" w:rsidRDefault="0013522F" w:rsidP="007F3D00">
      <w:pPr>
        <w:keepNext/>
        <w:widowControl w:val="0"/>
        <w:spacing w:line="280" w:lineRule="atLeast"/>
        <w:jc w:val="both"/>
        <w:rPr>
          <w:rFonts w:ascii="Arial" w:hAnsi="Arial" w:cs="Arial"/>
          <w:b/>
          <w:bCs/>
          <w:spacing w:val="30"/>
        </w:rPr>
      </w:pPr>
      <w:r w:rsidRPr="0013522F">
        <w:rPr>
          <w:rFonts w:ascii="Arial" w:hAnsi="Arial" w:cs="Arial"/>
        </w:rPr>
        <w:t xml:space="preserve">In accordance with the Protocol on the Course of the Tender and the recommendation of the committee responsible for assessing the fulfilment of the conditions for participation and evaluating the bids submitted for the above-mentioned small-scale public contract </w:t>
      </w:r>
      <w:r w:rsidR="00483285" w:rsidRPr="00483285">
        <w:rPr>
          <w:rFonts w:ascii="Arial" w:hAnsi="Arial" w:cs="Arial"/>
          <w:b/>
          <w:bCs/>
          <w:spacing w:val="30"/>
        </w:rPr>
        <w:t>, the selection of the supplier is decided by:</w:t>
      </w:r>
    </w:p>
    <w:p w14:paraId="13A4804B" w14:textId="77777777" w:rsidR="00A201DE" w:rsidRDefault="00A201DE" w:rsidP="00A201DE">
      <w:pPr>
        <w:spacing w:line="280" w:lineRule="atLeast"/>
        <w:jc w:val="both"/>
        <w:rPr>
          <w:rFonts w:ascii="Arial" w:hAnsi="Arial" w:cs="Arial"/>
          <w:b/>
          <w:bCs/>
          <w:spacing w:val="30"/>
        </w:rPr>
      </w:pP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454"/>
        <w:gridCol w:w="5528"/>
      </w:tblGrid>
      <w:tr w:rsidR="001D06A7" w:rsidRPr="00FE5F36" w14:paraId="3DBD3AEC" w14:textId="77777777" w:rsidTr="00075048">
        <w:trPr>
          <w:trHeight w:val="397"/>
          <w:jc w:val="center"/>
        </w:trPr>
        <w:tc>
          <w:tcPr>
            <w:tcW w:w="8982" w:type="dxa"/>
            <w:gridSpan w:val="2"/>
            <w:shd w:val="clear" w:color="auto" w:fill="D9D9D9"/>
            <w:tcMar>
              <w:left w:w="85" w:type="dxa"/>
              <w:right w:w="85" w:type="dxa"/>
            </w:tcMar>
            <w:vAlign w:val="center"/>
          </w:tcPr>
          <w:p w14:paraId="34FF35BC" w14:textId="3375B215" w:rsidR="001D06A7" w:rsidRPr="00FE5F36" w:rsidRDefault="001D06A7" w:rsidP="00075048">
            <w:pPr>
              <w:spacing w:line="280" w:lineRule="atLeast"/>
              <w:rPr>
                <w:rFonts w:ascii="Arial" w:hAnsi="Arial" w:cs="Arial"/>
                <w:b/>
              </w:rPr>
            </w:pPr>
            <w:r w:rsidRPr="00FE5F36">
              <w:rPr>
                <w:rFonts w:ascii="Arial" w:eastAsia="MS Mincho" w:hAnsi="Arial" w:cs="Arial"/>
                <w:b/>
                <w:bCs/>
              </w:rPr>
              <w:t>Identification data of the selected supplier</w:t>
            </w:r>
          </w:p>
        </w:tc>
      </w:tr>
      <w:tr w:rsidR="001D06A7" w:rsidRPr="00FE5F36" w14:paraId="2981EAA9" w14:textId="77777777" w:rsidTr="00075048">
        <w:trPr>
          <w:trHeight w:val="397"/>
          <w:jc w:val="center"/>
        </w:trPr>
        <w:tc>
          <w:tcPr>
            <w:tcW w:w="3454" w:type="dxa"/>
            <w:shd w:val="clear" w:color="auto" w:fill="FFFFFF" w:themeFill="background1"/>
            <w:tcMar>
              <w:left w:w="85" w:type="dxa"/>
              <w:right w:w="85" w:type="dxa"/>
            </w:tcMar>
            <w:vAlign w:val="center"/>
          </w:tcPr>
          <w:p w14:paraId="16B4E63C" w14:textId="77777777" w:rsidR="001D06A7" w:rsidRPr="00FE5F36" w:rsidRDefault="001D06A7" w:rsidP="00075048">
            <w:pPr>
              <w:spacing w:line="280" w:lineRule="atLeast"/>
              <w:rPr>
                <w:rFonts w:ascii="Arial" w:hAnsi="Arial" w:cs="Arial"/>
                <w:iCs/>
                <w:lang w:val="x-none" w:eastAsia="x-none"/>
              </w:rPr>
            </w:pPr>
            <w:r w:rsidRPr="00FE5F36">
              <w:rPr>
                <w:rFonts w:ascii="Arial" w:hAnsi="Arial" w:cs="Arial"/>
                <w:iCs/>
                <w:lang w:eastAsia="x-none"/>
              </w:rPr>
              <w:t>Business Name:</w:t>
            </w:r>
          </w:p>
        </w:tc>
        <w:tc>
          <w:tcPr>
            <w:tcW w:w="5528" w:type="dxa"/>
            <w:shd w:val="clear" w:color="auto" w:fill="FFFFFF" w:themeFill="background1"/>
            <w:vAlign w:val="center"/>
          </w:tcPr>
          <w:p w14:paraId="34F15620" w14:textId="46B30617" w:rsidR="001F6E0F" w:rsidRPr="00AF0C9E" w:rsidRDefault="00676D57" w:rsidP="00075048">
            <w:pPr>
              <w:spacing w:line="280" w:lineRule="atLeast"/>
              <w:rPr>
                <w:rFonts w:ascii="Arial" w:hAnsi="Arial" w:cs="Arial"/>
                <w:b/>
                <w:bCs/>
                <w:szCs w:val="22"/>
                <w:highlight w:val="yellow"/>
              </w:rPr>
            </w:pPr>
            <w:r w:rsidRPr="00AF0C9E">
              <w:rPr>
                <w:rFonts w:ascii="Arial" w:hAnsi="Arial" w:cs="Arial"/>
                <w:b/>
                <w:bCs/>
                <w:color w:val="000000"/>
              </w:rPr>
              <w:t>MEDYON CONSULTING SRL</w:t>
            </w:r>
          </w:p>
        </w:tc>
      </w:tr>
      <w:tr w:rsidR="001D06A7" w:rsidRPr="00FE5F36" w14:paraId="6B1EB876" w14:textId="77777777" w:rsidTr="00075048">
        <w:trPr>
          <w:trHeight w:val="397"/>
          <w:jc w:val="center"/>
        </w:trPr>
        <w:tc>
          <w:tcPr>
            <w:tcW w:w="3454" w:type="dxa"/>
            <w:shd w:val="clear" w:color="auto" w:fill="FFFFFF" w:themeFill="background1"/>
            <w:tcMar>
              <w:left w:w="85" w:type="dxa"/>
              <w:right w:w="85" w:type="dxa"/>
            </w:tcMar>
            <w:vAlign w:val="center"/>
          </w:tcPr>
          <w:p w14:paraId="7814117C" w14:textId="0D71D9F9" w:rsidR="001D06A7" w:rsidRPr="00FE5F36" w:rsidRDefault="001D06A7" w:rsidP="00075048">
            <w:pPr>
              <w:spacing w:line="280" w:lineRule="atLeast"/>
              <w:rPr>
                <w:rFonts w:ascii="Arial" w:hAnsi="Arial" w:cs="Arial"/>
                <w:iCs/>
                <w:lang w:val="x-none" w:eastAsia="x-none"/>
              </w:rPr>
            </w:pPr>
            <w:r w:rsidRPr="00FE5F36">
              <w:rPr>
                <w:rFonts w:ascii="Arial" w:hAnsi="Arial" w:cs="Arial"/>
                <w:iCs/>
                <w:lang w:eastAsia="x-none"/>
              </w:rPr>
              <w:t>Locations:</w:t>
            </w:r>
          </w:p>
        </w:tc>
        <w:tc>
          <w:tcPr>
            <w:tcW w:w="5528" w:type="dxa"/>
            <w:shd w:val="clear" w:color="auto" w:fill="FFFFFF" w:themeFill="background1"/>
            <w:vAlign w:val="center"/>
          </w:tcPr>
          <w:p w14:paraId="34EFB5D0" w14:textId="7D9B106C" w:rsidR="001F6E0F" w:rsidRPr="0013522F" w:rsidRDefault="00676D57" w:rsidP="00AF0C9E">
            <w:pPr>
              <w:pStyle w:val="Default"/>
              <w:spacing w:line="280" w:lineRule="atLeast"/>
              <w:rPr>
                <w:rFonts w:ascii="Arial" w:hAnsi="Arial" w:cs="Arial"/>
                <w:sz w:val="20"/>
                <w:szCs w:val="20"/>
                <w:highlight w:val="yellow"/>
              </w:rPr>
            </w:pPr>
            <w:r w:rsidRPr="005916A8">
              <w:rPr>
                <w:rFonts w:ascii="Arial" w:hAnsi="Arial" w:cs="Arial"/>
                <w:sz w:val="20"/>
                <w:szCs w:val="20"/>
              </w:rPr>
              <w:t>19/3 Nicolae Testemițanu Street, office 65, Chișinău, Republic of Moldova, MD-2025</w:t>
            </w:r>
          </w:p>
        </w:tc>
      </w:tr>
    </w:tbl>
    <w:p w14:paraId="66D78AC9" w14:textId="486630F5" w:rsidR="005E78D1" w:rsidRDefault="005E78D1" w:rsidP="005E78D1">
      <w:pPr>
        <w:spacing w:line="280" w:lineRule="atLeast"/>
        <w:jc w:val="center"/>
        <w:rPr>
          <w:rFonts w:ascii="Arial" w:eastAsia="Calibri" w:hAnsi="Arial" w:cs="Arial"/>
        </w:rPr>
      </w:pPr>
    </w:p>
    <w:p w14:paraId="018C24EF" w14:textId="68653AB7" w:rsidR="00620F8B" w:rsidRDefault="00A201DE" w:rsidP="00A201DE">
      <w:pPr>
        <w:spacing w:line="280" w:lineRule="atLeast"/>
        <w:jc w:val="both"/>
        <w:rPr>
          <w:rFonts w:ascii="Arial" w:hAnsi="Arial" w:cs="Arial"/>
          <w:b/>
          <w:bCs/>
          <w:spacing w:val="30"/>
        </w:rPr>
      </w:pPr>
      <w:r>
        <w:rPr>
          <w:rFonts w:ascii="Arial" w:hAnsi="Arial" w:cs="Arial"/>
          <w:b/>
          <w:bCs/>
          <w:spacing w:val="30"/>
        </w:rPr>
        <w:t>and announces this decision.</w:t>
      </w:r>
    </w:p>
    <w:p w14:paraId="7308E41E" w14:textId="77777777" w:rsidR="00620F8B" w:rsidRDefault="00620F8B" w:rsidP="00620F8B">
      <w:pPr>
        <w:spacing w:line="280" w:lineRule="atLeast"/>
        <w:jc w:val="center"/>
        <w:rPr>
          <w:rFonts w:ascii="Arial" w:hAnsi="Arial" w:cs="Arial"/>
          <w:b/>
          <w:bCs/>
          <w:color w:val="000000"/>
        </w:rPr>
      </w:pPr>
    </w:p>
    <w:p w14:paraId="46EEB6CD" w14:textId="77777777" w:rsidR="009B35B7" w:rsidRDefault="009B35B7" w:rsidP="00620F8B">
      <w:pPr>
        <w:spacing w:line="280" w:lineRule="atLeast"/>
        <w:jc w:val="center"/>
        <w:rPr>
          <w:rFonts w:ascii="Arial" w:hAnsi="Arial" w:cs="Arial"/>
          <w:b/>
          <w:bCs/>
          <w:color w:val="000000"/>
        </w:rPr>
      </w:pPr>
    </w:p>
    <w:p w14:paraId="085A911D" w14:textId="5BCF25F1" w:rsidR="00CD05DD" w:rsidRPr="00CD05DD" w:rsidRDefault="00483285" w:rsidP="00CD05DD">
      <w:pPr>
        <w:spacing w:line="280" w:lineRule="atLeast"/>
        <w:rPr>
          <w:rFonts w:ascii="Arial" w:eastAsia="MS Mincho" w:hAnsi="Arial" w:cs="Arial"/>
          <w:b/>
          <w:bCs/>
        </w:rPr>
      </w:pPr>
      <w:r w:rsidRPr="00DC58AC">
        <w:rPr>
          <w:rFonts w:ascii="Arial" w:eastAsia="MS Mincho" w:hAnsi="Arial" w:cs="Arial"/>
          <w:b/>
          <w:bCs/>
          <w:u w:val="single"/>
        </w:rPr>
        <w:t>Reasons</w:t>
      </w:r>
      <w:r w:rsidRPr="00DC58AC">
        <w:rPr>
          <w:rFonts w:ascii="Arial" w:eastAsia="MS Mincho" w:hAnsi="Arial" w:cs="Arial"/>
          <w:b/>
          <w:bCs/>
        </w:rPr>
        <w:t>:</w:t>
      </w:r>
    </w:p>
    <w:p w14:paraId="083B4932" w14:textId="7F25323E" w:rsidR="00726A70" w:rsidRDefault="0013522F" w:rsidP="00A201DE">
      <w:pPr>
        <w:spacing w:line="280" w:lineRule="atLeast"/>
        <w:jc w:val="both"/>
        <w:rPr>
          <w:rFonts w:ascii="Arial" w:eastAsia="MS Mincho" w:hAnsi="Arial" w:cs="Arial"/>
        </w:rPr>
      </w:pPr>
      <w:r w:rsidRPr="0013522F">
        <w:rPr>
          <w:rFonts w:ascii="Arial" w:eastAsia="MS Mincho" w:hAnsi="Arial" w:cs="Arial"/>
        </w:rPr>
        <w:t>The public contract was awarded to the selected contractor because its bid was evaluated as the most economically advantageous and at the same time fully met the tender conditions set out by the contracting authority in the tender documentation of this public contract.</w:t>
      </w:r>
    </w:p>
    <w:p w14:paraId="4FF10029" w14:textId="6B9FFEA8" w:rsidR="00726A70" w:rsidRPr="00726A70" w:rsidRDefault="00726A70" w:rsidP="00726A70">
      <w:pPr>
        <w:widowControl w:val="0"/>
        <w:spacing w:line="280" w:lineRule="atLeast"/>
        <w:ind w:left="4820"/>
        <w:jc w:val="center"/>
        <w:rPr>
          <w:rFonts w:ascii="Arial" w:hAnsi="Arial" w:cs="Arial"/>
          <w:szCs w:val="18"/>
        </w:rPr>
      </w:pPr>
    </w:p>
    <w:tbl>
      <w:tblPr>
        <w:tblW w:w="0" w:type="auto"/>
        <w:tblLook w:val="04A0" w:firstRow="1" w:lastRow="0" w:firstColumn="1" w:lastColumn="0" w:noHBand="0" w:noVBand="1"/>
      </w:tblPr>
      <w:tblGrid>
        <w:gridCol w:w="4479"/>
        <w:gridCol w:w="4591"/>
      </w:tblGrid>
      <w:tr w:rsidR="00726A70" w:rsidRPr="00726A70" w14:paraId="261CB260" w14:textId="77777777" w:rsidTr="001B29C6">
        <w:trPr>
          <w:trHeight w:val="595"/>
        </w:trPr>
        <w:tc>
          <w:tcPr>
            <w:tcW w:w="4605" w:type="dxa"/>
          </w:tcPr>
          <w:p w14:paraId="211DFAFE" w14:textId="3E3B5FC4" w:rsidR="00726A70" w:rsidRPr="00726A70" w:rsidRDefault="00726A70" w:rsidP="00726A70">
            <w:pPr>
              <w:widowControl w:val="0"/>
              <w:tabs>
                <w:tab w:val="left" w:pos="0"/>
              </w:tabs>
              <w:spacing w:line="280" w:lineRule="atLeast"/>
              <w:rPr>
                <w:rFonts w:ascii="Arial" w:hAnsi="Arial" w:cs="Arial"/>
              </w:rPr>
            </w:pPr>
            <w:r w:rsidRPr="00726A70">
              <w:rPr>
                <w:rFonts w:ascii="Arial" w:hAnsi="Arial" w:cs="Arial"/>
              </w:rPr>
              <w:t xml:space="preserve">In Prague by </w:t>
            </w:r>
            <w:r w:rsidR="002F3D04">
              <w:rPr>
                <w:rFonts w:ascii="Arial" w:hAnsi="Arial" w:cs="Arial"/>
                <w:i/>
                <w:iCs/>
              </w:rPr>
              <w:t>electronic signature</w:t>
            </w:r>
          </w:p>
          <w:p w14:paraId="3E33C2F0" w14:textId="59B060DD" w:rsidR="00A066C8" w:rsidRPr="003E1B1A" w:rsidRDefault="00A066C8" w:rsidP="00A066C8">
            <w:pPr>
              <w:spacing w:line="280" w:lineRule="atLeast"/>
              <w:jc w:val="both"/>
              <w:rPr>
                <w:rFonts w:ascii="Arial" w:hAnsi="Arial" w:cs="Arial"/>
                <w:bCs/>
              </w:rPr>
            </w:pPr>
          </w:p>
          <w:p w14:paraId="1632AA6F" w14:textId="76CF5A74" w:rsidR="00726A70" w:rsidRPr="00726A70" w:rsidRDefault="00726A70" w:rsidP="00726A70">
            <w:pPr>
              <w:widowControl w:val="0"/>
              <w:tabs>
                <w:tab w:val="left" w:pos="0"/>
              </w:tabs>
              <w:spacing w:before="60" w:line="280" w:lineRule="atLeast"/>
              <w:rPr>
                <w:rFonts w:ascii="Arial" w:hAnsi="Arial" w:cs="Arial"/>
                <w:bCs/>
              </w:rPr>
            </w:pPr>
          </w:p>
        </w:tc>
        <w:tc>
          <w:tcPr>
            <w:tcW w:w="4605" w:type="dxa"/>
          </w:tcPr>
          <w:p w14:paraId="30C114BB" w14:textId="77777777" w:rsidR="00726A70" w:rsidRPr="00726A70" w:rsidRDefault="00726A70" w:rsidP="00726A70">
            <w:pPr>
              <w:widowControl w:val="0"/>
              <w:tabs>
                <w:tab w:val="left" w:pos="0"/>
              </w:tabs>
              <w:spacing w:line="280" w:lineRule="atLeast"/>
              <w:jc w:val="center"/>
              <w:rPr>
                <w:rFonts w:ascii="Arial" w:hAnsi="Arial" w:cs="Arial"/>
              </w:rPr>
            </w:pPr>
          </w:p>
          <w:p w14:paraId="78D0F9AE" w14:textId="77777777" w:rsidR="00726A70" w:rsidRPr="00726A70" w:rsidRDefault="00726A70" w:rsidP="00726A70">
            <w:pPr>
              <w:pStyle w:val="RLdajeosmluvnstran"/>
              <w:widowControl w:val="0"/>
              <w:spacing w:after="0" w:line="280" w:lineRule="atLeast"/>
              <w:rPr>
                <w:rFonts w:cs="Arial"/>
                <w:szCs w:val="20"/>
              </w:rPr>
            </w:pPr>
          </w:p>
          <w:p w14:paraId="45AEA050" w14:textId="77777777" w:rsidR="00726A70" w:rsidRPr="00726A70" w:rsidRDefault="00726A70" w:rsidP="00726A70">
            <w:pPr>
              <w:pStyle w:val="RLdajeosmluvnstran"/>
              <w:widowControl w:val="0"/>
              <w:spacing w:after="0" w:line="280" w:lineRule="atLeast"/>
              <w:rPr>
                <w:rFonts w:cs="Arial"/>
                <w:szCs w:val="20"/>
              </w:rPr>
            </w:pPr>
          </w:p>
          <w:p w14:paraId="5749024A" w14:textId="77777777" w:rsidR="00726A70" w:rsidRPr="00726A70" w:rsidRDefault="00726A70" w:rsidP="00726A70">
            <w:pPr>
              <w:pStyle w:val="RLdajeosmluvnstran"/>
              <w:widowControl w:val="0"/>
              <w:spacing w:after="0" w:line="280" w:lineRule="atLeast"/>
              <w:rPr>
                <w:rFonts w:cs="Arial"/>
                <w:szCs w:val="20"/>
              </w:rPr>
            </w:pPr>
            <w:r w:rsidRPr="00726A70">
              <w:rPr>
                <w:rFonts w:cs="Arial"/>
                <w:szCs w:val="20"/>
              </w:rPr>
              <w:t>____________________________________</w:t>
            </w:r>
          </w:p>
          <w:p w14:paraId="579E2E0E" w14:textId="12C2F793" w:rsidR="00651361" w:rsidRPr="00027D36" w:rsidRDefault="00651361" w:rsidP="00651361">
            <w:pPr>
              <w:widowControl w:val="0"/>
              <w:spacing w:line="280" w:lineRule="atLeast"/>
              <w:jc w:val="center"/>
              <w:rPr>
                <w:rFonts w:ascii="Arial" w:hAnsi="Arial" w:cs="Arial"/>
                <w:szCs w:val="18"/>
              </w:rPr>
            </w:pPr>
            <w:r w:rsidRPr="00027D36">
              <w:rPr>
                <w:rFonts w:ascii="Arial" w:hAnsi="Arial" w:cs="Arial"/>
                <w:szCs w:val="18"/>
              </w:rPr>
              <w:t>Mgr. Michal Mára</w:t>
            </w:r>
          </w:p>
          <w:p w14:paraId="5207908C" w14:textId="07527539" w:rsidR="00651361" w:rsidRDefault="00EB31B0" w:rsidP="00651361">
            <w:pPr>
              <w:widowControl w:val="0"/>
              <w:spacing w:line="280" w:lineRule="atLeast"/>
              <w:jc w:val="center"/>
              <w:rPr>
                <w:rFonts w:ascii="Arial" w:hAnsi="Arial" w:cs="Arial"/>
                <w:szCs w:val="18"/>
              </w:rPr>
            </w:pPr>
            <w:r>
              <w:rPr>
                <w:rFonts w:ascii="Arial" w:hAnsi="Arial" w:cs="Arial"/>
                <w:szCs w:val="18"/>
              </w:rPr>
              <w:t>Acting</w:t>
            </w:r>
            <w:r w:rsidR="00027D36" w:rsidRPr="00027D36">
              <w:rPr>
                <w:rFonts w:ascii="Arial" w:hAnsi="Arial" w:cs="Arial"/>
                <w:szCs w:val="18"/>
              </w:rPr>
              <w:t xml:space="preserve"> Director of the European Union</w:t>
            </w:r>
            <w:r w:rsidR="00AF0C9E">
              <w:rPr>
                <w:rFonts w:ascii="Arial" w:hAnsi="Arial" w:cs="Arial"/>
                <w:szCs w:val="18"/>
              </w:rPr>
              <w:br/>
            </w:r>
            <w:r w:rsidR="00027D36" w:rsidRPr="00027D36">
              <w:rPr>
                <w:rFonts w:ascii="Arial" w:hAnsi="Arial" w:cs="Arial"/>
                <w:szCs w:val="18"/>
              </w:rPr>
              <w:t>and International Cooperation  Department</w:t>
            </w:r>
          </w:p>
          <w:p w14:paraId="553324EE" w14:textId="592A7DD2" w:rsidR="00726A70" w:rsidRPr="00B0280A" w:rsidRDefault="001F6E0F" w:rsidP="00651361">
            <w:pPr>
              <w:widowControl w:val="0"/>
              <w:spacing w:line="280" w:lineRule="atLeast"/>
              <w:jc w:val="center"/>
              <w:rPr>
                <w:rFonts w:ascii="Arial" w:hAnsi="Arial" w:cs="Arial"/>
                <w:b/>
                <w:bCs/>
              </w:rPr>
            </w:pPr>
            <w:r w:rsidRPr="00B0280A">
              <w:rPr>
                <w:rFonts w:ascii="Arial" w:hAnsi="Arial" w:cs="Arial"/>
                <w:b/>
                <w:bCs/>
                <w:szCs w:val="18"/>
              </w:rPr>
              <w:t>Czech Republic – Ministry of Labour and Social Affairs</w:t>
            </w:r>
          </w:p>
        </w:tc>
      </w:tr>
    </w:tbl>
    <w:p w14:paraId="73F96418" w14:textId="77777777" w:rsidR="00726A70" w:rsidRDefault="00726A70" w:rsidP="00726A70">
      <w:pPr>
        <w:widowControl w:val="0"/>
        <w:spacing w:line="280" w:lineRule="atLeast"/>
        <w:rPr>
          <w:rFonts w:ascii="Arial" w:hAnsi="Arial" w:cs="Arial"/>
          <w:b/>
          <w:bCs/>
          <w:spacing w:val="-2"/>
        </w:rPr>
      </w:pPr>
    </w:p>
    <w:p w14:paraId="512F3746" w14:textId="77777777" w:rsidR="007A08CF" w:rsidRDefault="007A08CF" w:rsidP="00726A70">
      <w:pPr>
        <w:widowControl w:val="0"/>
        <w:spacing w:line="280" w:lineRule="atLeast"/>
        <w:rPr>
          <w:rFonts w:ascii="Arial" w:hAnsi="Arial" w:cs="Arial"/>
          <w:b/>
          <w:bCs/>
          <w:spacing w:val="-2"/>
        </w:rPr>
      </w:pPr>
    </w:p>
    <w:p w14:paraId="0B9C1914" w14:textId="77777777" w:rsidR="007A08CF" w:rsidRDefault="007A08CF" w:rsidP="00726A70">
      <w:pPr>
        <w:widowControl w:val="0"/>
        <w:spacing w:line="280" w:lineRule="atLeast"/>
        <w:rPr>
          <w:rFonts w:ascii="Arial" w:hAnsi="Arial" w:cs="Arial"/>
          <w:b/>
          <w:bCs/>
          <w:spacing w:val="-2"/>
        </w:rPr>
      </w:pPr>
    </w:p>
    <w:p w14:paraId="524F9E7C" w14:textId="40451E8E" w:rsidR="007A08CF" w:rsidRDefault="007A08CF" w:rsidP="00726A70">
      <w:pPr>
        <w:widowControl w:val="0"/>
        <w:spacing w:line="280" w:lineRule="atLeast"/>
        <w:rPr>
          <w:rFonts w:ascii="Arial" w:hAnsi="Arial" w:cs="Arial"/>
          <w:b/>
          <w:bCs/>
          <w:spacing w:val="-2"/>
        </w:rPr>
      </w:pPr>
      <w:r w:rsidRPr="007A08CF">
        <w:rPr>
          <w:rFonts w:ascii="Arial" w:hAnsi="Arial" w:cs="Arial"/>
          <w:b/>
          <w:bCs/>
          <w:spacing w:val="-2"/>
          <w:u w:val="single"/>
        </w:rPr>
        <w:t>Attachments</w:t>
      </w:r>
      <w:r>
        <w:rPr>
          <w:rFonts w:ascii="Arial" w:hAnsi="Arial" w:cs="Arial"/>
          <w:b/>
          <w:bCs/>
          <w:spacing w:val="-2"/>
        </w:rPr>
        <w:t>:</w:t>
      </w:r>
    </w:p>
    <w:p w14:paraId="6691953E" w14:textId="6E2EC6AF" w:rsidR="007A08CF" w:rsidRPr="007A08CF" w:rsidRDefault="00E72035" w:rsidP="00E72035">
      <w:pPr>
        <w:pStyle w:val="ListParagraph"/>
        <w:widowControl w:val="0"/>
        <w:numPr>
          <w:ilvl w:val="0"/>
          <w:numId w:val="7"/>
        </w:numPr>
        <w:spacing w:line="280" w:lineRule="atLeast"/>
        <w:rPr>
          <w:rFonts w:ascii="Arial" w:hAnsi="Arial" w:cs="Arial"/>
          <w:spacing w:val="-2"/>
          <w:sz w:val="20"/>
          <w:szCs w:val="20"/>
        </w:rPr>
      </w:pPr>
      <w:r w:rsidRPr="00E72035">
        <w:rPr>
          <w:rFonts w:ascii="Arial" w:hAnsi="Arial" w:cs="Arial"/>
          <w:spacing w:val="-2"/>
          <w:sz w:val="20"/>
          <w:szCs w:val="20"/>
        </w:rPr>
        <w:t>Report on the evaluation of tenders</w:t>
      </w:r>
    </w:p>
    <w:sectPr w:rsidR="007A08CF" w:rsidRPr="007A08CF" w:rsidSect="001D06A7">
      <w:headerReference w:type="default" r:id="rId8"/>
      <w:footerReference w:type="default" r:id="rId9"/>
      <w:headerReference w:type="first" r:id="rId10"/>
      <w:footerReference w:type="first" r:id="rId11"/>
      <w:pgSz w:w="11906" w:h="16838"/>
      <w:pgMar w:top="1418" w:right="1418" w:bottom="1418" w:left="1418" w:header="680"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10C4A" w14:textId="77777777" w:rsidR="007C0983" w:rsidRDefault="007C0983" w:rsidP="00DC4A47">
      <w:r>
        <w:separator/>
      </w:r>
    </w:p>
  </w:endnote>
  <w:endnote w:type="continuationSeparator" w:id="0">
    <w:p w14:paraId="57B9CEC4" w14:textId="77777777" w:rsidR="007C0983" w:rsidRDefault="007C0983" w:rsidP="00DC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74551865"/>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093431F2" w14:textId="2985AF4F" w:rsidR="00AC7917" w:rsidRPr="00AC7917" w:rsidRDefault="00AC7917">
            <w:pPr>
              <w:pStyle w:val="Footer"/>
              <w:jc w:val="center"/>
              <w:rPr>
                <w:rFonts w:ascii="Arial" w:hAnsi="Arial" w:cs="Arial"/>
              </w:rPr>
            </w:pPr>
            <w:r w:rsidRPr="00AC7917">
              <w:rPr>
                <w:rFonts w:ascii="Arial" w:hAnsi="Arial" w:cs="Arial"/>
              </w:rPr>
              <w:t xml:space="preserve">Page </w:t>
            </w:r>
            <w:r w:rsidRPr="00AC7917">
              <w:rPr>
                <w:rFonts w:ascii="Arial" w:hAnsi="Arial" w:cs="Arial"/>
                <w:b/>
                <w:bCs/>
              </w:rPr>
              <w:fldChar w:fldCharType="begin"/>
            </w:r>
            <w:r w:rsidRPr="00AC7917">
              <w:rPr>
                <w:rFonts w:ascii="Arial" w:hAnsi="Arial" w:cs="Arial"/>
                <w:b/>
                <w:bCs/>
              </w:rPr>
              <w:instrText>PAGE</w:instrText>
            </w:r>
            <w:r w:rsidRPr="00AC7917">
              <w:rPr>
                <w:rFonts w:ascii="Arial" w:hAnsi="Arial" w:cs="Arial"/>
                <w:b/>
                <w:bCs/>
              </w:rPr>
              <w:fldChar w:fldCharType="separate"/>
            </w:r>
            <w:r w:rsidRPr="00AC7917">
              <w:rPr>
                <w:rFonts w:ascii="Arial" w:hAnsi="Arial" w:cs="Arial"/>
                <w:b/>
                <w:bCs/>
              </w:rPr>
              <w:t>2</w:t>
            </w:r>
            <w:r w:rsidRPr="00AC7917">
              <w:rPr>
                <w:rFonts w:ascii="Arial" w:hAnsi="Arial" w:cs="Arial"/>
                <w:b/>
                <w:bCs/>
              </w:rPr>
              <w:fldChar w:fldCharType="end"/>
            </w:r>
            <w:r w:rsidRPr="00AC7917">
              <w:rPr>
                <w:rFonts w:ascii="Arial" w:hAnsi="Arial" w:cs="Arial"/>
              </w:rPr>
              <w:t xml:space="preserve"> z </w:t>
            </w:r>
            <w:r w:rsidRPr="00AC7917">
              <w:rPr>
                <w:rFonts w:ascii="Arial" w:hAnsi="Arial" w:cs="Arial"/>
                <w:b/>
                <w:bCs/>
              </w:rPr>
              <w:fldChar w:fldCharType="begin"/>
            </w:r>
            <w:r w:rsidRPr="00AC7917">
              <w:rPr>
                <w:rFonts w:ascii="Arial" w:hAnsi="Arial" w:cs="Arial"/>
                <w:b/>
                <w:bCs/>
              </w:rPr>
              <w:instrText>NUMPAGES</w:instrText>
            </w:r>
            <w:r w:rsidRPr="00AC7917">
              <w:rPr>
                <w:rFonts w:ascii="Arial" w:hAnsi="Arial" w:cs="Arial"/>
                <w:b/>
                <w:bCs/>
              </w:rPr>
              <w:fldChar w:fldCharType="separate"/>
            </w:r>
            <w:r w:rsidRPr="00AC7917">
              <w:rPr>
                <w:rFonts w:ascii="Arial" w:hAnsi="Arial" w:cs="Arial"/>
                <w:b/>
                <w:bCs/>
              </w:rPr>
              <w:t>2</w:t>
            </w:r>
            <w:r w:rsidRPr="00AC7917">
              <w:rPr>
                <w:rFonts w:ascii="Arial" w:hAnsi="Arial" w:cs="Arial"/>
                <w:b/>
                <w:bCs/>
              </w:rPr>
              <w:fldChar w:fldCharType="end"/>
            </w:r>
          </w:p>
        </w:sdtContent>
      </w:sdt>
    </w:sdtContent>
  </w:sdt>
  <w:p w14:paraId="46E9C82E" w14:textId="77777777" w:rsidR="00AC7917" w:rsidRDefault="00AC7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248F" w14:textId="77777777" w:rsidR="009844D9" w:rsidRPr="00B4795D" w:rsidRDefault="009844D9">
    <w:pPr>
      <w:pStyle w:val="Footer"/>
      <w:jc w:val="center"/>
      <w:rPr>
        <w:rFonts w:ascii="Segoe UI" w:hAnsi="Segoe UI" w:cs="Segoe U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DE92" w14:textId="77777777" w:rsidR="007C0983" w:rsidRDefault="007C0983" w:rsidP="00DC4A47">
      <w:r>
        <w:separator/>
      </w:r>
    </w:p>
  </w:footnote>
  <w:footnote w:type="continuationSeparator" w:id="0">
    <w:p w14:paraId="190FE285" w14:textId="77777777" w:rsidR="007C0983" w:rsidRDefault="007C0983" w:rsidP="00DC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8C27" w14:textId="65E3B871" w:rsidR="005E78D1" w:rsidRDefault="005E78D1" w:rsidP="005E78D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B5DF" w14:textId="77777777" w:rsidR="00134398" w:rsidRDefault="00134398">
    <w:pPr>
      <w:pStyle w:val="Header"/>
    </w:pPr>
    <w:r>
      <w:rPr>
        <w:noProof/>
      </w:rPr>
      <w:drawing>
        <wp:anchor distT="0" distB="0" distL="114300" distR="114300" simplePos="0" relativeHeight="251657216" behindDoc="0" locked="1" layoutInCell="1" allowOverlap="1" wp14:anchorId="6B3CBBD8" wp14:editId="13FF4189">
          <wp:simplePos x="0" y="0"/>
          <wp:positionH relativeFrom="page">
            <wp:posOffset>-80010</wp:posOffset>
          </wp:positionH>
          <wp:positionV relativeFrom="page">
            <wp:posOffset>0</wp:posOffset>
          </wp:positionV>
          <wp:extent cx="862965" cy="10677525"/>
          <wp:effectExtent l="0" t="0" r="0" b="9525"/>
          <wp:wrapNone/>
          <wp:docPr id="1" name="Obrázek 1" descr="stri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u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838"/>
    <w:multiLevelType w:val="hybridMultilevel"/>
    <w:tmpl w:val="BF5474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0A7299"/>
    <w:multiLevelType w:val="hybridMultilevel"/>
    <w:tmpl w:val="36EC6EFA"/>
    <w:lvl w:ilvl="0" w:tplc="04050001">
      <w:start w:val="1"/>
      <w:numFmt w:val="bullet"/>
      <w:pStyle w:val="ListNumber"/>
      <w:lvlText w:val=""/>
      <w:lvlJc w:val="left"/>
      <w:pPr>
        <w:ind w:left="2727" w:hanging="360"/>
      </w:pPr>
      <w:rPr>
        <w:rFonts w:ascii="Symbol" w:hAnsi="Symbol" w:hint="default"/>
      </w:rPr>
    </w:lvl>
    <w:lvl w:ilvl="1" w:tplc="04050003" w:tentative="1">
      <w:start w:val="1"/>
      <w:numFmt w:val="bullet"/>
      <w:lvlText w:val="o"/>
      <w:lvlJc w:val="left"/>
      <w:pPr>
        <w:ind w:left="3447" w:hanging="360"/>
      </w:pPr>
      <w:rPr>
        <w:rFonts w:ascii="Courier New" w:hAnsi="Courier New" w:cs="Courier New" w:hint="default"/>
      </w:rPr>
    </w:lvl>
    <w:lvl w:ilvl="2" w:tplc="04050005" w:tentative="1">
      <w:start w:val="1"/>
      <w:numFmt w:val="bullet"/>
      <w:lvlText w:val=""/>
      <w:lvlJc w:val="left"/>
      <w:pPr>
        <w:ind w:left="4167" w:hanging="360"/>
      </w:pPr>
      <w:rPr>
        <w:rFonts w:ascii="Wingdings" w:hAnsi="Wingdings" w:hint="default"/>
      </w:rPr>
    </w:lvl>
    <w:lvl w:ilvl="3" w:tplc="04050001" w:tentative="1">
      <w:start w:val="1"/>
      <w:numFmt w:val="bullet"/>
      <w:lvlText w:val=""/>
      <w:lvlJc w:val="left"/>
      <w:pPr>
        <w:ind w:left="4887" w:hanging="360"/>
      </w:pPr>
      <w:rPr>
        <w:rFonts w:ascii="Symbol" w:hAnsi="Symbol" w:hint="default"/>
      </w:rPr>
    </w:lvl>
    <w:lvl w:ilvl="4" w:tplc="04050003" w:tentative="1">
      <w:start w:val="1"/>
      <w:numFmt w:val="bullet"/>
      <w:lvlText w:val="o"/>
      <w:lvlJc w:val="left"/>
      <w:pPr>
        <w:ind w:left="5607" w:hanging="360"/>
      </w:pPr>
      <w:rPr>
        <w:rFonts w:ascii="Courier New" w:hAnsi="Courier New" w:cs="Courier New" w:hint="default"/>
      </w:rPr>
    </w:lvl>
    <w:lvl w:ilvl="5" w:tplc="04050005" w:tentative="1">
      <w:start w:val="1"/>
      <w:numFmt w:val="bullet"/>
      <w:lvlText w:val=""/>
      <w:lvlJc w:val="left"/>
      <w:pPr>
        <w:ind w:left="6327" w:hanging="360"/>
      </w:pPr>
      <w:rPr>
        <w:rFonts w:ascii="Wingdings" w:hAnsi="Wingdings" w:hint="default"/>
      </w:rPr>
    </w:lvl>
    <w:lvl w:ilvl="6" w:tplc="04050001" w:tentative="1">
      <w:start w:val="1"/>
      <w:numFmt w:val="bullet"/>
      <w:lvlText w:val=""/>
      <w:lvlJc w:val="left"/>
      <w:pPr>
        <w:ind w:left="7047" w:hanging="360"/>
      </w:pPr>
      <w:rPr>
        <w:rFonts w:ascii="Symbol" w:hAnsi="Symbol" w:hint="default"/>
      </w:rPr>
    </w:lvl>
    <w:lvl w:ilvl="7" w:tplc="04050003" w:tentative="1">
      <w:start w:val="1"/>
      <w:numFmt w:val="bullet"/>
      <w:lvlText w:val="o"/>
      <w:lvlJc w:val="left"/>
      <w:pPr>
        <w:ind w:left="7767" w:hanging="360"/>
      </w:pPr>
      <w:rPr>
        <w:rFonts w:ascii="Courier New" w:hAnsi="Courier New" w:cs="Courier New" w:hint="default"/>
      </w:rPr>
    </w:lvl>
    <w:lvl w:ilvl="8" w:tplc="04050005" w:tentative="1">
      <w:start w:val="1"/>
      <w:numFmt w:val="bullet"/>
      <w:lvlText w:val=""/>
      <w:lvlJc w:val="left"/>
      <w:pPr>
        <w:ind w:left="8487" w:hanging="360"/>
      </w:pPr>
      <w:rPr>
        <w:rFonts w:ascii="Wingdings" w:hAnsi="Wingdings" w:hint="default"/>
      </w:rPr>
    </w:lvl>
  </w:abstractNum>
  <w:abstractNum w:abstractNumId="2" w15:restartNumberingAfterBreak="0">
    <w:nsid w:val="26886D2F"/>
    <w:multiLevelType w:val="hybridMultilevel"/>
    <w:tmpl w:val="EDA439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9455411"/>
    <w:multiLevelType w:val="hybridMultilevel"/>
    <w:tmpl w:val="9CBECE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FB0D36"/>
    <w:multiLevelType w:val="hybridMultilevel"/>
    <w:tmpl w:val="F0AA300E"/>
    <w:lvl w:ilvl="0" w:tplc="9B0EF6E2">
      <w:start w:val="1"/>
      <w:numFmt w:val="bullet"/>
      <w:lvlText w:val=""/>
      <w:lvlJc w:val="left"/>
      <w:pPr>
        <w:tabs>
          <w:tab w:val="num" w:pos="902"/>
        </w:tabs>
        <w:ind w:left="902" w:hanging="542"/>
      </w:pPr>
      <w:rPr>
        <w:rFonts w:ascii="Wingdings" w:hAnsi="Wingdings" w:hint="default"/>
        <w:b w:val="0"/>
        <w:i w:val="0"/>
        <w:color w:val="auto"/>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9C33BE"/>
    <w:multiLevelType w:val="hybridMultilevel"/>
    <w:tmpl w:val="6898F58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23C15"/>
    <w:multiLevelType w:val="hybridMultilevel"/>
    <w:tmpl w:val="80C80F96"/>
    <w:lvl w:ilvl="0" w:tplc="A15E03A8">
      <w:numFmt w:val="bullet"/>
      <w:lvlText w:val="-"/>
      <w:lvlJc w:val="left"/>
      <w:pPr>
        <w:ind w:left="1080" w:hanging="360"/>
      </w:pPr>
      <w:rPr>
        <w:rFonts w:ascii="Segoe UI" w:eastAsia="Times New Roman" w:hAnsi="Segoe UI" w:cs="Segoe UI"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348875598">
    <w:abstractNumId w:val="5"/>
  </w:num>
  <w:num w:numId="2" w16cid:durableId="557473112">
    <w:abstractNumId w:val="4"/>
  </w:num>
  <w:num w:numId="3" w16cid:durableId="2088502853">
    <w:abstractNumId w:val="1"/>
  </w:num>
  <w:num w:numId="4" w16cid:durableId="230432490">
    <w:abstractNumId w:val="0"/>
  </w:num>
  <w:num w:numId="5" w16cid:durableId="2098204838">
    <w:abstractNumId w:val="3"/>
  </w:num>
  <w:num w:numId="6" w16cid:durableId="1438212694">
    <w:abstractNumId w:val="6"/>
  </w:num>
  <w:num w:numId="7" w16cid:durableId="1775707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AA"/>
    <w:rsid w:val="00012261"/>
    <w:rsid w:val="000171C9"/>
    <w:rsid w:val="000214D1"/>
    <w:rsid w:val="00027D36"/>
    <w:rsid w:val="00043CB7"/>
    <w:rsid w:val="0004521D"/>
    <w:rsid w:val="000545C8"/>
    <w:rsid w:val="00056E93"/>
    <w:rsid w:val="00060A90"/>
    <w:rsid w:val="00060EFB"/>
    <w:rsid w:val="000667AF"/>
    <w:rsid w:val="00066E91"/>
    <w:rsid w:val="000672E4"/>
    <w:rsid w:val="00067E90"/>
    <w:rsid w:val="000755DA"/>
    <w:rsid w:val="00081F3D"/>
    <w:rsid w:val="000928C4"/>
    <w:rsid w:val="000A24B5"/>
    <w:rsid w:val="000A7386"/>
    <w:rsid w:val="000B3A1A"/>
    <w:rsid w:val="000B45B3"/>
    <w:rsid w:val="000B4CB6"/>
    <w:rsid w:val="000B517E"/>
    <w:rsid w:val="000C0C11"/>
    <w:rsid w:val="000C2579"/>
    <w:rsid w:val="000C5BDC"/>
    <w:rsid w:val="000D6097"/>
    <w:rsid w:val="000D70B4"/>
    <w:rsid w:val="000E3C70"/>
    <w:rsid w:val="000E4565"/>
    <w:rsid w:val="000E60DF"/>
    <w:rsid w:val="000F3D70"/>
    <w:rsid w:val="00106599"/>
    <w:rsid w:val="00111A5A"/>
    <w:rsid w:val="00131D03"/>
    <w:rsid w:val="00134398"/>
    <w:rsid w:val="00134657"/>
    <w:rsid w:val="0013522F"/>
    <w:rsid w:val="001362FF"/>
    <w:rsid w:val="0013633E"/>
    <w:rsid w:val="00136CF3"/>
    <w:rsid w:val="00136E62"/>
    <w:rsid w:val="0014174E"/>
    <w:rsid w:val="00143FC0"/>
    <w:rsid w:val="00153223"/>
    <w:rsid w:val="00153758"/>
    <w:rsid w:val="00153ECC"/>
    <w:rsid w:val="00161A3F"/>
    <w:rsid w:val="0017643D"/>
    <w:rsid w:val="00183DCD"/>
    <w:rsid w:val="001863B4"/>
    <w:rsid w:val="00187A88"/>
    <w:rsid w:val="00196C77"/>
    <w:rsid w:val="001A0C3C"/>
    <w:rsid w:val="001A449D"/>
    <w:rsid w:val="001A4FE9"/>
    <w:rsid w:val="001B29ED"/>
    <w:rsid w:val="001B2BAB"/>
    <w:rsid w:val="001C51BB"/>
    <w:rsid w:val="001D06A7"/>
    <w:rsid w:val="001E0BAC"/>
    <w:rsid w:val="001E330A"/>
    <w:rsid w:val="001E5186"/>
    <w:rsid w:val="001E6F5D"/>
    <w:rsid w:val="001E726F"/>
    <w:rsid w:val="001E7B75"/>
    <w:rsid w:val="001F204D"/>
    <w:rsid w:val="001F51EF"/>
    <w:rsid w:val="001F6E0F"/>
    <w:rsid w:val="0020004C"/>
    <w:rsid w:val="00207341"/>
    <w:rsid w:val="002076F9"/>
    <w:rsid w:val="0021337A"/>
    <w:rsid w:val="00225C7D"/>
    <w:rsid w:val="0023665A"/>
    <w:rsid w:val="00237AB3"/>
    <w:rsid w:val="002452DF"/>
    <w:rsid w:val="002456F8"/>
    <w:rsid w:val="00247F92"/>
    <w:rsid w:val="0026554F"/>
    <w:rsid w:val="00266F67"/>
    <w:rsid w:val="002711AB"/>
    <w:rsid w:val="00271376"/>
    <w:rsid w:val="00277973"/>
    <w:rsid w:val="0029500F"/>
    <w:rsid w:val="002A4DC8"/>
    <w:rsid w:val="002A6920"/>
    <w:rsid w:val="002B0DD6"/>
    <w:rsid w:val="002B1D58"/>
    <w:rsid w:val="002C0A44"/>
    <w:rsid w:val="002D3ED1"/>
    <w:rsid w:val="002D702D"/>
    <w:rsid w:val="002E129E"/>
    <w:rsid w:val="002F0CE6"/>
    <w:rsid w:val="002F2749"/>
    <w:rsid w:val="002F3D04"/>
    <w:rsid w:val="002F41F1"/>
    <w:rsid w:val="00300059"/>
    <w:rsid w:val="00302B40"/>
    <w:rsid w:val="00303783"/>
    <w:rsid w:val="0030712D"/>
    <w:rsid w:val="00313060"/>
    <w:rsid w:val="00317258"/>
    <w:rsid w:val="00331AC6"/>
    <w:rsid w:val="0033404C"/>
    <w:rsid w:val="00342656"/>
    <w:rsid w:val="00350B4D"/>
    <w:rsid w:val="003618DD"/>
    <w:rsid w:val="003750FB"/>
    <w:rsid w:val="003761A7"/>
    <w:rsid w:val="003821EF"/>
    <w:rsid w:val="00384082"/>
    <w:rsid w:val="00390247"/>
    <w:rsid w:val="003A248E"/>
    <w:rsid w:val="003A328A"/>
    <w:rsid w:val="003B1D34"/>
    <w:rsid w:val="003B5CA1"/>
    <w:rsid w:val="003C7FAC"/>
    <w:rsid w:val="003D1253"/>
    <w:rsid w:val="003D55AF"/>
    <w:rsid w:val="003D72BB"/>
    <w:rsid w:val="003E56B6"/>
    <w:rsid w:val="003F0397"/>
    <w:rsid w:val="00414441"/>
    <w:rsid w:val="00423EAC"/>
    <w:rsid w:val="004261FC"/>
    <w:rsid w:val="004336A8"/>
    <w:rsid w:val="00434082"/>
    <w:rsid w:val="00435686"/>
    <w:rsid w:val="004410CA"/>
    <w:rsid w:val="004440AE"/>
    <w:rsid w:val="00453C02"/>
    <w:rsid w:val="00460DF8"/>
    <w:rsid w:val="004721BC"/>
    <w:rsid w:val="004775A6"/>
    <w:rsid w:val="004812D5"/>
    <w:rsid w:val="004825D8"/>
    <w:rsid w:val="00483285"/>
    <w:rsid w:val="00490519"/>
    <w:rsid w:val="00490FD8"/>
    <w:rsid w:val="00496475"/>
    <w:rsid w:val="004A3C55"/>
    <w:rsid w:val="004A42CE"/>
    <w:rsid w:val="004B1898"/>
    <w:rsid w:val="004B29F6"/>
    <w:rsid w:val="004B4008"/>
    <w:rsid w:val="004B562E"/>
    <w:rsid w:val="004B7196"/>
    <w:rsid w:val="004C0BF3"/>
    <w:rsid w:val="004D14EA"/>
    <w:rsid w:val="004D3EF5"/>
    <w:rsid w:val="004D7850"/>
    <w:rsid w:val="004E198D"/>
    <w:rsid w:val="004F7456"/>
    <w:rsid w:val="005012B8"/>
    <w:rsid w:val="00512A5A"/>
    <w:rsid w:val="00516E2F"/>
    <w:rsid w:val="005212BE"/>
    <w:rsid w:val="0052758D"/>
    <w:rsid w:val="0053152C"/>
    <w:rsid w:val="00531616"/>
    <w:rsid w:val="0053317F"/>
    <w:rsid w:val="00546045"/>
    <w:rsid w:val="00551526"/>
    <w:rsid w:val="00556448"/>
    <w:rsid w:val="0056102A"/>
    <w:rsid w:val="00561C6A"/>
    <w:rsid w:val="00563172"/>
    <w:rsid w:val="005652DD"/>
    <w:rsid w:val="0057314A"/>
    <w:rsid w:val="00573FF4"/>
    <w:rsid w:val="00574595"/>
    <w:rsid w:val="00574A04"/>
    <w:rsid w:val="0058589C"/>
    <w:rsid w:val="0059220D"/>
    <w:rsid w:val="005A366C"/>
    <w:rsid w:val="005A409C"/>
    <w:rsid w:val="005A6CD8"/>
    <w:rsid w:val="005B4044"/>
    <w:rsid w:val="005C41FA"/>
    <w:rsid w:val="005C5464"/>
    <w:rsid w:val="005D0748"/>
    <w:rsid w:val="005D5BB5"/>
    <w:rsid w:val="005E4A94"/>
    <w:rsid w:val="005E66DB"/>
    <w:rsid w:val="005E786A"/>
    <w:rsid w:val="005E78D1"/>
    <w:rsid w:val="005F211E"/>
    <w:rsid w:val="005F5187"/>
    <w:rsid w:val="00603AC8"/>
    <w:rsid w:val="00606742"/>
    <w:rsid w:val="0061098E"/>
    <w:rsid w:val="00613766"/>
    <w:rsid w:val="00615E95"/>
    <w:rsid w:val="00620756"/>
    <w:rsid w:val="00620F8B"/>
    <w:rsid w:val="0062496B"/>
    <w:rsid w:val="00630819"/>
    <w:rsid w:val="00634992"/>
    <w:rsid w:val="006373E0"/>
    <w:rsid w:val="00651361"/>
    <w:rsid w:val="00660C2A"/>
    <w:rsid w:val="00663A1D"/>
    <w:rsid w:val="00676D57"/>
    <w:rsid w:val="00682FAB"/>
    <w:rsid w:val="0069336E"/>
    <w:rsid w:val="006A1C60"/>
    <w:rsid w:val="006A4C9F"/>
    <w:rsid w:val="006B3171"/>
    <w:rsid w:val="006D5982"/>
    <w:rsid w:val="006D61DB"/>
    <w:rsid w:val="006D6AE0"/>
    <w:rsid w:val="006E2207"/>
    <w:rsid w:val="006E3C95"/>
    <w:rsid w:val="006F1DE9"/>
    <w:rsid w:val="006F2D3D"/>
    <w:rsid w:val="006F35FE"/>
    <w:rsid w:val="00700B7B"/>
    <w:rsid w:val="00705DC4"/>
    <w:rsid w:val="00724F15"/>
    <w:rsid w:val="00725706"/>
    <w:rsid w:val="00725A8A"/>
    <w:rsid w:val="00726801"/>
    <w:rsid w:val="00726A70"/>
    <w:rsid w:val="007271DF"/>
    <w:rsid w:val="00727EC9"/>
    <w:rsid w:val="007341E7"/>
    <w:rsid w:val="00735A18"/>
    <w:rsid w:val="00740ED6"/>
    <w:rsid w:val="00744A19"/>
    <w:rsid w:val="007526B4"/>
    <w:rsid w:val="007564D9"/>
    <w:rsid w:val="00764A15"/>
    <w:rsid w:val="00770E32"/>
    <w:rsid w:val="007736CE"/>
    <w:rsid w:val="00791A15"/>
    <w:rsid w:val="00795771"/>
    <w:rsid w:val="007A08CF"/>
    <w:rsid w:val="007A4704"/>
    <w:rsid w:val="007A6BC2"/>
    <w:rsid w:val="007B12BF"/>
    <w:rsid w:val="007B2F76"/>
    <w:rsid w:val="007C0983"/>
    <w:rsid w:val="007C20AE"/>
    <w:rsid w:val="007C27A3"/>
    <w:rsid w:val="007C3B2D"/>
    <w:rsid w:val="007D5658"/>
    <w:rsid w:val="007E43DB"/>
    <w:rsid w:val="007F129A"/>
    <w:rsid w:val="007F3D00"/>
    <w:rsid w:val="008157CE"/>
    <w:rsid w:val="00816025"/>
    <w:rsid w:val="008208D0"/>
    <w:rsid w:val="008240AF"/>
    <w:rsid w:val="0082721D"/>
    <w:rsid w:val="008337F7"/>
    <w:rsid w:val="00833895"/>
    <w:rsid w:val="0083492D"/>
    <w:rsid w:val="008378CF"/>
    <w:rsid w:val="00844309"/>
    <w:rsid w:val="00850288"/>
    <w:rsid w:val="0085583F"/>
    <w:rsid w:val="00863461"/>
    <w:rsid w:val="008660B5"/>
    <w:rsid w:val="008705AD"/>
    <w:rsid w:val="00874E10"/>
    <w:rsid w:val="00884F72"/>
    <w:rsid w:val="008938C0"/>
    <w:rsid w:val="00893A9D"/>
    <w:rsid w:val="008A23E4"/>
    <w:rsid w:val="008A64E1"/>
    <w:rsid w:val="008B3F61"/>
    <w:rsid w:val="008B57AA"/>
    <w:rsid w:val="008C7D08"/>
    <w:rsid w:val="008D00EE"/>
    <w:rsid w:val="008D3B85"/>
    <w:rsid w:val="008D7E8B"/>
    <w:rsid w:val="008E0550"/>
    <w:rsid w:val="008E25E5"/>
    <w:rsid w:val="008F0262"/>
    <w:rsid w:val="008F6B4B"/>
    <w:rsid w:val="008F7118"/>
    <w:rsid w:val="00905055"/>
    <w:rsid w:val="009165DA"/>
    <w:rsid w:val="009231C3"/>
    <w:rsid w:val="00940537"/>
    <w:rsid w:val="00941C1E"/>
    <w:rsid w:val="00946812"/>
    <w:rsid w:val="00952481"/>
    <w:rsid w:val="00953405"/>
    <w:rsid w:val="00961B9F"/>
    <w:rsid w:val="00971901"/>
    <w:rsid w:val="00972C4D"/>
    <w:rsid w:val="00975C02"/>
    <w:rsid w:val="00980694"/>
    <w:rsid w:val="009807E8"/>
    <w:rsid w:val="00982E21"/>
    <w:rsid w:val="009844D9"/>
    <w:rsid w:val="009954EC"/>
    <w:rsid w:val="009B35B7"/>
    <w:rsid w:val="009C2092"/>
    <w:rsid w:val="009D04BE"/>
    <w:rsid w:val="009D1DAD"/>
    <w:rsid w:val="009D2C59"/>
    <w:rsid w:val="009D329E"/>
    <w:rsid w:val="009E0243"/>
    <w:rsid w:val="009E2163"/>
    <w:rsid w:val="009F2E05"/>
    <w:rsid w:val="00A035B4"/>
    <w:rsid w:val="00A036FC"/>
    <w:rsid w:val="00A066C8"/>
    <w:rsid w:val="00A10BB2"/>
    <w:rsid w:val="00A10C65"/>
    <w:rsid w:val="00A201DE"/>
    <w:rsid w:val="00A20D4C"/>
    <w:rsid w:val="00A22F46"/>
    <w:rsid w:val="00A25C90"/>
    <w:rsid w:val="00A27E2B"/>
    <w:rsid w:val="00A406C5"/>
    <w:rsid w:val="00A51E05"/>
    <w:rsid w:val="00A53E12"/>
    <w:rsid w:val="00A56417"/>
    <w:rsid w:val="00A57692"/>
    <w:rsid w:val="00A62F59"/>
    <w:rsid w:val="00A75500"/>
    <w:rsid w:val="00A759D2"/>
    <w:rsid w:val="00A80129"/>
    <w:rsid w:val="00A8105D"/>
    <w:rsid w:val="00A85DAA"/>
    <w:rsid w:val="00A876EA"/>
    <w:rsid w:val="00A93B13"/>
    <w:rsid w:val="00A94A88"/>
    <w:rsid w:val="00AC5E3D"/>
    <w:rsid w:val="00AC7917"/>
    <w:rsid w:val="00AD00DC"/>
    <w:rsid w:val="00AD4F01"/>
    <w:rsid w:val="00AE165F"/>
    <w:rsid w:val="00AE2E92"/>
    <w:rsid w:val="00AE5F5B"/>
    <w:rsid w:val="00AF0C9E"/>
    <w:rsid w:val="00AF78AD"/>
    <w:rsid w:val="00B02614"/>
    <w:rsid w:val="00B0280A"/>
    <w:rsid w:val="00B0309E"/>
    <w:rsid w:val="00B07125"/>
    <w:rsid w:val="00B10934"/>
    <w:rsid w:val="00B22C84"/>
    <w:rsid w:val="00B34239"/>
    <w:rsid w:val="00B4694C"/>
    <w:rsid w:val="00B4795D"/>
    <w:rsid w:val="00B5345C"/>
    <w:rsid w:val="00B5473E"/>
    <w:rsid w:val="00B55C31"/>
    <w:rsid w:val="00B57822"/>
    <w:rsid w:val="00B61A07"/>
    <w:rsid w:val="00B62343"/>
    <w:rsid w:val="00B7273F"/>
    <w:rsid w:val="00B81E13"/>
    <w:rsid w:val="00B83998"/>
    <w:rsid w:val="00B85278"/>
    <w:rsid w:val="00B86192"/>
    <w:rsid w:val="00B87329"/>
    <w:rsid w:val="00B93588"/>
    <w:rsid w:val="00B97AF9"/>
    <w:rsid w:val="00BA1DF9"/>
    <w:rsid w:val="00BA7426"/>
    <w:rsid w:val="00BB3BA9"/>
    <w:rsid w:val="00BB6584"/>
    <w:rsid w:val="00BC2D0B"/>
    <w:rsid w:val="00BD17DE"/>
    <w:rsid w:val="00BD3F80"/>
    <w:rsid w:val="00BF0315"/>
    <w:rsid w:val="00BF3A68"/>
    <w:rsid w:val="00BF4C81"/>
    <w:rsid w:val="00BF54F9"/>
    <w:rsid w:val="00C04F4A"/>
    <w:rsid w:val="00C0740C"/>
    <w:rsid w:val="00C1058B"/>
    <w:rsid w:val="00C117DB"/>
    <w:rsid w:val="00C219FC"/>
    <w:rsid w:val="00C27DCE"/>
    <w:rsid w:val="00C35EEC"/>
    <w:rsid w:val="00C3753A"/>
    <w:rsid w:val="00C501A2"/>
    <w:rsid w:val="00C52B0A"/>
    <w:rsid w:val="00C55FF0"/>
    <w:rsid w:val="00C57EE8"/>
    <w:rsid w:val="00C63BDA"/>
    <w:rsid w:val="00C87975"/>
    <w:rsid w:val="00CA3266"/>
    <w:rsid w:val="00CA508B"/>
    <w:rsid w:val="00CB2AF1"/>
    <w:rsid w:val="00CB32FF"/>
    <w:rsid w:val="00CC00AA"/>
    <w:rsid w:val="00CC2B5B"/>
    <w:rsid w:val="00CD0357"/>
    <w:rsid w:val="00CD05DD"/>
    <w:rsid w:val="00CD4351"/>
    <w:rsid w:val="00CE11B8"/>
    <w:rsid w:val="00D077DD"/>
    <w:rsid w:val="00D079DF"/>
    <w:rsid w:val="00D13BC6"/>
    <w:rsid w:val="00D14078"/>
    <w:rsid w:val="00D15211"/>
    <w:rsid w:val="00D22492"/>
    <w:rsid w:val="00D234F6"/>
    <w:rsid w:val="00D32447"/>
    <w:rsid w:val="00D3266C"/>
    <w:rsid w:val="00D37061"/>
    <w:rsid w:val="00D417E7"/>
    <w:rsid w:val="00D42C68"/>
    <w:rsid w:val="00D44050"/>
    <w:rsid w:val="00D50AED"/>
    <w:rsid w:val="00D55EE5"/>
    <w:rsid w:val="00D61DE3"/>
    <w:rsid w:val="00D634E3"/>
    <w:rsid w:val="00D6472D"/>
    <w:rsid w:val="00D65090"/>
    <w:rsid w:val="00D74C31"/>
    <w:rsid w:val="00D74EB7"/>
    <w:rsid w:val="00D834AE"/>
    <w:rsid w:val="00D8547C"/>
    <w:rsid w:val="00DA1ABE"/>
    <w:rsid w:val="00DB311C"/>
    <w:rsid w:val="00DB4F85"/>
    <w:rsid w:val="00DC0384"/>
    <w:rsid w:val="00DC48E0"/>
    <w:rsid w:val="00DC4A47"/>
    <w:rsid w:val="00DC5207"/>
    <w:rsid w:val="00DC5322"/>
    <w:rsid w:val="00DC58AC"/>
    <w:rsid w:val="00DD4EE2"/>
    <w:rsid w:val="00DD5ADF"/>
    <w:rsid w:val="00DD7522"/>
    <w:rsid w:val="00DE454C"/>
    <w:rsid w:val="00DF1F49"/>
    <w:rsid w:val="00DF2422"/>
    <w:rsid w:val="00DF2D60"/>
    <w:rsid w:val="00DF3A04"/>
    <w:rsid w:val="00E007C5"/>
    <w:rsid w:val="00E02E90"/>
    <w:rsid w:val="00E04A56"/>
    <w:rsid w:val="00E052FA"/>
    <w:rsid w:val="00E05FD5"/>
    <w:rsid w:val="00E105BF"/>
    <w:rsid w:val="00E137C7"/>
    <w:rsid w:val="00E14FF5"/>
    <w:rsid w:val="00E17AE3"/>
    <w:rsid w:val="00E208FD"/>
    <w:rsid w:val="00E25772"/>
    <w:rsid w:val="00E328F0"/>
    <w:rsid w:val="00E33D0E"/>
    <w:rsid w:val="00E350B9"/>
    <w:rsid w:val="00E45575"/>
    <w:rsid w:val="00E47C69"/>
    <w:rsid w:val="00E53E57"/>
    <w:rsid w:val="00E601E1"/>
    <w:rsid w:val="00E61CB3"/>
    <w:rsid w:val="00E62797"/>
    <w:rsid w:val="00E67C19"/>
    <w:rsid w:val="00E72035"/>
    <w:rsid w:val="00E8051A"/>
    <w:rsid w:val="00E95464"/>
    <w:rsid w:val="00EA1281"/>
    <w:rsid w:val="00EA638F"/>
    <w:rsid w:val="00EB31B0"/>
    <w:rsid w:val="00EB3D4A"/>
    <w:rsid w:val="00EC00E2"/>
    <w:rsid w:val="00EC18D7"/>
    <w:rsid w:val="00EC4C5B"/>
    <w:rsid w:val="00EC504E"/>
    <w:rsid w:val="00ED1970"/>
    <w:rsid w:val="00EE0FA3"/>
    <w:rsid w:val="00EE7831"/>
    <w:rsid w:val="00EF445E"/>
    <w:rsid w:val="00EF549D"/>
    <w:rsid w:val="00EF7C5F"/>
    <w:rsid w:val="00F04AC9"/>
    <w:rsid w:val="00F07097"/>
    <w:rsid w:val="00F11A17"/>
    <w:rsid w:val="00F13AD0"/>
    <w:rsid w:val="00F20C86"/>
    <w:rsid w:val="00F22DA0"/>
    <w:rsid w:val="00F22EC5"/>
    <w:rsid w:val="00F27AD0"/>
    <w:rsid w:val="00F31E41"/>
    <w:rsid w:val="00F34599"/>
    <w:rsid w:val="00F4454E"/>
    <w:rsid w:val="00F45F30"/>
    <w:rsid w:val="00F47DC4"/>
    <w:rsid w:val="00F52C07"/>
    <w:rsid w:val="00F5450A"/>
    <w:rsid w:val="00F5539C"/>
    <w:rsid w:val="00F666FC"/>
    <w:rsid w:val="00F667D5"/>
    <w:rsid w:val="00F721D4"/>
    <w:rsid w:val="00F755B3"/>
    <w:rsid w:val="00F761E5"/>
    <w:rsid w:val="00F847D7"/>
    <w:rsid w:val="00F878C6"/>
    <w:rsid w:val="00F94764"/>
    <w:rsid w:val="00F9537A"/>
    <w:rsid w:val="00FA50D6"/>
    <w:rsid w:val="00FA5B6B"/>
    <w:rsid w:val="00FB2CB4"/>
    <w:rsid w:val="00FB6F3F"/>
    <w:rsid w:val="00FC26F5"/>
    <w:rsid w:val="00FD0A72"/>
    <w:rsid w:val="00FE1360"/>
    <w:rsid w:val="00FF0FC7"/>
    <w:rsid w:val="00FF7D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86282"/>
  <w15:docId w15:val="{0E677D0C-823D-4322-87F5-8D2D0865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4A19"/>
    <w:pPr>
      <w:autoSpaceDE w:val="0"/>
      <w:autoSpaceDN w:val="0"/>
    </w:pPr>
  </w:style>
  <w:style w:type="paragraph" w:styleId="Heading1">
    <w:name w:val="heading 1"/>
    <w:basedOn w:val="Normal"/>
    <w:next w:val="Normal"/>
    <w:qFormat/>
    <w:rsid w:val="00744A19"/>
    <w:pPr>
      <w:keepNext/>
      <w:outlineLvl w:val="0"/>
    </w:pPr>
    <w:rPr>
      <w:szCs w:val="24"/>
    </w:rPr>
  </w:style>
  <w:style w:type="paragraph" w:styleId="Heading2">
    <w:name w:val="heading 2"/>
    <w:basedOn w:val="Normal"/>
    <w:next w:val="Normal"/>
    <w:qFormat/>
    <w:rsid w:val="00744A19"/>
    <w:pPr>
      <w:keepNext/>
      <w:autoSpaceDE/>
      <w:autoSpaceDN/>
      <w:ind w:left="-250" w:firstLine="250"/>
      <w:jc w:val="center"/>
      <w:outlineLvl w:val="1"/>
    </w:pPr>
    <w:rPr>
      <w:rFonts w:ascii="Garamond" w:eastAsia="Arial Unicode MS" w:hAnsi="Garamond" w:cs="Arial Unicode MS"/>
      <w:b/>
      <w:bCs/>
      <w:sz w:val="24"/>
      <w:szCs w:val="28"/>
    </w:rPr>
  </w:style>
  <w:style w:type="paragraph" w:styleId="Heading3">
    <w:name w:val="heading 3"/>
    <w:basedOn w:val="Normal"/>
    <w:next w:val="BodyText"/>
    <w:qFormat/>
    <w:rsid w:val="00744A19"/>
    <w:pPr>
      <w:keepNext/>
      <w:autoSpaceDE/>
      <w:autoSpaceDN/>
      <w:spacing w:before="240" w:after="60"/>
      <w:jc w:val="both"/>
      <w:outlineLvl w:val="2"/>
    </w:pPr>
    <w:rPr>
      <w:rFonts w:ascii="Garamond" w:hAnsi="Garamond"/>
      <w:sz w:val="24"/>
    </w:rPr>
  </w:style>
  <w:style w:type="paragraph" w:styleId="Heading5">
    <w:name w:val="heading 5"/>
    <w:basedOn w:val="Normal"/>
    <w:next w:val="Normal"/>
    <w:link w:val="Heading5Char"/>
    <w:uiPriority w:val="9"/>
    <w:unhideWhenUsed/>
    <w:qFormat/>
    <w:rsid w:val="00435686"/>
    <w:pPr>
      <w:autoSpaceDE/>
      <w:autoSpaceDN/>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4A19"/>
    <w:pPr>
      <w:jc w:val="center"/>
    </w:pPr>
    <w:rPr>
      <w:b/>
      <w:bCs/>
    </w:rPr>
  </w:style>
  <w:style w:type="paragraph" w:styleId="BodyText">
    <w:name w:val="Body Text"/>
    <w:basedOn w:val="Normal"/>
    <w:rsid w:val="00744A19"/>
    <w:pPr>
      <w:jc w:val="both"/>
    </w:pPr>
    <w:rPr>
      <w:szCs w:val="24"/>
    </w:rPr>
  </w:style>
  <w:style w:type="paragraph" w:styleId="BodyText3">
    <w:name w:val="Body Text 3"/>
    <w:basedOn w:val="Normal"/>
    <w:rsid w:val="00744A19"/>
    <w:pPr>
      <w:spacing w:after="240" w:line="360" w:lineRule="auto"/>
      <w:jc w:val="center"/>
    </w:pPr>
    <w:rPr>
      <w:b/>
      <w:bCs/>
    </w:rPr>
  </w:style>
  <w:style w:type="paragraph" w:styleId="BodyTextIndent">
    <w:name w:val="Body Text Indent"/>
    <w:basedOn w:val="Normal"/>
    <w:rsid w:val="00744A19"/>
    <w:pPr>
      <w:ind w:left="2124"/>
    </w:pPr>
    <w:rPr>
      <w:rFonts w:ascii="Garamond" w:hAnsi="Garamond"/>
      <w:sz w:val="24"/>
      <w:szCs w:val="24"/>
    </w:rPr>
  </w:style>
  <w:style w:type="paragraph" w:styleId="Subtitle">
    <w:name w:val="Subtitle"/>
    <w:basedOn w:val="Normal"/>
    <w:qFormat/>
    <w:rsid w:val="00744A19"/>
    <w:pPr>
      <w:jc w:val="center"/>
    </w:pPr>
    <w:rPr>
      <w:rFonts w:ascii="Garamond" w:hAnsi="Garamond"/>
      <w:b/>
      <w:bCs/>
      <w:sz w:val="28"/>
      <w:szCs w:val="24"/>
    </w:rPr>
  </w:style>
  <w:style w:type="paragraph" w:styleId="BodyTextIndent2">
    <w:name w:val="Body Text Indent 2"/>
    <w:basedOn w:val="Normal"/>
    <w:link w:val="BodyTextIndent2Char"/>
    <w:rsid w:val="00744A19"/>
    <w:pPr>
      <w:autoSpaceDE/>
      <w:autoSpaceDN/>
      <w:ind w:left="-250" w:firstLine="250"/>
      <w:jc w:val="center"/>
    </w:pPr>
    <w:rPr>
      <w:sz w:val="24"/>
      <w:szCs w:val="24"/>
    </w:rPr>
  </w:style>
  <w:style w:type="paragraph" w:styleId="BodyTextIndent3">
    <w:name w:val="Body Text Indent 3"/>
    <w:basedOn w:val="Normal"/>
    <w:rsid w:val="00744A19"/>
    <w:pPr>
      <w:ind w:left="4248" w:firstLine="708"/>
      <w:jc w:val="right"/>
    </w:pPr>
    <w:rPr>
      <w:rFonts w:ascii="Garamond" w:hAnsi="Garamond"/>
      <w:sz w:val="24"/>
    </w:rPr>
  </w:style>
  <w:style w:type="paragraph" w:styleId="BodyText2">
    <w:name w:val="Body Text 2"/>
    <w:basedOn w:val="Normal"/>
    <w:rsid w:val="00744A19"/>
    <w:pPr>
      <w:jc w:val="both"/>
    </w:pPr>
    <w:rPr>
      <w:rFonts w:ascii="Garamond" w:hAnsi="Garamond"/>
      <w:sz w:val="24"/>
    </w:rPr>
  </w:style>
  <w:style w:type="character" w:styleId="Hyperlink">
    <w:name w:val="Hyperlink"/>
    <w:basedOn w:val="DefaultParagraphFont"/>
    <w:rsid w:val="00277973"/>
    <w:rPr>
      <w:rFonts w:ascii="Helvetica" w:hAnsi="Helvetica" w:hint="default"/>
      <w:color w:val="0000FF"/>
      <w:u w:val="single"/>
    </w:rPr>
  </w:style>
  <w:style w:type="character" w:styleId="Strong">
    <w:name w:val="Strong"/>
    <w:basedOn w:val="DefaultParagraphFont"/>
    <w:uiPriority w:val="99"/>
    <w:qFormat/>
    <w:rsid w:val="00FE1360"/>
    <w:rPr>
      <w:b/>
      <w:bCs/>
    </w:rPr>
  </w:style>
  <w:style w:type="character" w:customStyle="1" w:styleId="platne1">
    <w:name w:val="platne1"/>
    <w:basedOn w:val="DefaultParagraphFont"/>
    <w:rsid w:val="004775A6"/>
  </w:style>
  <w:style w:type="paragraph" w:styleId="BalloonText">
    <w:name w:val="Balloon Text"/>
    <w:basedOn w:val="Normal"/>
    <w:semiHidden/>
    <w:rsid w:val="00603AC8"/>
    <w:rPr>
      <w:rFonts w:ascii="Tahoma" w:hAnsi="Tahoma" w:cs="Tahoma"/>
      <w:sz w:val="16"/>
      <w:szCs w:val="16"/>
    </w:rPr>
  </w:style>
  <w:style w:type="paragraph" w:styleId="Header">
    <w:name w:val="header"/>
    <w:basedOn w:val="Normal"/>
    <w:link w:val="HeaderChar"/>
    <w:rsid w:val="00D32447"/>
    <w:pPr>
      <w:tabs>
        <w:tab w:val="center" w:pos="4536"/>
        <w:tab w:val="right" w:pos="9072"/>
      </w:tabs>
      <w:autoSpaceDE/>
      <w:autoSpaceDN/>
    </w:pPr>
    <w:rPr>
      <w:sz w:val="24"/>
      <w:szCs w:val="24"/>
    </w:rPr>
  </w:style>
  <w:style w:type="character" w:customStyle="1" w:styleId="Nadpis2Char">
    <w:name w:val="Nadpis 2 Char"/>
    <w:aliases w:val="Podkapitola1 Char,hlavicka Char,l2 Char,h2 Char,list2 Char,head2 Char,G2 Char,PA Major Section Char,hlavní odstavec Char,Nadpis 21 Char"/>
    <w:basedOn w:val="DefaultParagraphFont"/>
    <w:semiHidden/>
    <w:rsid w:val="00196C77"/>
    <w:rPr>
      <w:rFonts w:ascii="Cambria" w:eastAsia="Times New Roman" w:hAnsi="Cambria" w:cs="Times New Roman"/>
      <w:b/>
      <w:bCs/>
      <w:color w:val="4F81BD"/>
      <w:sz w:val="26"/>
      <w:szCs w:val="26"/>
    </w:rPr>
  </w:style>
  <w:style w:type="character" w:customStyle="1" w:styleId="BodyTextIndent2Char">
    <w:name w:val="Body Text Indent 2 Char"/>
    <w:basedOn w:val="DefaultParagraphFont"/>
    <w:link w:val="BodyTextIndent2"/>
    <w:rsid w:val="00BA1DF9"/>
    <w:rPr>
      <w:sz w:val="24"/>
      <w:szCs w:val="24"/>
    </w:rPr>
  </w:style>
  <w:style w:type="paragraph" w:styleId="Footer">
    <w:name w:val="footer"/>
    <w:basedOn w:val="Normal"/>
    <w:link w:val="FooterChar"/>
    <w:uiPriority w:val="99"/>
    <w:rsid w:val="00DC4A47"/>
    <w:pPr>
      <w:tabs>
        <w:tab w:val="center" w:pos="4536"/>
        <w:tab w:val="right" w:pos="9072"/>
      </w:tabs>
    </w:pPr>
  </w:style>
  <w:style w:type="character" w:customStyle="1" w:styleId="FooterChar">
    <w:name w:val="Footer Char"/>
    <w:basedOn w:val="DefaultParagraphFont"/>
    <w:link w:val="Footer"/>
    <w:uiPriority w:val="99"/>
    <w:rsid w:val="00DC4A47"/>
  </w:style>
  <w:style w:type="character" w:customStyle="1" w:styleId="Heading5Char">
    <w:name w:val="Heading 5 Char"/>
    <w:basedOn w:val="DefaultParagraphFont"/>
    <w:link w:val="Heading5"/>
    <w:uiPriority w:val="9"/>
    <w:rsid w:val="00435686"/>
    <w:rPr>
      <w:rFonts w:ascii="Calibri" w:hAnsi="Calibri"/>
      <w:b/>
      <w:bCs/>
      <w:i/>
      <w:iCs/>
      <w:sz w:val="26"/>
      <w:szCs w:val="26"/>
    </w:rPr>
  </w:style>
  <w:style w:type="character" w:styleId="CommentReference">
    <w:name w:val="annotation reference"/>
    <w:basedOn w:val="DefaultParagraphFont"/>
    <w:rsid w:val="00D65090"/>
    <w:rPr>
      <w:sz w:val="16"/>
      <w:szCs w:val="16"/>
    </w:rPr>
  </w:style>
  <w:style w:type="paragraph" w:styleId="CommentText">
    <w:name w:val="annotation text"/>
    <w:basedOn w:val="Normal"/>
    <w:link w:val="CommentTextChar"/>
    <w:rsid w:val="00D65090"/>
  </w:style>
  <w:style w:type="character" w:customStyle="1" w:styleId="CommentTextChar">
    <w:name w:val="Comment Text Char"/>
    <w:basedOn w:val="DefaultParagraphFont"/>
    <w:link w:val="CommentText"/>
    <w:rsid w:val="00D65090"/>
  </w:style>
  <w:style w:type="paragraph" w:styleId="CommentSubject">
    <w:name w:val="annotation subject"/>
    <w:basedOn w:val="CommentText"/>
    <w:next w:val="CommentText"/>
    <w:link w:val="CommentSubjectChar"/>
    <w:rsid w:val="00D65090"/>
    <w:rPr>
      <w:b/>
      <w:bCs/>
    </w:rPr>
  </w:style>
  <w:style w:type="character" w:customStyle="1" w:styleId="CommentSubjectChar">
    <w:name w:val="Comment Subject Char"/>
    <w:basedOn w:val="CommentTextChar"/>
    <w:link w:val="CommentSubject"/>
    <w:rsid w:val="00D65090"/>
    <w:rPr>
      <w:b/>
      <w:bCs/>
    </w:rPr>
  </w:style>
  <w:style w:type="character" w:customStyle="1" w:styleId="HeaderChar">
    <w:name w:val="Header Char"/>
    <w:basedOn w:val="DefaultParagraphFont"/>
    <w:link w:val="Header"/>
    <w:rsid w:val="00153ECC"/>
    <w:rPr>
      <w:sz w:val="24"/>
      <w:szCs w:val="24"/>
    </w:rPr>
  </w:style>
  <w:style w:type="paragraph" w:styleId="ListParagraph">
    <w:name w:val="List Paragraph"/>
    <w:basedOn w:val="Normal"/>
    <w:link w:val="ListParagraphChar"/>
    <w:uiPriority w:val="34"/>
    <w:qFormat/>
    <w:rsid w:val="008E0550"/>
    <w:pPr>
      <w:autoSpaceDE/>
      <w:autoSpaceDN/>
      <w:ind w:left="720"/>
    </w:pPr>
    <w:rPr>
      <w:rFonts w:ascii="Calibri" w:eastAsia="Calibri" w:hAnsi="Calibri"/>
      <w:sz w:val="22"/>
      <w:szCs w:val="22"/>
    </w:rPr>
  </w:style>
  <w:style w:type="character" w:customStyle="1" w:styleId="ListParagraphChar">
    <w:name w:val="List Paragraph Char"/>
    <w:link w:val="ListParagraph"/>
    <w:uiPriority w:val="34"/>
    <w:locked/>
    <w:rsid w:val="008E0550"/>
    <w:rPr>
      <w:rFonts w:ascii="Calibri" w:eastAsia="Calibri" w:hAnsi="Calibri"/>
      <w:sz w:val="22"/>
      <w:szCs w:val="22"/>
    </w:rPr>
  </w:style>
  <w:style w:type="paragraph" w:customStyle="1" w:styleId="psmeno">
    <w:name w:val="písmeno"/>
    <w:basedOn w:val="ListNumber"/>
    <w:rsid w:val="008E0550"/>
    <w:pPr>
      <w:numPr>
        <w:numId w:val="0"/>
      </w:numPr>
      <w:tabs>
        <w:tab w:val="left" w:pos="357"/>
      </w:tabs>
      <w:autoSpaceDE/>
      <w:autoSpaceDN/>
      <w:ind w:left="357" w:hanging="357"/>
      <w:contextualSpacing w:val="0"/>
      <w:jc w:val="both"/>
    </w:pPr>
    <w:rPr>
      <w:sz w:val="24"/>
      <w:szCs w:val="24"/>
      <w:lang w:val="en-US"/>
    </w:rPr>
  </w:style>
  <w:style w:type="paragraph" w:styleId="FootnoteText">
    <w:name w:val="footnote text"/>
    <w:basedOn w:val="Normal"/>
    <w:link w:val="FootnoteTextChar"/>
    <w:unhideWhenUsed/>
    <w:rsid w:val="008E0550"/>
    <w:pPr>
      <w:autoSpaceDE/>
      <w:autoSpaceDN/>
    </w:pPr>
  </w:style>
  <w:style w:type="character" w:customStyle="1" w:styleId="FootnoteTextChar">
    <w:name w:val="Footnote Text Char"/>
    <w:basedOn w:val="DefaultParagraphFont"/>
    <w:link w:val="FootnoteText"/>
    <w:rsid w:val="008E0550"/>
  </w:style>
  <w:style w:type="character" w:styleId="FootnoteReference">
    <w:name w:val="footnote reference"/>
    <w:rsid w:val="008E0550"/>
    <w:rPr>
      <w:rFonts w:cs="Times New Roman"/>
      <w:vertAlign w:val="superscript"/>
    </w:rPr>
  </w:style>
  <w:style w:type="paragraph" w:styleId="ListNumber">
    <w:name w:val="List Number"/>
    <w:basedOn w:val="Normal"/>
    <w:rsid w:val="008E0550"/>
    <w:pPr>
      <w:numPr>
        <w:numId w:val="3"/>
      </w:numPr>
      <w:contextualSpacing/>
    </w:pPr>
  </w:style>
  <w:style w:type="character" w:styleId="Emphasis">
    <w:name w:val="Emphasis"/>
    <w:basedOn w:val="DefaultParagraphFont"/>
    <w:uiPriority w:val="20"/>
    <w:qFormat/>
    <w:rsid w:val="0017643D"/>
    <w:rPr>
      <w:i/>
      <w:iCs/>
    </w:rPr>
  </w:style>
  <w:style w:type="paragraph" w:customStyle="1" w:styleId="Default">
    <w:name w:val="Default"/>
    <w:rsid w:val="00D234F6"/>
    <w:pPr>
      <w:autoSpaceDE w:val="0"/>
      <w:autoSpaceDN w:val="0"/>
      <w:adjustRightInd w:val="0"/>
    </w:pPr>
    <w:rPr>
      <w:rFonts w:ascii="Palatino Linotype" w:hAnsi="Palatino Linotype" w:cs="Palatino Linotype"/>
      <w:color w:val="000000"/>
      <w:sz w:val="24"/>
      <w:szCs w:val="24"/>
    </w:rPr>
  </w:style>
  <w:style w:type="character" w:customStyle="1" w:styleId="cj1">
    <w:name w:val="cj1"/>
    <w:basedOn w:val="DefaultParagraphFont"/>
    <w:rsid w:val="00D22492"/>
  </w:style>
  <w:style w:type="character" w:customStyle="1" w:styleId="TitleChar">
    <w:name w:val="Title Char"/>
    <w:basedOn w:val="DefaultParagraphFont"/>
    <w:link w:val="Title"/>
    <w:uiPriority w:val="99"/>
    <w:rsid w:val="00134398"/>
    <w:rPr>
      <w:b/>
      <w:bCs/>
    </w:rPr>
  </w:style>
  <w:style w:type="paragraph" w:customStyle="1" w:styleId="RLdajeosmluvnstran">
    <w:name w:val="RL Údaje o smluvní straně"/>
    <w:basedOn w:val="Normal"/>
    <w:rsid w:val="001E5186"/>
    <w:pPr>
      <w:autoSpaceDE/>
      <w:autoSpaceDN/>
      <w:spacing w:after="120" w:line="280" w:lineRule="exact"/>
      <w:jc w:val="center"/>
    </w:pPr>
    <w:rPr>
      <w:rFonts w:ascii="Arial" w:hAnsi="Arial"/>
      <w:szCs w:val="24"/>
      <w:lang w:eastAsia="en-US"/>
    </w:rPr>
  </w:style>
  <w:style w:type="paragraph" w:customStyle="1" w:styleId="A-ZprvaCSP-ods1dek">
    <w:name w:val="A-ZprávaCSP-ods.1.řádek"/>
    <w:basedOn w:val="Normal"/>
    <w:rsid w:val="00726A70"/>
    <w:pPr>
      <w:autoSpaceDE/>
      <w:autoSpaceDN/>
      <w:ind w:firstLine="709"/>
      <w:jc w:val="both"/>
    </w:pPr>
    <w:rPr>
      <w:rFonts w:ascii="Arial Narrow" w:hAnsi="Arial Narrow" w:cs="Arial Narrow"/>
      <w:sz w:val="24"/>
      <w:szCs w:val="24"/>
    </w:rPr>
  </w:style>
  <w:style w:type="table" w:styleId="TableGrid">
    <w:name w:val="Table Grid"/>
    <w:basedOn w:val="TableNormal"/>
    <w:rsid w:val="00726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31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0196">
      <w:bodyDiv w:val="1"/>
      <w:marLeft w:val="0"/>
      <w:marRight w:val="0"/>
      <w:marTop w:val="0"/>
      <w:marBottom w:val="0"/>
      <w:divBdr>
        <w:top w:val="none" w:sz="0" w:space="0" w:color="auto"/>
        <w:left w:val="none" w:sz="0" w:space="0" w:color="auto"/>
        <w:bottom w:val="none" w:sz="0" w:space="0" w:color="auto"/>
        <w:right w:val="none" w:sz="0" w:space="0" w:color="auto"/>
      </w:divBdr>
    </w:div>
    <w:div w:id="42873032">
      <w:bodyDiv w:val="1"/>
      <w:marLeft w:val="0"/>
      <w:marRight w:val="0"/>
      <w:marTop w:val="0"/>
      <w:marBottom w:val="0"/>
      <w:divBdr>
        <w:top w:val="none" w:sz="0" w:space="0" w:color="auto"/>
        <w:left w:val="none" w:sz="0" w:space="0" w:color="auto"/>
        <w:bottom w:val="none" w:sz="0" w:space="0" w:color="auto"/>
        <w:right w:val="none" w:sz="0" w:space="0" w:color="auto"/>
      </w:divBdr>
    </w:div>
    <w:div w:id="289673771">
      <w:bodyDiv w:val="1"/>
      <w:marLeft w:val="0"/>
      <w:marRight w:val="0"/>
      <w:marTop w:val="0"/>
      <w:marBottom w:val="0"/>
      <w:divBdr>
        <w:top w:val="none" w:sz="0" w:space="0" w:color="auto"/>
        <w:left w:val="none" w:sz="0" w:space="0" w:color="auto"/>
        <w:bottom w:val="none" w:sz="0" w:space="0" w:color="auto"/>
        <w:right w:val="none" w:sz="0" w:space="0" w:color="auto"/>
      </w:divBdr>
    </w:div>
    <w:div w:id="362362057">
      <w:bodyDiv w:val="1"/>
      <w:marLeft w:val="0"/>
      <w:marRight w:val="0"/>
      <w:marTop w:val="0"/>
      <w:marBottom w:val="0"/>
      <w:divBdr>
        <w:top w:val="none" w:sz="0" w:space="0" w:color="auto"/>
        <w:left w:val="none" w:sz="0" w:space="0" w:color="auto"/>
        <w:bottom w:val="none" w:sz="0" w:space="0" w:color="auto"/>
        <w:right w:val="none" w:sz="0" w:space="0" w:color="auto"/>
      </w:divBdr>
    </w:div>
    <w:div w:id="793520262">
      <w:bodyDiv w:val="1"/>
      <w:marLeft w:val="0"/>
      <w:marRight w:val="0"/>
      <w:marTop w:val="0"/>
      <w:marBottom w:val="0"/>
      <w:divBdr>
        <w:top w:val="none" w:sz="0" w:space="0" w:color="auto"/>
        <w:left w:val="none" w:sz="0" w:space="0" w:color="auto"/>
        <w:bottom w:val="none" w:sz="0" w:space="0" w:color="auto"/>
        <w:right w:val="none" w:sz="0" w:space="0" w:color="auto"/>
      </w:divBdr>
    </w:div>
    <w:div w:id="983969305">
      <w:bodyDiv w:val="1"/>
      <w:marLeft w:val="0"/>
      <w:marRight w:val="0"/>
      <w:marTop w:val="0"/>
      <w:marBottom w:val="0"/>
      <w:divBdr>
        <w:top w:val="none" w:sz="0" w:space="0" w:color="auto"/>
        <w:left w:val="none" w:sz="0" w:space="0" w:color="auto"/>
        <w:bottom w:val="none" w:sz="0" w:space="0" w:color="auto"/>
        <w:right w:val="none" w:sz="0" w:space="0" w:color="auto"/>
      </w:divBdr>
    </w:div>
    <w:div w:id="1050806941">
      <w:bodyDiv w:val="1"/>
      <w:marLeft w:val="0"/>
      <w:marRight w:val="0"/>
      <w:marTop w:val="0"/>
      <w:marBottom w:val="0"/>
      <w:divBdr>
        <w:top w:val="none" w:sz="0" w:space="0" w:color="auto"/>
        <w:left w:val="none" w:sz="0" w:space="0" w:color="auto"/>
        <w:bottom w:val="none" w:sz="0" w:space="0" w:color="auto"/>
        <w:right w:val="none" w:sz="0" w:space="0" w:color="auto"/>
      </w:divBdr>
    </w:div>
    <w:div w:id="1118571733">
      <w:bodyDiv w:val="1"/>
      <w:marLeft w:val="0"/>
      <w:marRight w:val="0"/>
      <w:marTop w:val="0"/>
      <w:marBottom w:val="0"/>
      <w:divBdr>
        <w:top w:val="none" w:sz="0" w:space="0" w:color="auto"/>
        <w:left w:val="none" w:sz="0" w:space="0" w:color="auto"/>
        <w:bottom w:val="none" w:sz="0" w:space="0" w:color="auto"/>
        <w:right w:val="none" w:sz="0" w:space="0" w:color="auto"/>
      </w:divBdr>
    </w:div>
    <w:div w:id="1222983857">
      <w:bodyDiv w:val="1"/>
      <w:marLeft w:val="0"/>
      <w:marRight w:val="0"/>
      <w:marTop w:val="0"/>
      <w:marBottom w:val="0"/>
      <w:divBdr>
        <w:top w:val="none" w:sz="0" w:space="0" w:color="auto"/>
        <w:left w:val="none" w:sz="0" w:space="0" w:color="auto"/>
        <w:bottom w:val="none" w:sz="0" w:space="0" w:color="auto"/>
        <w:right w:val="none" w:sz="0" w:space="0" w:color="auto"/>
      </w:divBdr>
    </w:div>
    <w:div w:id="1248657845">
      <w:bodyDiv w:val="1"/>
      <w:marLeft w:val="0"/>
      <w:marRight w:val="0"/>
      <w:marTop w:val="0"/>
      <w:marBottom w:val="0"/>
      <w:divBdr>
        <w:top w:val="none" w:sz="0" w:space="0" w:color="auto"/>
        <w:left w:val="none" w:sz="0" w:space="0" w:color="auto"/>
        <w:bottom w:val="none" w:sz="0" w:space="0" w:color="auto"/>
        <w:right w:val="none" w:sz="0" w:space="0" w:color="auto"/>
      </w:divBdr>
    </w:div>
    <w:div w:id="1457942844">
      <w:bodyDiv w:val="1"/>
      <w:marLeft w:val="0"/>
      <w:marRight w:val="0"/>
      <w:marTop w:val="0"/>
      <w:marBottom w:val="0"/>
      <w:divBdr>
        <w:top w:val="none" w:sz="0" w:space="0" w:color="auto"/>
        <w:left w:val="none" w:sz="0" w:space="0" w:color="auto"/>
        <w:bottom w:val="none" w:sz="0" w:space="0" w:color="auto"/>
        <w:right w:val="none" w:sz="0" w:space="0" w:color="auto"/>
      </w:divBdr>
    </w:div>
    <w:div w:id="190640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DB061-B34A-40A3-B068-572C9BD39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192</Words>
  <Characters>1333</Characters>
  <Application>Microsoft Office Word</Application>
  <DocSecurity>0</DocSecurity>
  <Lines>95</Lines>
  <Paragraphs>63</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Najmanova</dc:creator>
  <cp:lastModifiedBy>DIRECȚIA POLITICI DE MANAGEMENT ȘI COORDONARE A ACTIVITĂȚII AGENȚIILOR TERITORIALE DE ASISTENȚA SOCIALĂ</cp:lastModifiedBy>
  <cp:revision>3</cp:revision>
  <cp:lastPrinted>2026-04-14T11:45:00Z</cp:lastPrinted>
  <dcterms:created xsi:type="dcterms:W3CDTF">2019-06-20T08:40:00Z</dcterms:created>
  <dcterms:modified xsi:type="dcterms:W3CDTF">2026-09-07T08:36:00Z</dcterms:modified>
</cp:coreProperties>
</file>