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5B35" w14:textId="06D70DB3" w:rsidR="00581E1C" w:rsidRPr="0077173C" w:rsidRDefault="0077173C">
      <w:pPr>
        <w:spacing w:after="0" w:line="259" w:lineRule="auto"/>
        <w:ind w:left="11" w:firstLine="0"/>
        <w:jc w:val="center"/>
        <w:rPr>
          <w:sz w:val="32"/>
          <w:szCs w:val="32"/>
          <w:lang w:val="pt-PT"/>
        </w:rPr>
      </w:pPr>
      <w:r w:rsidRPr="0077173C">
        <w:rPr>
          <w:rFonts w:ascii="Arial" w:eastAsia="Arial" w:hAnsi="Arial" w:cs="Arial"/>
          <w:b/>
          <w:bCs/>
          <w:sz w:val="32"/>
          <w:szCs w:val="32"/>
          <w:lang w:val="pt-PT"/>
        </w:rPr>
        <w:t>FORMULAR DE OFERTĂ</w:t>
      </w:r>
    </w:p>
    <w:p w14:paraId="717CBEDC" w14:textId="6EF98B5A" w:rsidR="0077173C" w:rsidRPr="0077173C" w:rsidRDefault="0077173C" w:rsidP="0077173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spacing w:line="259" w:lineRule="auto"/>
        <w:ind w:left="4" w:firstLine="0"/>
        <w:jc w:val="center"/>
        <w:rPr>
          <w:rFonts w:ascii="Arial" w:eastAsia="Arial" w:hAnsi="Arial" w:cs="Arial"/>
          <w:b/>
          <w:bCs/>
          <w:color w:val="FFFFFF"/>
          <w:sz w:val="28"/>
          <w:szCs w:val="28"/>
          <w:lang w:val="pt-PT"/>
        </w:rPr>
      </w:pPr>
      <w:r w:rsidRPr="0077173C">
        <w:rPr>
          <w:rFonts w:ascii="Arial" w:eastAsia="Arial" w:hAnsi="Arial" w:cs="Arial"/>
          <w:b/>
          <w:bCs/>
          <w:color w:val="FFFFFF"/>
          <w:sz w:val="28"/>
          <w:szCs w:val="28"/>
          <w:lang w:val="pt-PT"/>
        </w:rPr>
        <w:t>Expertiza Coordonatorului de Traininguri în cadrul proiectului</w:t>
      </w:r>
    </w:p>
    <w:p w14:paraId="59B2EE77" w14:textId="77777777" w:rsidR="0077173C" w:rsidRPr="0077173C" w:rsidRDefault="0077173C" w:rsidP="0077173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spacing w:after="0" w:line="259" w:lineRule="auto"/>
        <w:ind w:left="4" w:firstLine="0"/>
        <w:jc w:val="center"/>
        <w:rPr>
          <w:rFonts w:ascii="Arial" w:eastAsia="Arial" w:hAnsi="Arial" w:cs="Arial"/>
          <w:b/>
          <w:bCs/>
          <w:color w:val="FFFFFF"/>
          <w:sz w:val="28"/>
          <w:szCs w:val="28"/>
        </w:rPr>
      </w:pPr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>„</w:t>
      </w:r>
      <w:proofErr w:type="spellStart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>Sprijin</w:t>
      </w:r>
      <w:proofErr w:type="spellEnd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>pentru</w:t>
      </w:r>
      <w:proofErr w:type="spellEnd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>implementarea</w:t>
      </w:r>
      <w:proofErr w:type="spellEnd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>reformei</w:t>
      </w:r>
      <w:proofErr w:type="spellEnd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RESTART </w:t>
      </w:r>
      <w:proofErr w:type="spellStart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>în</w:t>
      </w:r>
      <w:proofErr w:type="spellEnd"/>
      <w:r w:rsidRPr="0077173C"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Republica Moldova”</w:t>
      </w:r>
    </w:p>
    <w:p w14:paraId="685C0CE5" w14:textId="77777777" w:rsidR="0077173C" w:rsidRDefault="0077173C" w:rsidP="0077173C">
      <w:pPr>
        <w:spacing w:after="95" w:line="259" w:lineRule="auto"/>
        <w:rPr>
          <w:rFonts w:ascii="Arial" w:eastAsia="Arial" w:hAnsi="Arial" w:cs="Arial"/>
          <w:b/>
          <w:sz w:val="20"/>
        </w:rPr>
      </w:pPr>
      <w:proofErr w:type="spellStart"/>
      <w:r w:rsidRPr="0077173C">
        <w:rPr>
          <w:rFonts w:ascii="Arial" w:eastAsia="Arial" w:hAnsi="Arial" w:cs="Arial"/>
          <w:b/>
          <w:bCs/>
          <w:sz w:val="20"/>
        </w:rPr>
        <w:t>Evaluarea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candidaților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se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va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efectua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în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conformitate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cu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următoarele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criterii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de </w:t>
      </w:r>
      <w:proofErr w:type="spellStart"/>
      <w:r w:rsidRPr="0077173C">
        <w:rPr>
          <w:rFonts w:ascii="Arial" w:eastAsia="Arial" w:hAnsi="Arial" w:cs="Arial"/>
          <w:b/>
          <w:bCs/>
          <w:sz w:val="20"/>
        </w:rPr>
        <w:t>evaluare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 xml:space="preserve"> </w:t>
      </w:r>
      <w:proofErr w:type="spellStart"/>
      <w:proofErr w:type="gramStart"/>
      <w:r w:rsidRPr="0077173C">
        <w:rPr>
          <w:rFonts w:ascii="Arial" w:eastAsia="Arial" w:hAnsi="Arial" w:cs="Arial"/>
          <w:b/>
          <w:bCs/>
          <w:sz w:val="20"/>
        </w:rPr>
        <w:t>prestabilite</w:t>
      </w:r>
      <w:proofErr w:type="spellEnd"/>
      <w:r w:rsidRPr="0077173C">
        <w:rPr>
          <w:rFonts w:ascii="Arial" w:eastAsia="Arial" w:hAnsi="Arial" w:cs="Arial"/>
          <w:b/>
          <w:bCs/>
          <w:sz w:val="20"/>
        </w:rPr>
        <w:t>:</w:t>
      </w:r>
      <w:r w:rsidRPr="0077173C">
        <w:rPr>
          <w:rFonts w:ascii="Arial" w:eastAsia="Arial" w:hAnsi="Arial" w:cs="Arial"/>
          <w:b/>
          <w:sz w:val="20"/>
        </w:rPr>
        <w:t>.</w:t>
      </w:r>
      <w:proofErr w:type="gramEnd"/>
    </w:p>
    <w:p w14:paraId="4725CA15" w14:textId="68331E62" w:rsidR="0077173C" w:rsidRPr="0077173C" w:rsidRDefault="0077173C" w:rsidP="0077173C">
      <w:pPr>
        <w:numPr>
          <w:ilvl w:val="0"/>
          <w:numId w:val="1"/>
        </w:numPr>
        <w:tabs>
          <w:tab w:val="num" w:pos="720"/>
        </w:tabs>
        <w:spacing w:after="95" w:line="259" w:lineRule="auto"/>
        <w:rPr>
          <w:rFonts w:ascii="Arial" w:eastAsia="Arial" w:hAnsi="Arial" w:cs="Arial"/>
          <w:sz w:val="20"/>
        </w:rPr>
      </w:pPr>
      <w:proofErr w:type="spellStart"/>
      <w:r w:rsidRPr="0077173C">
        <w:rPr>
          <w:rFonts w:ascii="Arial" w:eastAsia="Arial" w:hAnsi="Arial" w:cs="Arial"/>
          <w:sz w:val="20"/>
        </w:rPr>
        <w:t>Oferta</w:t>
      </w:r>
      <w:proofErr w:type="spellEnd"/>
      <w:r w:rsidRPr="0077173C">
        <w:rPr>
          <w:rFonts w:ascii="Arial" w:eastAsia="Arial" w:hAnsi="Arial" w:cs="Arial"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sz w:val="20"/>
        </w:rPr>
        <w:t>financiară</w:t>
      </w:r>
      <w:proofErr w:type="spellEnd"/>
      <w:r w:rsidRPr="0077173C">
        <w:rPr>
          <w:rFonts w:ascii="Arial" w:eastAsia="Arial" w:hAnsi="Arial" w:cs="Arial"/>
          <w:sz w:val="20"/>
        </w:rPr>
        <w:t xml:space="preserve"> – 40%; </w:t>
      </w:r>
    </w:p>
    <w:p w14:paraId="0FC652DC" w14:textId="4DA0A5C3" w:rsidR="0077173C" w:rsidRPr="0077173C" w:rsidRDefault="0077173C" w:rsidP="0077173C">
      <w:pPr>
        <w:numPr>
          <w:ilvl w:val="0"/>
          <w:numId w:val="1"/>
        </w:numPr>
        <w:tabs>
          <w:tab w:val="num" w:pos="720"/>
        </w:tabs>
        <w:spacing w:after="95" w:line="259" w:lineRule="auto"/>
        <w:rPr>
          <w:rFonts w:ascii="Arial" w:eastAsia="Arial" w:hAnsi="Arial" w:cs="Arial"/>
          <w:sz w:val="20"/>
        </w:rPr>
      </w:pPr>
      <w:proofErr w:type="spellStart"/>
      <w:r w:rsidRPr="0077173C">
        <w:rPr>
          <w:rFonts w:ascii="Arial" w:eastAsia="Arial" w:hAnsi="Arial" w:cs="Arial"/>
          <w:sz w:val="20"/>
        </w:rPr>
        <w:t>Studii</w:t>
      </w:r>
      <w:proofErr w:type="spellEnd"/>
      <w:r w:rsidRPr="0077173C">
        <w:rPr>
          <w:rFonts w:ascii="Arial" w:eastAsia="Arial" w:hAnsi="Arial" w:cs="Arial"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sz w:val="20"/>
        </w:rPr>
        <w:t>și</w:t>
      </w:r>
      <w:proofErr w:type="spellEnd"/>
      <w:r w:rsidRPr="0077173C">
        <w:rPr>
          <w:rFonts w:ascii="Arial" w:eastAsia="Arial" w:hAnsi="Arial" w:cs="Arial"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sz w:val="20"/>
        </w:rPr>
        <w:t>experiență</w:t>
      </w:r>
      <w:proofErr w:type="spellEnd"/>
      <w:r w:rsidRPr="0077173C">
        <w:rPr>
          <w:rFonts w:ascii="Arial" w:eastAsia="Arial" w:hAnsi="Arial" w:cs="Arial"/>
          <w:sz w:val="20"/>
        </w:rPr>
        <w:t xml:space="preserve"> </w:t>
      </w:r>
      <w:proofErr w:type="spellStart"/>
      <w:r w:rsidRPr="0077173C">
        <w:rPr>
          <w:rFonts w:ascii="Arial" w:eastAsia="Arial" w:hAnsi="Arial" w:cs="Arial"/>
          <w:sz w:val="20"/>
        </w:rPr>
        <w:t>profesională</w:t>
      </w:r>
      <w:proofErr w:type="spellEnd"/>
      <w:r w:rsidRPr="0077173C">
        <w:rPr>
          <w:rFonts w:ascii="Arial" w:eastAsia="Arial" w:hAnsi="Arial" w:cs="Arial"/>
          <w:sz w:val="20"/>
        </w:rPr>
        <w:t xml:space="preserve"> – 40%; </w:t>
      </w:r>
    </w:p>
    <w:p w14:paraId="1AC87235" w14:textId="2B50801D" w:rsidR="006A7265" w:rsidRPr="0077173C" w:rsidRDefault="0077173C" w:rsidP="0077173C">
      <w:pPr>
        <w:numPr>
          <w:ilvl w:val="0"/>
          <w:numId w:val="1"/>
        </w:numPr>
        <w:tabs>
          <w:tab w:val="num" w:pos="720"/>
        </w:tabs>
        <w:spacing w:after="95" w:line="259" w:lineRule="auto"/>
        <w:rPr>
          <w:rFonts w:ascii="Arial" w:eastAsia="Arial" w:hAnsi="Arial" w:cs="Arial"/>
          <w:sz w:val="20"/>
          <w:lang w:val="cs-CZ"/>
        </w:rPr>
      </w:pPr>
      <w:proofErr w:type="spellStart"/>
      <w:r w:rsidRPr="0077173C">
        <w:rPr>
          <w:rFonts w:ascii="Arial" w:eastAsia="Arial" w:hAnsi="Arial" w:cs="Arial"/>
          <w:sz w:val="20"/>
        </w:rPr>
        <w:t>Interviu</w:t>
      </w:r>
      <w:proofErr w:type="spellEnd"/>
      <w:r w:rsidRPr="0077173C">
        <w:rPr>
          <w:rFonts w:ascii="Arial" w:eastAsia="Arial" w:hAnsi="Arial" w:cs="Arial"/>
          <w:sz w:val="20"/>
        </w:rPr>
        <w:t xml:space="preserve"> – 20%.</w:t>
      </w:r>
    </w:p>
    <w:tbl>
      <w:tblPr>
        <w:tblStyle w:val="TableGrid"/>
        <w:tblW w:w="9297" w:type="dxa"/>
        <w:tblInd w:w="-112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751"/>
        <w:gridCol w:w="5810"/>
        <w:gridCol w:w="84"/>
      </w:tblGrid>
      <w:tr w:rsidR="00581E1C" w:rsidRPr="0077173C" w14:paraId="28AE399B" w14:textId="77777777">
        <w:trPr>
          <w:trHeight w:val="27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E568404" w14:textId="77777777" w:rsidR="00581E1C" w:rsidRDefault="00C90E8A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1. 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81354EF" w14:textId="4CD065A2" w:rsidR="00581E1C" w:rsidRPr="0077173C" w:rsidRDefault="0077173C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  <w:lang w:val="pt-PT"/>
              </w:rPr>
            </w:pPr>
            <w:r w:rsidRPr="0077173C">
              <w:rPr>
                <w:rFonts w:ascii="Arial" w:eastAsia="Arial" w:hAnsi="Arial" w:cs="Arial"/>
                <w:b/>
                <w:bCs/>
                <w:color w:val="FFFFFF"/>
                <w:sz w:val="20"/>
                <w:lang w:val="pt-PT"/>
              </w:rPr>
              <w:t>DATE DE IDENTIFICARE DE BAZĂ</w:t>
            </w:r>
          </w:p>
        </w:tc>
      </w:tr>
      <w:tr w:rsidR="00581E1C" w14:paraId="05ACB287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40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EE4AE8C" w14:textId="61134699" w:rsidR="00581E1C" w:rsidRPr="006A7265" w:rsidRDefault="008744C6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8744C6">
              <w:rPr>
                <w:rFonts w:ascii="Arial" w:eastAsia="Arial" w:hAnsi="Arial" w:cs="Arial"/>
                <w:b/>
                <w:bCs/>
                <w:sz w:val="20"/>
              </w:rPr>
              <w:t>Autoritatea</w:t>
            </w:r>
            <w:proofErr w:type="spellEnd"/>
            <w:r w:rsidRPr="008744C6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8744C6">
              <w:rPr>
                <w:rFonts w:ascii="Arial" w:eastAsia="Arial" w:hAnsi="Arial" w:cs="Arial"/>
                <w:b/>
                <w:bCs/>
                <w:sz w:val="20"/>
              </w:rPr>
              <w:t>contractantă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91663" w14:textId="77777777" w:rsidR="00581E1C" w:rsidRDefault="00581E1C">
            <w:pPr>
              <w:spacing w:after="160" w:line="259" w:lineRule="auto"/>
              <w:ind w:left="0" w:firstLine="0"/>
            </w:pPr>
          </w:p>
        </w:tc>
      </w:tr>
      <w:tr w:rsidR="00581E1C" w14:paraId="12E74D67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522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A15C" w14:textId="7E35AC74" w:rsidR="00581E1C" w:rsidRDefault="008744C6">
            <w:pPr>
              <w:spacing w:after="0" w:line="259" w:lineRule="auto"/>
              <w:ind w:left="139" w:firstLine="0"/>
            </w:pPr>
            <w:proofErr w:type="spellStart"/>
            <w:r w:rsidRPr="008744C6">
              <w:rPr>
                <w:rFonts w:ascii="Arial" w:eastAsia="Arial" w:hAnsi="Arial" w:cs="Arial"/>
                <w:b/>
                <w:sz w:val="20"/>
              </w:rPr>
              <w:t>Instituția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28BB" w14:textId="53E453B5" w:rsidR="00581E1C" w:rsidRDefault="008744C6">
            <w:pPr>
              <w:spacing w:after="0" w:line="259" w:lineRule="auto"/>
              <w:ind w:left="1" w:firstLine="0"/>
            </w:pPr>
            <w:r w:rsidRPr="008744C6">
              <w:rPr>
                <w:rFonts w:ascii="Arial" w:eastAsia="Arial" w:hAnsi="Arial" w:cs="Arial"/>
                <w:b/>
                <w:sz w:val="20"/>
              </w:rPr>
              <w:t xml:space="preserve">Republica </w:t>
            </w:r>
            <w:proofErr w:type="spellStart"/>
            <w:r w:rsidRPr="008744C6">
              <w:rPr>
                <w:rFonts w:ascii="Arial" w:eastAsia="Arial" w:hAnsi="Arial" w:cs="Arial"/>
                <w:b/>
                <w:sz w:val="20"/>
              </w:rPr>
              <w:t>Cehă</w:t>
            </w:r>
            <w:proofErr w:type="spellEnd"/>
            <w:r w:rsidRPr="008744C6">
              <w:rPr>
                <w:rFonts w:ascii="Arial" w:eastAsia="Arial" w:hAnsi="Arial" w:cs="Arial"/>
                <w:b/>
                <w:sz w:val="20"/>
              </w:rPr>
              <w:t xml:space="preserve"> – </w:t>
            </w:r>
            <w:proofErr w:type="spellStart"/>
            <w:r w:rsidRPr="008744C6">
              <w:rPr>
                <w:rFonts w:ascii="Arial" w:eastAsia="Arial" w:hAnsi="Arial" w:cs="Arial"/>
                <w:b/>
                <w:sz w:val="20"/>
              </w:rPr>
              <w:t>Ministerul</w:t>
            </w:r>
            <w:proofErr w:type="spellEnd"/>
            <w:r w:rsidRPr="008744C6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8744C6">
              <w:rPr>
                <w:rFonts w:ascii="Arial" w:eastAsia="Arial" w:hAnsi="Arial" w:cs="Arial"/>
                <w:b/>
                <w:sz w:val="20"/>
              </w:rPr>
              <w:t>Muncii</w:t>
            </w:r>
            <w:proofErr w:type="spellEnd"/>
            <w:r w:rsidRPr="008744C6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8744C6">
              <w:rPr>
                <w:rFonts w:ascii="Arial" w:eastAsia="Arial" w:hAnsi="Arial" w:cs="Arial"/>
                <w:b/>
                <w:sz w:val="20"/>
              </w:rPr>
              <w:t>și</w:t>
            </w:r>
            <w:proofErr w:type="spellEnd"/>
            <w:r w:rsidRPr="008744C6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8744C6">
              <w:rPr>
                <w:rFonts w:ascii="Arial" w:eastAsia="Arial" w:hAnsi="Arial" w:cs="Arial"/>
                <w:b/>
                <w:sz w:val="20"/>
              </w:rPr>
              <w:t>Afacerilor</w:t>
            </w:r>
            <w:proofErr w:type="spellEnd"/>
            <w:r w:rsidRPr="008744C6">
              <w:rPr>
                <w:rFonts w:ascii="Arial" w:eastAsia="Arial" w:hAnsi="Arial" w:cs="Arial"/>
                <w:b/>
                <w:sz w:val="20"/>
              </w:rPr>
              <w:t xml:space="preserve"> Sociale</w:t>
            </w:r>
          </w:p>
        </w:tc>
      </w:tr>
      <w:tr w:rsidR="00581E1C" w14:paraId="4508AB18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52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1620" w14:textId="6C895967" w:rsidR="00581E1C" w:rsidRDefault="006A7265">
            <w:pPr>
              <w:spacing w:after="0" w:line="259" w:lineRule="auto"/>
              <w:ind w:left="139" w:firstLine="0"/>
            </w:pPr>
            <w:r w:rsidRPr="006A7265">
              <w:rPr>
                <w:rFonts w:ascii="Arial" w:eastAsia="Arial" w:hAnsi="Arial" w:cs="Arial"/>
                <w:b/>
                <w:sz w:val="20"/>
              </w:rPr>
              <w:t>Adres</w:t>
            </w:r>
            <w:r w:rsidR="008744C6">
              <w:rPr>
                <w:rFonts w:ascii="Arial" w:eastAsia="Arial" w:hAnsi="Arial" w:cs="Arial"/>
                <w:b/>
                <w:sz w:val="20"/>
              </w:rPr>
              <w:t>a</w:t>
            </w:r>
            <w:r w:rsidRPr="006A726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9BD3" w14:textId="77777777" w:rsidR="00581E1C" w:rsidRDefault="00C90E8A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Na Poříčním právu 376/1, 128 00 Praga 2 </w:t>
            </w:r>
          </w:p>
        </w:tc>
      </w:tr>
      <w:tr w:rsidR="00581E1C" w14:paraId="7E12D45C" w14:textId="77777777">
        <w:tblPrEx>
          <w:tblCellMar>
            <w:top w:w="154" w:type="dxa"/>
            <w:left w:w="68" w:type="dxa"/>
          </w:tblCellMar>
        </w:tblPrEx>
        <w:trPr>
          <w:gridAfter w:val="1"/>
          <w:wAfter w:w="84" w:type="dxa"/>
          <w:trHeight w:val="521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8F75" w14:textId="77777777" w:rsidR="00581E1C" w:rsidRDefault="00C90E8A">
            <w:pPr>
              <w:spacing w:after="0" w:line="259" w:lineRule="auto"/>
              <w:ind w:left="139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703F" w14:textId="77777777" w:rsidR="00581E1C" w:rsidRDefault="00C90E8A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00551023 </w:t>
            </w:r>
          </w:p>
        </w:tc>
      </w:tr>
    </w:tbl>
    <w:p w14:paraId="3369C575" w14:textId="77777777" w:rsidR="00581E1C" w:rsidRDefault="00C90E8A">
      <w:pPr>
        <w:spacing w:after="0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213" w:type="dxa"/>
        <w:tblInd w:w="-68" w:type="dxa"/>
        <w:tblCellMar>
          <w:top w:w="15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725"/>
        <w:gridCol w:w="5753"/>
        <w:gridCol w:w="83"/>
      </w:tblGrid>
      <w:tr w:rsidR="00581E1C" w14:paraId="6FD1ED8D" w14:textId="77777777" w:rsidTr="000F5364">
        <w:trPr>
          <w:gridAfter w:val="1"/>
          <w:wAfter w:w="83" w:type="dxa"/>
          <w:trHeight w:val="406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C8F30A" w14:textId="77777777" w:rsidR="00581E1C" w:rsidRDefault="00C90E8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Participant: </w:t>
            </w:r>
          </w:p>
        </w:tc>
        <w:tc>
          <w:tcPr>
            <w:tcW w:w="5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20C928" w14:textId="77777777" w:rsidR="00581E1C" w:rsidRDefault="00581E1C">
            <w:pPr>
              <w:spacing w:after="160" w:line="259" w:lineRule="auto"/>
              <w:ind w:left="0" w:firstLine="0"/>
            </w:pPr>
          </w:p>
        </w:tc>
      </w:tr>
      <w:tr w:rsidR="00581E1C" w:rsidRPr="0099222E" w14:paraId="2BEF31FF" w14:textId="77777777" w:rsidTr="000F5364">
        <w:trPr>
          <w:gridAfter w:val="1"/>
          <w:wAfter w:w="83" w:type="dxa"/>
          <w:trHeight w:val="520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3B3F" w14:textId="3BD2E8C0" w:rsidR="00581E1C" w:rsidRDefault="0099222E">
            <w:pPr>
              <w:spacing w:after="0" w:line="259" w:lineRule="auto"/>
              <w:ind w:left="0" w:firstLine="0"/>
            </w:pPr>
            <w:proofErr w:type="spellStart"/>
            <w:r w:rsidRPr="0099222E">
              <w:rPr>
                <w:rFonts w:ascii="Arial" w:eastAsia="Arial" w:hAnsi="Arial" w:cs="Arial"/>
                <w:b/>
                <w:sz w:val="20"/>
              </w:rPr>
              <w:t>Nume</w:t>
            </w:r>
            <w:proofErr w:type="spellEnd"/>
            <w:r w:rsidRPr="0099222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99222E">
              <w:rPr>
                <w:rFonts w:ascii="Arial" w:eastAsia="Arial" w:hAnsi="Arial" w:cs="Arial"/>
                <w:b/>
                <w:sz w:val="20"/>
              </w:rPr>
              <w:t>și</w:t>
            </w:r>
            <w:proofErr w:type="spellEnd"/>
            <w:r w:rsidRPr="0099222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99222E">
              <w:rPr>
                <w:rFonts w:ascii="Arial" w:eastAsia="Arial" w:hAnsi="Arial" w:cs="Arial"/>
                <w:b/>
                <w:sz w:val="20"/>
              </w:rPr>
              <w:t>prenume</w:t>
            </w:r>
            <w:proofErr w:type="spellEnd"/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D800" w14:textId="18D40D3E" w:rsidR="00581E1C" w:rsidRPr="0099222E" w:rsidRDefault="0099222E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9222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581E1C" w:rsidRPr="0099222E" w14:paraId="384DA6A0" w14:textId="77777777" w:rsidTr="000F5364">
        <w:trPr>
          <w:gridAfter w:val="1"/>
          <w:wAfter w:w="83" w:type="dxa"/>
          <w:trHeight w:val="521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CDBE" w14:textId="2650EE0B" w:rsidR="00581E1C" w:rsidRDefault="00C90E8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Adres</w:t>
            </w:r>
            <w:r w:rsidR="0099222E">
              <w:rPr>
                <w:rFonts w:ascii="Arial" w:eastAsia="Arial" w:hAnsi="Arial" w:cs="Arial"/>
                <w:b/>
                <w:sz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BE27" w14:textId="4976CF45" w:rsidR="00581E1C" w:rsidRPr="0099222E" w:rsidRDefault="0099222E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9222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581E1C" w:rsidRPr="0099222E" w14:paraId="6BF0B498" w14:textId="77777777" w:rsidTr="000F5364">
        <w:trPr>
          <w:gridAfter w:val="1"/>
          <w:wAfter w:w="83" w:type="dxa"/>
          <w:trHeight w:val="521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1468" w14:textId="77777777" w:rsidR="00581E1C" w:rsidRDefault="00C90E8A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IDNP/IDNO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89CF" w14:textId="60ECA25C" w:rsidR="00581E1C" w:rsidRPr="0099222E" w:rsidRDefault="0099222E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9222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581E1C" w:rsidRPr="0099222E" w14:paraId="772A5C79" w14:textId="77777777" w:rsidTr="000F5364">
        <w:trPr>
          <w:gridAfter w:val="1"/>
          <w:wAfter w:w="83" w:type="dxa"/>
          <w:trHeight w:val="521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28BA" w14:textId="42D9DCF5" w:rsidR="00581E1C" w:rsidRDefault="0099222E">
            <w:pPr>
              <w:spacing w:after="0" w:line="259" w:lineRule="auto"/>
              <w:ind w:left="0" w:firstLine="0"/>
            </w:pPr>
            <w:proofErr w:type="spellStart"/>
            <w:r w:rsidRPr="0099222E"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  <w:r w:rsidRPr="0099222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99222E">
              <w:rPr>
                <w:rFonts w:ascii="Arial" w:eastAsia="Arial" w:hAnsi="Arial" w:cs="Arial"/>
                <w:b/>
                <w:sz w:val="20"/>
              </w:rPr>
              <w:t>bancar</w:t>
            </w:r>
            <w:proofErr w:type="spellEnd"/>
            <w:r w:rsidRPr="0099222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6A7265" w:rsidRPr="006A7265">
              <w:rPr>
                <w:rFonts w:ascii="Arial" w:eastAsia="Arial" w:hAnsi="Arial" w:cs="Arial"/>
                <w:b/>
                <w:sz w:val="20"/>
              </w:rPr>
              <w:t>(IBAN)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24A4" w14:textId="7BBE2CF8" w:rsidR="00581E1C" w:rsidRPr="0099222E" w:rsidRDefault="0099222E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9222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581E1C" w14:paraId="345AC699" w14:textId="77777777" w:rsidTr="000F5364">
        <w:tblPrEx>
          <w:tblCellMar>
            <w:top w:w="65" w:type="dxa"/>
            <w:left w:w="0" w:type="dxa"/>
          </w:tblCellMar>
        </w:tblPrEx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F2A974D" w14:textId="77777777" w:rsidR="00581E1C" w:rsidRDefault="00C90E8A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2. </w:t>
            </w:r>
          </w:p>
        </w:tc>
        <w:tc>
          <w:tcPr>
            <w:tcW w:w="8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0FFB3CDE" w14:textId="1C92E8F9" w:rsidR="00581E1C" w:rsidRPr="000F5364" w:rsidRDefault="00F545CB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F545CB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DEMONSTRAREA CRITERIILOR DE CALIFICARE ȘI EVALUARE</w:t>
            </w:r>
          </w:p>
        </w:tc>
      </w:tr>
      <w:tr w:rsidR="00581E1C" w:rsidRPr="00F545CB" w14:paraId="586266EA" w14:textId="77777777" w:rsidTr="000F5364">
        <w:tblPrEx>
          <w:tblCellMar>
            <w:top w:w="46" w:type="dxa"/>
            <w:right w:w="19" w:type="dxa"/>
          </w:tblCellMar>
        </w:tblPrEx>
        <w:trPr>
          <w:gridAfter w:val="1"/>
          <w:wAfter w:w="83" w:type="dxa"/>
          <w:trHeight w:val="749"/>
        </w:trPr>
        <w:tc>
          <w:tcPr>
            <w:tcW w:w="9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BB8DE9" w14:textId="1604DC0F" w:rsidR="001B304E" w:rsidRPr="008C0F55" w:rsidRDefault="00F545CB" w:rsidP="001B304E">
            <w:pPr>
              <w:spacing w:after="120" w:line="276" w:lineRule="auto"/>
              <w:rPr>
                <w:b/>
                <w:bCs/>
              </w:rPr>
            </w:pP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Studii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universitare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de cel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puțin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nivel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licență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în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domenii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relevante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(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științe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ale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comunicării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administrație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publică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sau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alte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domenii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conexe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relevante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pentru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obiectul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sz w:val="20"/>
              </w:rPr>
              <w:t>prezentului</w:t>
            </w:r>
            <w:proofErr w:type="spellEnd"/>
            <w:r w:rsidRPr="00F545CB">
              <w:rPr>
                <w:rFonts w:ascii="Arial" w:eastAsia="Arial" w:hAnsi="Arial" w:cs="Arial"/>
                <w:b/>
                <w:sz w:val="20"/>
              </w:rPr>
              <w:t xml:space="preserve"> contract)</w:t>
            </w:r>
            <w:r w:rsidR="00F00F8F" w:rsidRPr="000F5364"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  <w:p w14:paraId="1ED7D065" w14:textId="07EF9458" w:rsidR="00581E1C" w:rsidRPr="00F545CB" w:rsidRDefault="00F545CB" w:rsidP="001B304E">
            <w:pPr>
              <w:spacing w:after="120" w:line="276" w:lineRule="auto"/>
              <w:rPr>
                <w:rFonts w:cs="Arial"/>
                <w:i/>
                <w:iCs/>
                <w:szCs w:val="20"/>
                <w:lang w:val="it-IT"/>
              </w:rPr>
            </w:pPr>
            <w:r w:rsidRPr="00F545CB">
              <w:rPr>
                <w:rFonts w:cs="Arial"/>
                <w:i/>
                <w:iCs/>
                <w:szCs w:val="20"/>
                <w:lang w:val="it-IT"/>
              </w:rPr>
              <w:t>Fiecare nivel suplimentar (superior) de studii (grad academic) adaugă un punct la punctajul total.</w:t>
            </w:r>
          </w:p>
        </w:tc>
      </w:tr>
      <w:tr w:rsidR="00581E1C" w:rsidRPr="00F545CB" w14:paraId="4A56F478" w14:textId="77777777" w:rsidTr="000F5364">
        <w:tblPrEx>
          <w:tblCellMar>
            <w:top w:w="46" w:type="dxa"/>
            <w:right w:w="19" w:type="dxa"/>
          </w:tblCellMar>
        </w:tblPrEx>
        <w:trPr>
          <w:gridAfter w:val="1"/>
          <w:wAfter w:w="83" w:type="dxa"/>
          <w:trHeight w:val="1410"/>
        </w:trPr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1000" w14:textId="44E92D2D" w:rsidR="00581E1C" w:rsidRPr="00F545CB" w:rsidRDefault="00F545CB">
            <w:pPr>
              <w:spacing w:after="0" w:line="259" w:lineRule="auto"/>
              <w:ind w:left="0" w:firstLine="0"/>
              <w:rPr>
                <w:lang w:val="it-IT"/>
              </w:rPr>
            </w:pPr>
            <w:r w:rsidRPr="00F545CB">
              <w:rPr>
                <w:rFonts w:ascii="Arial" w:eastAsia="Arial" w:hAnsi="Arial" w:cs="Arial"/>
                <w:b/>
                <w:sz w:val="20"/>
                <w:lang w:val="it-IT"/>
              </w:rPr>
              <w:t xml:space="preserve">Cel mai înalt nivel de studii în domeniul relevant </w:t>
            </w:r>
            <w:r w:rsidRPr="00F545CB">
              <w:rPr>
                <w:rFonts w:ascii="Arial" w:eastAsia="Arial" w:hAnsi="Arial" w:cs="Arial"/>
                <w:bCs/>
                <w:sz w:val="20"/>
                <w:lang w:val="it-IT"/>
              </w:rPr>
              <w:t>(nivelul studiilor superioare, denumirea universității, domeniul și specializarea):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A68B" w14:textId="6718ED9F" w:rsidR="00581E1C" w:rsidRPr="00F545CB" w:rsidRDefault="00F545CB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9222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</w:tbl>
    <w:p w14:paraId="679873FD" w14:textId="66F55400" w:rsidR="00581E1C" w:rsidRPr="009909D9" w:rsidRDefault="00F545CB">
      <w:pPr>
        <w:spacing w:after="0" w:line="259" w:lineRule="auto"/>
        <w:ind w:left="0" w:firstLine="0"/>
        <w:jc w:val="both"/>
        <w:rPr>
          <w:lang w:val="pt-PT"/>
        </w:rPr>
      </w:pPr>
      <w:r w:rsidRPr="00F545CB">
        <w:rPr>
          <w:rFonts w:ascii="Arial" w:eastAsia="Arial" w:hAnsi="Arial" w:cs="Arial"/>
          <w:i/>
          <w:sz w:val="20"/>
        </w:rPr>
        <w:t xml:space="preserve">Se pot </w:t>
      </w:r>
      <w:proofErr w:type="spellStart"/>
      <w:r w:rsidRPr="00F545CB">
        <w:rPr>
          <w:rFonts w:ascii="Arial" w:eastAsia="Arial" w:hAnsi="Arial" w:cs="Arial"/>
          <w:i/>
          <w:sz w:val="20"/>
        </w:rPr>
        <w:t>adăuga</w:t>
      </w:r>
      <w:proofErr w:type="spellEnd"/>
      <w:r w:rsidRPr="00F545CB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F545CB">
        <w:rPr>
          <w:rFonts w:ascii="Arial" w:eastAsia="Arial" w:hAnsi="Arial" w:cs="Arial"/>
          <w:i/>
          <w:sz w:val="20"/>
        </w:rPr>
        <w:t>rânduri</w:t>
      </w:r>
      <w:proofErr w:type="spellEnd"/>
      <w:r w:rsidRPr="00F545CB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F545CB">
        <w:rPr>
          <w:rFonts w:ascii="Arial" w:eastAsia="Arial" w:hAnsi="Arial" w:cs="Arial"/>
          <w:i/>
          <w:sz w:val="20"/>
        </w:rPr>
        <w:t>suplimentare</w:t>
      </w:r>
      <w:proofErr w:type="spellEnd"/>
      <w:r w:rsidRPr="00F545CB">
        <w:rPr>
          <w:rFonts w:ascii="Arial" w:eastAsia="Arial" w:hAnsi="Arial" w:cs="Arial"/>
          <w:i/>
          <w:sz w:val="20"/>
        </w:rPr>
        <w:t xml:space="preserve">, </w:t>
      </w:r>
      <w:proofErr w:type="spellStart"/>
      <w:r w:rsidRPr="00F545CB">
        <w:rPr>
          <w:rFonts w:ascii="Arial" w:eastAsia="Arial" w:hAnsi="Arial" w:cs="Arial"/>
          <w:i/>
          <w:sz w:val="20"/>
        </w:rPr>
        <w:t>dacă</w:t>
      </w:r>
      <w:proofErr w:type="spellEnd"/>
      <w:r w:rsidRPr="00F545CB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F545CB">
        <w:rPr>
          <w:rFonts w:ascii="Arial" w:eastAsia="Arial" w:hAnsi="Arial" w:cs="Arial"/>
          <w:i/>
          <w:sz w:val="20"/>
        </w:rPr>
        <w:t>este</w:t>
      </w:r>
      <w:proofErr w:type="spellEnd"/>
      <w:r w:rsidRPr="00F545CB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F545CB">
        <w:rPr>
          <w:rFonts w:ascii="Arial" w:eastAsia="Arial" w:hAnsi="Arial" w:cs="Arial"/>
          <w:i/>
          <w:sz w:val="20"/>
        </w:rPr>
        <w:t>necesar</w:t>
      </w:r>
      <w:proofErr w:type="spellEnd"/>
      <w:r w:rsidRPr="00F545CB">
        <w:rPr>
          <w:rFonts w:ascii="Arial" w:eastAsia="Arial" w:hAnsi="Arial" w:cs="Arial"/>
          <w:i/>
          <w:sz w:val="20"/>
        </w:rPr>
        <w:t>.</w:t>
      </w:r>
      <w:r w:rsidR="00C90E8A" w:rsidRPr="009909D9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3" w:type="dxa"/>
        <w:tblInd w:w="-68" w:type="dxa"/>
        <w:tblCellMar>
          <w:top w:w="46" w:type="dxa"/>
          <w:left w:w="68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810"/>
      </w:tblGrid>
      <w:tr w:rsidR="00581E1C" w:rsidRPr="00F545CB" w14:paraId="37B54772" w14:textId="77777777">
        <w:trPr>
          <w:trHeight w:val="102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F341D" w14:textId="77777777" w:rsidR="00F545CB" w:rsidRPr="00F545CB" w:rsidRDefault="00F545CB" w:rsidP="00F545CB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/>
                <w:bCs/>
                <w:sz w:val="20"/>
                <w:lang w:val="pt-PT"/>
              </w:rPr>
            </w:pPr>
            <w:r w:rsidRPr="00F545CB">
              <w:rPr>
                <w:rFonts w:ascii="Arial" w:eastAsia="Arial" w:hAnsi="Arial" w:cs="Arial"/>
                <w:b/>
                <w:bCs/>
                <w:sz w:val="20"/>
                <w:lang w:val="pt-PT"/>
              </w:rPr>
              <w:lastRenderedPageBreak/>
              <w:t>Experiență profesională</w:t>
            </w:r>
          </w:p>
          <w:p w14:paraId="516F3911" w14:textId="77777777" w:rsidR="00F545CB" w:rsidRPr="00F545CB" w:rsidRDefault="00F545CB" w:rsidP="00F545CB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/>
                <w:bCs/>
                <w:sz w:val="20"/>
                <w:lang w:val="pt-PT"/>
              </w:rPr>
            </w:pPr>
            <w:r w:rsidRPr="00F545CB">
              <w:rPr>
                <w:rFonts w:ascii="Arial" w:eastAsia="Arial" w:hAnsi="Arial" w:cs="Arial"/>
                <w:b/>
                <w:bCs/>
                <w:sz w:val="20"/>
                <w:lang w:val="pt-PT"/>
              </w:rPr>
              <w:t>Experiență profesională de minimum 3 ani în coordonarea proiectelor, organizarea programelor educaționale sau gestionarea activităților de instruire.</w:t>
            </w:r>
          </w:p>
          <w:p w14:paraId="0A73EDD4" w14:textId="77777777" w:rsidR="00F545CB" w:rsidRDefault="00F545CB" w:rsidP="001B304E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</w:pPr>
          </w:p>
          <w:p w14:paraId="798495A3" w14:textId="0026D7D2" w:rsidR="00F545CB" w:rsidRPr="00F545CB" w:rsidRDefault="00F545CB" w:rsidP="00F545CB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right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</w:pP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  <w:t>4–5 ani → 1 punct</w:t>
            </w:r>
          </w:p>
          <w:p w14:paraId="6E6D875F" w14:textId="6881ED7A" w:rsidR="00F545CB" w:rsidRPr="00F545CB" w:rsidRDefault="00F545CB" w:rsidP="00F545CB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right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</w:pP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  <w:t>6–10 ani → 3 puncte</w:t>
            </w:r>
          </w:p>
          <w:p w14:paraId="7AEF3CC5" w14:textId="59179818" w:rsidR="00F545CB" w:rsidRPr="00F545CB" w:rsidRDefault="00F545CB" w:rsidP="00F545CB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right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</w:pP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  <w:t>11–15 ani → 5 puncte</w:t>
            </w:r>
          </w:p>
          <w:p w14:paraId="73AA8877" w14:textId="435BA1D8" w:rsidR="00F545CB" w:rsidRPr="00F545CB" w:rsidRDefault="00F545CB" w:rsidP="00F545CB">
            <w:pPr>
              <w:pStyle w:val="ListParagraph"/>
              <w:numPr>
                <w:ilvl w:val="0"/>
                <w:numId w:val="18"/>
              </w:numPr>
              <w:spacing w:after="0" w:line="259" w:lineRule="auto"/>
              <w:ind w:right="60"/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proofErr w:type="spellStart"/>
            <w:r w:rsidRPr="00F545CB">
              <w:rPr>
                <w:rFonts w:ascii="Arial" w:eastAsia="Arial" w:hAnsi="Arial" w:cs="Arial"/>
                <w:bCs/>
                <w:i/>
                <w:iCs/>
                <w:sz w:val="20"/>
              </w:rPr>
              <w:t>peste</w:t>
            </w:r>
            <w:proofErr w:type="spellEnd"/>
            <w:r w:rsidRPr="00F545CB">
              <w:rPr>
                <w:rFonts w:ascii="Arial" w:eastAsia="Arial" w:hAnsi="Arial" w:cs="Arial"/>
                <w:bCs/>
                <w:i/>
                <w:iCs/>
                <w:sz w:val="20"/>
              </w:rPr>
              <w:t xml:space="preserve"> 15 ani → 7 </w:t>
            </w:r>
            <w:proofErr w:type="spellStart"/>
            <w:r w:rsidRPr="00F545CB">
              <w:rPr>
                <w:rFonts w:ascii="Arial" w:eastAsia="Arial" w:hAnsi="Arial" w:cs="Arial"/>
                <w:bCs/>
                <w:i/>
                <w:iCs/>
                <w:sz w:val="20"/>
              </w:rPr>
              <w:t>puncte</w:t>
            </w:r>
            <w:proofErr w:type="spellEnd"/>
            <w:r w:rsidRPr="00F545CB">
              <w:rPr>
                <w:rFonts w:ascii="Arial" w:eastAsia="Arial" w:hAnsi="Arial" w:cs="Arial"/>
                <w:bCs/>
                <w:i/>
                <w:iCs/>
                <w:sz w:val="20"/>
              </w:rPr>
              <w:t xml:space="preserve"> </w:t>
            </w:r>
          </w:p>
          <w:p w14:paraId="5EA6952A" w14:textId="6033FA02" w:rsidR="00581E1C" w:rsidRPr="00F545CB" w:rsidRDefault="00F545CB">
            <w:pPr>
              <w:spacing w:after="0" w:line="259" w:lineRule="auto"/>
              <w:ind w:left="0" w:right="60" w:firstLine="0"/>
              <w:jc w:val="both"/>
              <w:rPr>
                <w:rFonts w:ascii="Arial" w:eastAsia="Arial" w:hAnsi="Arial" w:cs="Arial"/>
                <w:bCs/>
                <w:sz w:val="20"/>
                <w:lang w:val="pt-PT"/>
              </w:rPr>
            </w:pP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  <w:t>Se pot acorda suplimentar 2 puncte dacă experiența a fost acumulată în domeniul social pentru o perioadă de cel puțin 48 de luni.</w:t>
            </w: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  <w:t xml:space="preserve"> </w:t>
            </w:r>
          </w:p>
        </w:tc>
      </w:tr>
      <w:tr w:rsidR="00F545CB" w:rsidRPr="00F545CB" w14:paraId="3973C5BD" w14:textId="77777777" w:rsidTr="00790664">
        <w:trPr>
          <w:trHeight w:val="5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C6D" w14:textId="1F03CE98" w:rsidR="00F545CB" w:rsidRPr="00F545CB" w:rsidRDefault="00F545CB" w:rsidP="00F545CB">
            <w:pPr>
              <w:spacing w:after="0" w:line="259" w:lineRule="auto"/>
              <w:ind w:left="0" w:firstLine="0"/>
              <w:rPr>
                <w:lang w:val="pt-PT"/>
              </w:rPr>
            </w:pPr>
            <w:r w:rsidRPr="00F545CB">
              <w:rPr>
                <w:rFonts w:ascii="Arial" w:eastAsia="Arial" w:hAnsi="Arial" w:cs="Arial"/>
                <w:sz w:val="20"/>
                <w:lang w:val="pt-PT"/>
              </w:rPr>
              <w:t>Stagiul de practică în domeniul respectiv</w:t>
            </w:r>
            <w:r w:rsidRPr="00F545CB">
              <w:rPr>
                <w:rFonts w:ascii="Arial" w:eastAsia="Arial" w:hAnsi="Arial" w:cs="Arial"/>
                <w:sz w:val="20"/>
                <w:lang w:val="pt-PT"/>
              </w:rPr>
              <w:t xml:space="preserve"> </w:t>
            </w:r>
            <w:r w:rsidRPr="00F545CB">
              <w:rPr>
                <w:rFonts w:ascii="Arial" w:eastAsia="Arial" w:hAnsi="Arial" w:cs="Arial"/>
                <w:sz w:val="20"/>
                <w:lang w:val="pt-PT"/>
              </w:rPr>
              <w:t>(LL/AAAA – LL/AAAA)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D88" w14:textId="6E82BFEB" w:rsidR="00F545CB" w:rsidRPr="00F545CB" w:rsidRDefault="00F545CB" w:rsidP="00F545CB">
            <w:pPr>
              <w:spacing w:after="0" w:line="259" w:lineRule="auto"/>
              <w:ind w:left="1" w:firstLine="0"/>
              <w:rPr>
                <w:highlight w:val="yellow"/>
                <w:lang w:val="pt-PT"/>
              </w:rPr>
            </w:pPr>
            <w:r w:rsidRPr="00F545CB">
              <w:rPr>
                <w:highlight w:val="yellow"/>
                <w:lang w:val="pt-PT"/>
              </w:rPr>
              <w:t>Se completează de către participant</w:t>
            </w:r>
          </w:p>
        </w:tc>
      </w:tr>
      <w:tr w:rsidR="00F545CB" w:rsidRPr="00F545CB" w14:paraId="407A8740" w14:textId="77777777" w:rsidTr="00790664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BCE7" w14:textId="7B18EF78" w:rsidR="00F545CB" w:rsidRDefault="00F545CB" w:rsidP="00F545CB">
            <w:pPr>
              <w:spacing w:after="0" w:line="259" w:lineRule="auto"/>
              <w:ind w:left="0" w:firstLine="0"/>
            </w:pPr>
            <w:proofErr w:type="spellStart"/>
            <w:r w:rsidRPr="00F545CB">
              <w:rPr>
                <w:rFonts w:ascii="Arial" w:eastAsia="Arial" w:hAnsi="Arial" w:cs="Arial"/>
                <w:sz w:val="20"/>
              </w:rPr>
              <w:t>Angajator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/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Proiect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AA35" w14:textId="6CF253CF" w:rsidR="00F545CB" w:rsidRPr="00F545CB" w:rsidRDefault="00F545CB" w:rsidP="00F545CB">
            <w:pPr>
              <w:spacing w:after="0" w:line="259" w:lineRule="auto"/>
              <w:ind w:left="1" w:firstLine="0"/>
              <w:rPr>
                <w:highlight w:val="yellow"/>
                <w:lang w:val="pt-PT"/>
              </w:rPr>
            </w:pPr>
            <w:r w:rsidRPr="00F545CB">
              <w:rPr>
                <w:highlight w:val="yellow"/>
                <w:lang w:val="pt-PT"/>
              </w:rPr>
              <w:t>Se completează de către participant</w:t>
            </w:r>
          </w:p>
        </w:tc>
      </w:tr>
      <w:tr w:rsidR="00F545CB" w:rsidRPr="00F545CB" w14:paraId="40544D41" w14:textId="77777777" w:rsidTr="00790664">
        <w:trPr>
          <w:trHeight w:val="5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6D7B" w14:textId="641A482F" w:rsidR="00F545CB" w:rsidRDefault="00F545CB" w:rsidP="00F545CB">
            <w:pPr>
              <w:spacing w:after="0" w:line="259" w:lineRule="auto"/>
              <w:ind w:left="0" w:firstLine="0"/>
            </w:pPr>
            <w:proofErr w:type="spellStart"/>
            <w:r w:rsidRPr="00F545CB">
              <w:rPr>
                <w:rFonts w:ascii="Arial" w:eastAsia="Arial" w:hAnsi="Arial" w:cs="Arial"/>
                <w:sz w:val="20"/>
              </w:rPr>
              <w:t>Descrierea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activităților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desfășurate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940" w14:textId="606268BF" w:rsidR="00F545CB" w:rsidRPr="00F545CB" w:rsidRDefault="00F545CB" w:rsidP="00F545CB">
            <w:pPr>
              <w:spacing w:after="0" w:line="259" w:lineRule="auto"/>
              <w:ind w:left="1" w:firstLine="0"/>
              <w:rPr>
                <w:highlight w:val="yellow"/>
                <w:lang w:val="pt-PT"/>
              </w:rPr>
            </w:pPr>
            <w:r w:rsidRPr="00F545CB">
              <w:rPr>
                <w:highlight w:val="yellow"/>
                <w:lang w:val="pt-PT"/>
              </w:rPr>
              <w:t>Se completează de către participant</w:t>
            </w:r>
          </w:p>
        </w:tc>
      </w:tr>
      <w:tr w:rsidR="00581E1C" w:rsidRPr="00F545CB" w14:paraId="7AC17872" w14:textId="77777777">
        <w:trPr>
          <w:trHeight w:val="84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E6FAA" w14:textId="77777777" w:rsidR="00F545CB" w:rsidRPr="00F545CB" w:rsidRDefault="00F545CB" w:rsidP="00F545CB">
            <w:pPr>
              <w:spacing w:after="31" w:line="259" w:lineRule="auto"/>
              <w:ind w:left="0" w:firstLine="0"/>
              <w:rPr>
                <w:rFonts w:ascii="Arial" w:eastAsia="Arial" w:hAnsi="Arial" w:cs="Arial"/>
                <w:b/>
                <w:bCs/>
                <w:sz w:val="20"/>
              </w:rPr>
            </w:pPr>
            <w:proofErr w:type="spellStart"/>
            <w:r w:rsidRPr="00F545CB">
              <w:rPr>
                <w:rFonts w:ascii="Arial" w:eastAsia="Arial" w:hAnsi="Arial" w:cs="Arial"/>
                <w:b/>
                <w:bCs/>
                <w:sz w:val="20"/>
              </w:rPr>
              <w:t>Cunoștințe</w:t>
            </w:r>
            <w:proofErr w:type="spellEnd"/>
            <w:r w:rsidRPr="00F545CB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b/>
                <w:bCs/>
                <w:sz w:val="20"/>
              </w:rPr>
              <w:t>lingvistice</w:t>
            </w:r>
            <w:proofErr w:type="spellEnd"/>
          </w:p>
          <w:p w14:paraId="7BCEB5E1" w14:textId="77777777" w:rsidR="00F545CB" w:rsidRPr="00F545CB" w:rsidRDefault="00F545CB" w:rsidP="00F545CB">
            <w:pPr>
              <w:numPr>
                <w:ilvl w:val="0"/>
                <w:numId w:val="20"/>
              </w:numPr>
              <w:spacing w:after="31" w:line="259" w:lineRule="auto"/>
              <w:rPr>
                <w:rFonts w:ascii="Arial" w:eastAsia="Arial" w:hAnsi="Arial" w:cs="Arial"/>
                <w:b/>
                <w:bCs/>
                <w:sz w:val="20"/>
                <w:lang w:val="it-IT"/>
              </w:rPr>
            </w:pPr>
            <w:r w:rsidRPr="00F545CB">
              <w:rPr>
                <w:rFonts w:ascii="Arial" w:eastAsia="Arial" w:hAnsi="Arial" w:cs="Arial"/>
                <w:b/>
                <w:bCs/>
                <w:sz w:val="20"/>
                <w:lang w:val="it-IT"/>
              </w:rPr>
              <w:t>Cunoașterea limbii române la nivel minim C1;</w:t>
            </w:r>
          </w:p>
          <w:p w14:paraId="442472DF" w14:textId="77777777" w:rsidR="00F545CB" w:rsidRPr="00F545CB" w:rsidRDefault="00F545CB" w:rsidP="00F545CB">
            <w:pPr>
              <w:numPr>
                <w:ilvl w:val="0"/>
                <w:numId w:val="20"/>
              </w:numPr>
              <w:spacing w:after="31" w:line="259" w:lineRule="auto"/>
              <w:rPr>
                <w:rFonts w:ascii="Arial" w:eastAsia="Arial" w:hAnsi="Arial" w:cs="Arial"/>
                <w:b/>
                <w:bCs/>
                <w:sz w:val="20"/>
                <w:lang w:val="it-IT"/>
              </w:rPr>
            </w:pPr>
            <w:r w:rsidRPr="00F545CB">
              <w:rPr>
                <w:rFonts w:ascii="Arial" w:eastAsia="Arial" w:hAnsi="Arial" w:cs="Arial"/>
                <w:b/>
                <w:bCs/>
                <w:sz w:val="20"/>
                <w:lang w:val="it-IT"/>
              </w:rPr>
              <w:t>Cunoașterea limbii ruse la nivel minim B2.</w:t>
            </w:r>
          </w:p>
          <w:p w14:paraId="257D524B" w14:textId="77777777" w:rsidR="000F022E" w:rsidRPr="00F545CB" w:rsidRDefault="000F022E" w:rsidP="000F022E">
            <w:pPr>
              <w:spacing w:after="31" w:line="259" w:lineRule="auto"/>
              <w:rPr>
                <w:rFonts w:ascii="Arial" w:eastAsia="Arial" w:hAnsi="Arial" w:cs="Arial"/>
                <w:b/>
                <w:sz w:val="20"/>
                <w:lang w:val="it-IT"/>
              </w:rPr>
            </w:pPr>
          </w:p>
          <w:p w14:paraId="0898DDD5" w14:textId="77777777" w:rsidR="00F545CB" w:rsidRPr="00F545CB" w:rsidRDefault="00F545CB" w:rsidP="00F545CB">
            <w:pPr>
              <w:spacing w:after="31" w:line="259" w:lineRule="auto"/>
              <w:ind w:left="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</w:pP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  <w:t>Nivelul de cunoaștere a limbilor va fi evaluat în cadrul interviului (a se vedea punctul 3 al prezentului formular).</w:t>
            </w:r>
          </w:p>
          <w:p w14:paraId="7793C38A" w14:textId="1C1D614E" w:rsidR="00581E1C" w:rsidRPr="00F545CB" w:rsidRDefault="00F545CB" w:rsidP="00961153">
            <w:pPr>
              <w:spacing w:after="31" w:line="259" w:lineRule="auto"/>
              <w:ind w:left="0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</w:pPr>
            <w:r w:rsidRPr="00F545CB"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  <w:t>Se pot acorda suplimentar câte 2 puncte pentru fiecare limbă dacă nivelul solicitat este demonstrat printr-un certificat recunoscut internațional conform Cadrului European Comun de Referință pentru Limbi (CECRL).</w:t>
            </w:r>
          </w:p>
        </w:tc>
      </w:tr>
      <w:tr w:rsidR="00CA5B53" w:rsidRPr="000F5364" w14:paraId="281AA416" w14:textId="77777777" w:rsidTr="00CA5B53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5546" w14:textId="0CC834C7" w:rsidR="00CA5B53" w:rsidRPr="00221220" w:rsidRDefault="00F545CB" w:rsidP="00CA5B53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 w:rsidRPr="00F545CB">
              <w:rPr>
                <w:rFonts w:ascii="Arial" w:eastAsia="Arial" w:hAnsi="Arial" w:cs="Arial"/>
                <w:sz w:val="20"/>
              </w:rPr>
              <w:t xml:space="preserve">Limba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română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Vorbitor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nativ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5B68" w14:textId="21D31070" w:rsidR="00CA5B53" w:rsidRPr="000F5364" w:rsidRDefault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 w:rsidRPr="00E45105">
              <w:rPr>
                <w:rFonts w:ascii="Arial" w:eastAsia="Arial" w:hAnsi="Arial" w:cs="Arial"/>
                <w:sz w:val="20"/>
                <w:shd w:val="clear" w:color="auto" w:fill="FFFF00"/>
              </w:rPr>
              <w:t>DA / NU</w:t>
            </w:r>
          </w:p>
        </w:tc>
      </w:tr>
      <w:tr w:rsidR="005F1C90" w:rsidRPr="00E45105" w14:paraId="26E0873C" w14:textId="77777777" w:rsidTr="00CA5B53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936C" w14:textId="06746D8B" w:rsidR="005F1C90" w:rsidRDefault="00F545CB" w:rsidP="00CA5B53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proofErr w:type="spellStart"/>
            <w:r w:rsidRPr="00F545CB">
              <w:rPr>
                <w:rFonts w:ascii="Arial" w:eastAsia="Arial" w:hAnsi="Arial" w:cs="Arial"/>
                <w:sz w:val="20"/>
              </w:rPr>
              <w:t>Certificat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recunoscut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internațional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conform </w:t>
            </w:r>
            <w:r w:rsidR="00E45105">
              <w:rPr>
                <w:rFonts w:ascii="Arial" w:eastAsia="Arial" w:hAnsi="Arial" w:cs="Arial"/>
                <w:sz w:val="20"/>
              </w:rPr>
              <w:t>CEFR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6FAA" w14:textId="77777777" w:rsidR="00E45105" w:rsidRDefault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 w:rsidRPr="00E45105">
              <w:rPr>
                <w:rFonts w:ascii="Arial" w:eastAsia="Arial" w:hAnsi="Arial" w:cs="Arial"/>
                <w:sz w:val="20"/>
                <w:shd w:val="clear" w:color="auto" w:fill="FFFF00"/>
              </w:rPr>
              <w:t>DA / NU</w:t>
            </w:r>
            <w:r w:rsidRPr="00E45105">
              <w:rPr>
                <w:rFonts w:ascii="Arial" w:eastAsia="Arial" w:hAnsi="Arial" w:cs="Arial"/>
                <w:sz w:val="20"/>
                <w:shd w:val="clear" w:color="auto" w:fill="FFFF00"/>
              </w:rPr>
              <w:t xml:space="preserve"> </w:t>
            </w:r>
          </w:p>
          <w:p w14:paraId="08AD55FF" w14:textId="77777777" w:rsidR="00E45105" w:rsidRPr="00E45105" w:rsidRDefault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</w:pP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>Data expirării certificatului</w:t>
            </w:r>
            <w:r w:rsidR="005F1C90"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 xml:space="preserve">: </w:t>
            </w: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>Se completează de către participant (dacă răspunsul este DA)</w:t>
            </w: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 xml:space="preserve"> </w:t>
            </w:r>
          </w:p>
          <w:p w14:paraId="61AF8DD1" w14:textId="76AE9EBF" w:rsidR="005F1C90" w:rsidRPr="00E45105" w:rsidRDefault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</w:pP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 xml:space="preserve">Nivel </w:t>
            </w:r>
            <w:r w:rsidRPr="00E45105">
              <w:rPr>
                <w:rFonts w:ascii="Arial" w:eastAsia="Arial" w:hAnsi="Arial" w:cs="Arial"/>
                <w:sz w:val="20"/>
                <w:highlight w:val="yellow"/>
                <w:lang w:val="pt-PT"/>
              </w:rPr>
              <w:t>CEFR</w:t>
            </w:r>
            <w:r w:rsidR="005F1C90"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 xml:space="preserve">: </w:t>
            </w: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>Se completează de către participant (dacă răspunsul este DA)</w:t>
            </w:r>
          </w:p>
        </w:tc>
      </w:tr>
      <w:tr w:rsidR="00CA5B53" w:rsidRPr="000F5364" w14:paraId="5F2624FD" w14:textId="77777777" w:rsidTr="00CA5B53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57E2" w14:textId="2EE3D6AF" w:rsidR="00CA5B53" w:rsidRPr="000F5364" w:rsidRDefault="00E45105" w:rsidP="00CA5B53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r w:rsidRPr="00E45105">
              <w:rPr>
                <w:rFonts w:ascii="Arial" w:eastAsia="Arial" w:hAnsi="Arial" w:cs="Arial"/>
                <w:sz w:val="20"/>
              </w:rPr>
              <w:t xml:space="preserve">Limba </w:t>
            </w:r>
            <w:proofErr w:type="spellStart"/>
            <w:r w:rsidRPr="00E45105">
              <w:rPr>
                <w:rFonts w:ascii="Arial" w:eastAsia="Arial" w:hAnsi="Arial" w:cs="Arial"/>
                <w:sz w:val="20"/>
              </w:rPr>
              <w:t>rusă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proofErr w:type="spellStart"/>
            <w:r w:rsidRPr="00E45105">
              <w:rPr>
                <w:rFonts w:ascii="Arial" w:eastAsia="Arial" w:hAnsi="Arial" w:cs="Arial"/>
                <w:sz w:val="20"/>
              </w:rPr>
              <w:t>Vorbitor</w:t>
            </w:r>
            <w:proofErr w:type="spellEnd"/>
            <w:r w:rsidRPr="00E4510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E45105">
              <w:rPr>
                <w:rFonts w:ascii="Arial" w:eastAsia="Arial" w:hAnsi="Arial" w:cs="Arial"/>
                <w:sz w:val="20"/>
              </w:rPr>
              <w:t>nativ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4C20" w14:textId="38837DFE" w:rsidR="00CA5B53" w:rsidRPr="000F5364" w:rsidRDefault="00E45105" w:rsidP="00CA5B53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</w:rPr>
            </w:pPr>
            <w:r w:rsidRPr="00E45105">
              <w:rPr>
                <w:rFonts w:ascii="Arial" w:eastAsia="Arial" w:hAnsi="Arial" w:cs="Arial"/>
                <w:sz w:val="20"/>
                <w:shd w:val="clear" w:color="auto" w:fill="FFFF00"/>
              </w:rPr>
              <w:t>DA / NU</w:t>
            </w:r>
          </w:p>
        </w:tc>
      </w:tr>
      <w:tr w:rsidR="005F1C90" w:rsidRPr="00E45105" w14:paraId="39DC7AA6" w14:textId="77777777" w:rsidTr="0043763E">
        <w:trPr>
          <w:trHeight w:val="7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27BC" w14:textId="484C0110" w:rsidR="005F1C90" w:rsidRDefault="00E45105" w:rsidP="0043763E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</w:rPr>
            </w:pPr>
            <w:proofErr w:type="spellStart"/>
            <w:r w:rsidRPr="00F545CB">
              <w:rPr>
                <w:rFonts w:ascii="Arial" w:eastAsia="Arial" w:hAnsi="Arial" w:cs="Arial"/>
                <w:sz w:val="20"/>
              </w:rPr>
              <w:t>Certificat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recunoscut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545CB">
              <w:rPr>
                <w:rFonts w:ascii="Arial" w:eastAsia="Arial" w:hAnsi="Arial" w:cs="Arial"/>
                <w:sz w:val="20"/>
              </w:rPr>
              <w:t>internațional</w:t>
            </w:r>
            <w:proofErr w:type="spellEnd"/>
            <w:r w:rsidRPr="00F545CB">
              <w:rPr>
                <w:rFonts w:ascii="Arial" w:eastAsia="Arial" w:hAnsi="Arial" w:cs="Arial"/>
                <w:sz w:val="20"/>
              </w:rPr>
              <w:t xml:space="preserve"> conform </w:t>
            </w:r>
            <w:r>
              <w:rPr>
                <w:rFonts w:ascii="Arial" w:eastAsia="Arial" w:hAnsi="Arial" w:cs="Arial"/>
                <w:sz w:val="20"/>
              </w:rPr>
              <w:t>CEFR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AE83" w14:textId="77777777" w:rsidR="00E45105" w:rsidRPr="00E45105" w:rsidRDefault="00E45105" w:rsidP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</w:pPr>
            <w:r w:rsidRPr="00E45105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 xml:space="preserve">DA / NU </w:t>
            </w:r>
          </w:p>
          <w:p w14:paraId="32CFCDFA" w14:textId="77777777" w:rsidR="00E45105" w:rsidRPr="00E45105" w:rsidRDefault="00E45105" w:rsidP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</w:pP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 xml:space="preserve">Data expirării certificatului: Se completează de către participant (dacă răspunsul este DA) </w:t>
            </w:r>
          </w:p>
          <w:p w14:paraId="4B05D580" w14:textId="691DC95C" w:rsidR="005F1C90" w:rsidRPr="00E45105" w:rsidRDefault="00E45105" w:rsidP="00E45105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</w:pP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 xml:space="preserve">Nivel </w:t>
            </w:r>
            <w:r w:rsidRPr="00E45105">
              <w:rPr>
                <w:rFonts w:ascii="Arial" w:eastAsia="Arial" w:hAnsi="Arial" w:cs="Arial"/>
                <w:sz w:val="20"/>
                <w:highlight w:val="yellow"/>
                <w:lang w:val="pt-PT"/>
              </w:rPr>
              <w:t>CEFR</w:t>
            </w:r>
            <w:r w:rsidRPr="00E45105">
              <w:rPr>
                <w:rFonts w:ascii="Arial" w:eastAsia="Arial" w:hAnsi="Arial" w:cs="Arial"/>
                <w:sz w:val="20"/>
                <w:highlight w:val="yellow"/>
                <w:shd w:val="clear" w:color="auto" w:fill="FFFF00"/>
                <w:lang w:val="pt-PT"/>
              </w:rPr>
              <w:t>: Se completează de către participant (dacă răspunsul este DA)</w:t>
            </w:r>
          </w:p>
        </w:tc>
      </w:tr>
      <w:tr w:rsidR="00CA5B53" w:rsidRPr="005D6018" w14:paraId="531F3D8E" w14:textId="77777777">
        <w:trPr>
          <w:trHeight w:val="123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0C6E2" w14:textId="77777777" w:rsidR="005D6018" w:rsidRPr="005D6018" w:rsidRDefault="005D6018" w:rsidP="005D6018">
            <w:pPr>
              <w:spacing w:after="154" w:line="241" w:lineRule="auto"/>
              <w:ind w:left="0" w:right="55" w:firstLine="0"/>
              <w:jc w:val="both"/>
              <w:rPr>
                <w:rFonts w:ascii="Arial" w:eastAsia="Arial" w:hAnsi="Arial" w:cs="Arial"/>
                <w:b/>
                <w:bCs/>
                <w:sz w:val="20"/>
                <w:lang w:val="pt-PT"/>
              </w:rPr>
            </w:pPr>
            <w:r w:rsidRPr="005D6018">
              <w:rPr>
                <w:rFonts w:ascii="Arial" w:eastAsia="Arial" w:hAnsi="Arial" w:cs="Arial"/>
                <w:b/>
                <w:bCs/>
                <w:sz w:val="20"/>
                <w:lang w:val="pt-PT"/>
              </w:rPr>
              <w:t>Experiență practică în organizarea și implementarea evenimentelor și/sau instruirilor</w:t>
            </w:r>
          </w:p>
          <w:p w14:paraId="314AC6C3" w14:textId="77777777" w:rsidR="005D6018" w:rsidRPr="005D6018" w:rsidRDefault="005D6018" w:rsidP="005D6018">
            <w:pPr>
              <w:spacing w:after="154" w:line="241" w:lineRule="auto"/>
              <w:ind w:left="0" w:right="55" w:firstLine="0"/>
              <w:jc w:val="both"/>
              <w:rPr>
                <w:rFonts w:ascii="Arial" w:eastAsia="Arial" w:hAnsi="Arial" w:cs="Arial"/>
                <w:b/>
                <w:bCs/>
                <w:sz w:val="20"/>
                <w:lang w:val="pt-PT"/>
              </w:rPr>
            </w:pPr>
            <w:r w:rsidRPr="005D6018">
              <w:rPr>
                <w:rFonts w:ascii="Arial" w:eastAsia="Arial" w:hAnsi="Arial" w:cs="Arial"/>
                <w:b/>
                <w:bCs/>
                <w:sz w:val="20"/>
                <w:lang w:val="pt-PT"/>
              </w:rPr>
              <w:t>Experiență într-un proiect care a inclus organizarea și implementarea evenimentelor și/sau instruirilor, inclusiv gestionarea logisticii aferente (săli, participanți, formatori, echipamente).</w:t>
            </w:r>
          </w:p>
          <w:p w14:paraId="1CB7E7A8" w14:textId="77777777" w:rsidR="005D6018" w:rsidRPr="005D6018" w:rsidRDefault="005D6018" w:rsidP="005D6018">
            <w:pPr>
              <w:spacing w:after="154" w:line="241" w:lineRule="auto"/>
              <w:ind w:left="0" w:right="55" w:firstLine="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 w:rsidRPr="005D6018">
              <w:rPr>
                <w:rFonts w:ascii="Arial" w:eastAsia="Arial" w:hAnsi="Arial" w:cs="Arial"/>
                <w:b/>
                <w:bCs/>
                <w:sz w:val="20"/>
              </w:rPr>
              <w:t xml:space="preserve">Este </w:t>
            </w:r>
            <w:proofErr w:type="spellStart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>necesară</w:t>
            </w:r>
            <w:proofErr w:type="spellEnd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>documentarea</w:t>
            </w:r>
            <w:proofErr w:type="spellEnd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 xml:space="preserve"> a minimum </w:t>
            </w:r>
            <w:proofErr w:type="spellStart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>două</w:t>
            </w:r>
            <w:proofErr w:type="spellEnd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>proiecte</w:t>
            </w:r>
            <w:proofErr w:type="spellEnd"/>
            <w:r w:rsidRPr="005D6018">
              <w:rPr>
                <w:rFonts w:ascii="Arial" w:eastAsia="Arial" w:hAnsi="Arial" w:cs="Arial"/>
                <w:b/>
                <w:bCs/>
                <w:sz w:val="20"/>
              </w:rPr>
              <w:t>.</w:t>
            </w:r>
          </w:p>
          <w:p w14:paraId="6A622B2D" w14:textId="11A122F6" w:rsidR="00CA5B53" w:rsidRPr="005D6018" w:rsidRDefault="005D6018" w:rsidP="00CA5B53">
            <w:pPr>
              <w:spacing w:after="154" w:line="241" w:lineRule="auto"/>
              <w:ind w:left="0" w:right="55" w:firstLine="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</w:pPr>
            <w:r w:rsidRPr="005D6018"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  <w:t>Fiecare proiect suplimentar care îndeplinește aceste condiții va adăuga un punct la punctajul total.</w:t>
            </w:r>
          </w:p>
        </w:tc>
      </w:tr>
      <w:tr w:rsidR="00E80633" w:rsidRPr="00E80633" w14:paraId="3D71EEFE" w14:textId="77777777" w:rsidTr="00196082">
        <w:trPr>
          <w:trHeight w:val="74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7A44" w14:textId="223409BA" w:rsidR="00E80633" w:rsidRPr="005D6018" w:rsidRDefault="00E80633" w:rsidP="00E80633">
            <w:pPr>
              <w:spacing w:after="0" w:line="259" w:lineRule="auto"/>
              <w:ind w:left="0" w:firstLine="0"/>
              <w:rPr>
                <w:lang w:val="it-IT"/>
              </w:rPr>
            </w:pPr>
            <w:r w:rsidRPr="005D6018">
              <w:rPr>
                <w:rFonts w:ascii="Arial" w:eastAsia="Arial" w:hAnsi="Arial" w:cs="Arial"/>
                <w:sz w:val="20"/>
                <w:lang w:val="it-IT"/>
              </w:rPr>
              <w:lastRenderedPageBreak/>
              <w:t>Durata proiectului (LL/AAAA – LL/AAAA)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0ED" w14:textId="7C25ACFB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7A69DF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E80633" w:rsidRPr="00E80633" w14:paraId="0EFD9D8C" w14:textId="77777777" w:rsidTr="00196082">
        <w:trPr>
          <w:trHeight w:val="7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745" w14:textId="4A4BEDF1" w:rsidR="00E80633" w:rsidRPr="000F5364" w:rsidRDefault="00E80633" w:rsidP="00E80633">
            <w:pPr>
              <w:spacing w:after="0" w:line="259" w:lineRule="auto"/>
              <w:ind w:left="0" w:firstLine="0"/>
            </w:pPr>
            <w:proofErr w:type="spellStart"/>
            <w:r w:rsidRPr="005D6018">
              <w:rPr>
                <w:rFonts w:ascii="Arial" w:eastAsia="Arial" w:hAnsi="Arial" w:cs="Arial"/>
                <w:sz w:val="20"/>
              </w:rPr>
              <w:t>Denumirea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proiectului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D977" w14:textId="1B7F922F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7A69DF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E80633" w:rsidRPr="00E80633" w14:paraId="32C5CEC9" w14:textId="77777777" w:rsidTr="00196082">
        <w:trPr>
          <w:trHeight w:val="7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CC51" w14:textId="6C4BB58D" w:rsidR="00E80633" w:rsidRPr="000F5364" w:rsidRDefault="00E80633" w:rsidP="00E80633">
            <w:pPr>
              <w:spacing w:after="0" w:line="259" w:lineRule="auto"/>
              <w:ind w:left="0" w:right="35" w:firstLine="0"/>
            </w:pPr>
            <w:proofErr w:type="spellStart"/>
            <w:r w:rsidRPr="005D6018">
              <w:rPr>
                <w:rFonts w:ascii="Arial" w:eastAsia="Arial" w:hAnsi="Arial" w:cs="Arial"/>
                <w:sz w:val="20"/>
              </w:rPr>
              <w:t>Descrierea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activităților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realizate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în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cadrul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proiectului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0BB5" w14:textId="13787AC5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7A69DF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CA5B53" w:rsidRPr="005D6018" w14:paraId="6FBA253A" w14:textId="77777777">
        <w:trPr>
          <w:trHeight w:val="56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41398" w14:textId="2122CEB3" w:rsidR="00076CB5" w:rsidRPr="005D6018" w:rsidRDefault="005D6018" w:rsidP="00076CB5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  <w:lang w:val="pt-PT"/>
              </w:rPr>
            </w:pPr>
            <w:r w:rsidRPr="005D6018">
              <w:rPr>
                <w:rFonts w:ascii="Arial" w:eastAsia="Arial" w:hAnsi="Arial" w:cs="Arial"/>
                <w:b/>
                <w:bCs/>
                <w:sz w:val="20"/>
                <w:lang w:val="pt-PT"/>
              </w:rPr>
              <w:t>Experiență în utilizarea instrumentelor de analiză și vizualizare a datelor</w:t>
            </w:r>
          </w:p>
          <w:p w14:paraId="3F7F22C5" w14:textId="77777777" w:rsidR="005D6018" w:rsidRPr="005D6018" w:rsidRDefault="005D6018" w:rsidP="005D6018">
            <w:pPr>
              <w:spacing w:after="0" w:line="259" w:lineRule="auto"/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</w:pPr>
            <w:r w:rsidRPr="005D6018">
              <w:rPr>
                <w:rFonts w:ascii="Arial" w:eastAsia="Arial" w:hAnsi="Arial" w:cs="Arial"/>
                <w:bCs/>
                <w:i/>
                <w:iCs/>
                <w:sz w:val="20"/>
                <w:lang w:val="pt-PT"/>
              </w:rPr>
              <w:t>Experiență directă în cel puțin un proiect în care au fost utilizate instrumente de analiză și vizualizare a datelor.</w:t>
            </w:r>
          </w:p>
          <w:p w14:paraId="699AB90D" w14:textId="713B406F" w:rsidR="00CA5B53" w:rsidRPr="005D6018" w:rsidRDefault="005D6018" w:rsidP="00076CB5">
            <w:pPr>
              <w:spacing w:after="0" w:line="259" w:lineRule="auto"/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</w:pPr>
            <w:r w:rsidRPr="005D6018"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  <w:t>Fiecare proiect suplimentar va adăuga un punct la punctajul total.</w:t>
            </w:r>
          </w:p>
        </w:tc>
      </w:tr>
      <w:tr w:rsidR="00E80633" w:rsidRPr="00E80633" w14:paraId="01A2A3AD" w14:textId="77777777" w:rsidTr="004E48D4">
        <w:trPr>
          <w:trHeight w:val="7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056D" w14:textId="29B9749C" w:rsidR="00E80633" w:rsidRPr="005D6018" w:rsidRDefault="00E80633" w:rsidP="00E80633">
            <w:pPr>
              <w:spacing w:after="0" w:line="259" w:lineRule="auto"/>
              <w:ind w:left="0" w:firstLine="0"/>
              <w:rPr>
                <w:lang w:val="it-IT"/>
              </w:rPr>
            </w:pPr>
            <w:r w:rsidRPr="005D6018">
              <w:rPr>
                <w:rFonts w:ascii="Arial" w:eastAsia="Arial" w:hAnsi="Arial" w:cs="Arial"/>
                <w:sz w:val="20"/>
                <w:lang w:val="it-IT"/>
              </w:rPr>
              <w:t>Durata proiectului</w:t>
            </w:r>
            <w:r w:rsidRPr="005D6018">
              <w:rPr>
                <w:rFonts w:ascii="Arial" w:eastAsia="Arial" w:hAnsi="Arial" w:cs="Arial"/>
                <w:sz w:val="20"/>
                <w:lang w:val="it-IT"/>
              </w:rPr>
              <w:t xml:space="preserve"> (MM/YYYY – MM/YYYY)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FB0A" w14:textId="28AE64A4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AD70E8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E80633" w:rsidRPr="00E80633" w14:paraId="2DE93308" w14:textId="77777777" w:rsidTr="004E48D4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CCAF" w14:textId="63B5975A" w:rsidR="00E80633" w:rsidRDefault="00E80633" w:rsidP="00E80633">
            <w:pPr>
              <w:spacing w:after="0" w:line="259" w:lineRule="auto"/>
              <w:ind w:left="0" w:firstLine="0"/>
            </w:pPr>
            <w:proofErr w:type="spellStart"/>
            <w:r w:rsidRPr="005D6018">
              <w:rPr>
                <w:rFonts w:ascii="Arial" w:eastAsia="Arial" w:hAnsi="Arial" w:cs="Arial"/>
                <w:sz w:val="20"/>
              </w:rPr>
              <w:t>Angajator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/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Proiect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F31" w14:textId="52423BF0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AD70E8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E80633" w:rsidRPr="00E80633" w14:paraId="357A1327" w14:textId="77777777" w:rsidTr="004E48D4">
        <w:trPr>
          <w:trHeight w:val="10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7A4" w14:textId="2348B1B4" w:rsidR="00E80633" w:rsidRPr="005D6018" w:rsidRDefault="00E80633" w:rsidP="00E80633">
            <w:pPr>
              <w:spacing w:after="0" w:line="259" w:lineRule="auto"/>
              <w:ind w:left="0" w:right="56" w:firstLine="0"/>
              <w:rPr>
                <w:lang w:val="pt-PT"/>
              </w:rPr>
            </w:pPr>
            <w:r w:rsidRPr="005D6018">
              <w:rPr>
                <w:rFonts w:ascii="Arial" w:eastAsia="Arial" w:hAnsi="Arial" w:cs="Arial"/>
                <w:sz w:val="20"/>
                <w:lang w:val="pt-PT"/>
              </w:rPr>
              <w:t>Descrierea activităților și instrumentelor/platformelor utilizate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5155" w14:textId="3F0DF3CC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AD70E8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CA5B53" w:rsidRPr="005D6018" w14:paraId="0C8797F8" w14:textId="77777777">
        <w:trPr>
          <w:trHeight w:val="74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C82C3" w14:textId="6EB9AE97" w:rsidR="00083162" w:rsidRPr="00E80633" w:rsidRDefault="005D6018" w:rsidP="00083162">
            <w:pPr>
              <w:spacing w:after="48" w:line="241" w:lineRule="auto"/>
              <w:ind w:left="0" w:firstLine="0"/>
              <w:jc w:val="both"/>
              <w:rPr>
                <w:rFonts w:ascii="Arial" w:eastAsia="Arial" w:hAnsi="Arial" w:cs="Arial"/>
                <w:bCs/>
                <w:sz w:val="20"/>
                <w:lang w:val="pt-PT"/>
              </w:rPr>
            </w:pPr>
            <w:r w:rsidRPr="00E80633">
              <w:rPr>
                <w:rFonts w:ascii="Arial" w:eastAsia="Arial" w:hAnsi="Arial" w:cs="Arial"/>
                <w:b/>
                <w:bCs/>
                <w:sz w:val="20"/>
                <w:lang w:val="pt-PT"/>
              </w:rPr>
              <w:t>Experiență directă în cel puțin un proiect care a inclus gestionarea documentației administrative (liste de participanți, registre de prezență, certificate, formulare de decontare a transportului etc.).</w:t>
            </w:r>
          </w:p>
          <w:p w14:paraId="025185D3" w14:textId="27596C0C" w:rsidR="00CA5B53" w:rsidRPr="005D6018" w:rsidRDefault="005D6018" w:rsidP="00083162">
            <w:pPr>
              <w:spacing w:after="48" w:line="241" w:lineRule="auto"/>
              <w:ind w:left="0" w:firstLine="0"/>
              <w:jc w:val="both"/>
              <w:rPr>
                <w:rFonts w:ascii="Arial" w:eastAsia="Arial" w:hAnsi="Arial" w:cs="Arial"/>
                <w:b/>
                <w:i/>
                <w:iCs/>
                <w:sz w:val="20"/>
                <w:lang w:val="it-IT"/>
              </w:rPr>
            </w:pPr>
            <w:r w:rsidRPr="005D6018">
              <w:rPr>
                <w:rFonts w:ascii="Arial" w:eastAsia="Arial" w:hAnsi="Arial" w:cs="Arial"/>
                <w:bCs/>
                <w:i/>
                <w:iCs/>
                <w:sz w:val="20"/>
                <w:lang w:val="it-IT"/>
              </w:rPr>
              <w:t>Fiecare proiect suplimentar va adăuga un punct la punctajul total.</w:t>
            </w:r>
          </w:p>
        </w:tc>
      </w:tr>
      <w:tr w:rsidR="00E80633" w:rsidRPr="00E80633" w14:paraId="247FA152" w14:textId="77777777" w:rsidTr="00435DB7">
        <w:trPr>
          <w:trHeight w:val="7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ADEF" w14:textId="66C7F8AA" w:rsidR="00E80633" w:rsidRPr="005D6018" w:rsidRDefault="00E80633" w:rsidP="00E80633">
            <w:pPr>
              <w:spacing w:after="0" w:line="259" w:lineRule="auto"/>
              <w:ind w:left="0" w:firstLine="0"/>
              <w:rPr>
                <w:lang w:val="it-IT"/>
              </w:rPr>
            </w:pPr>
            <w:r w:rsidRPr="005D6018">
              <w:rPr>
                <w:rFonts w:ascii="Arial" w:eastAsia="Arial" w:hAnsi="Arial" w:cs="Arial"/>
                <w:sz w:val="20"/>
                <w:lang w:val="it-IT"/>
              </w:rPr>
              <w:t>Durata proiectului (MM/YYYY – MM/YYYY)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7411" w14:textId="47B5F01B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331E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E80633" w:rsidRPr="00E80633" w14:paraId="000C5086" w14:textId="77777777" w:rsidTr="00435DB7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50E" w14:textId="059E1CB5" w:rsidR="00E80633" w:rsidRDefault="00E80633" w:rsidP="00E80633">
            <w:pPr>
              <w:spacing w:after="0" w:line="259" w:lineRule="auto"/>
              <w:ind w:left="0" w:firstLine="0"/>
            </w:pPr>
            <w:proofErr w:type="spellStart"/>
            <w:r w:rsidRPr="005D6018">
              <w:rPr>
                <w:rFonts w:ascii="Arial" w:eastAsia="Arial" w:hAnsi="Arial" w:cs="Arial"/>
                <w:sz w:val="20"/>
              </w:rPr>
              <w:t>Angajator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/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Proiect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41C1" w14:textId="24168A02" w:rsidR="00E80633" w:rsidRPr="00E80633" w:rsidRDefault="00E80633" w:rsidP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9331E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E80633" w:rsidRPr="00E80633" w14:paraId="5780C632" w14:textId="77777777" w:rsidTr="00435DB7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DC20" w14:textId="1CCE001D" w:rsidR="00E80633" w:rsidRDefault="00E80633" w:rsidP="00E80633">
            <w:pPr>
              <w:spacing w:after="0" w:line="259" w:lineRule="auto"/>
              <w:ind w:left="0" w:firstLine="0"/>
            </w:pPr>
            <w:proofErr w:type="spellStart"/>
            <w:r w:rsidRPr="005D6018">
              <w:rPr>
                <w:rFonts w:ascii="Arial" w:eastAsia="Arial" w:hAnsi="Arial" w:cs="Arial"/>
                <w:sz w:val="20"/>
              </w:rPr>
              <w:t>Descrierea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activităților</w:t>
            </w:r>
            <w:proofErr w:type="spellEnd"/>
            <w:r w:rsidRPr="005D6018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D6018">
              <w:rPr>
                <w:rFonts w:ascii="Arial" w:eastAsia="Arial" w:hAnsi="Arial" w:cs="Arial"/>
                <w:sz w:val="20"/>
              </w:rPr>
              <w:t>desfășurate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15A" w14:textId="51052126" w:rsidR="00E80633" w:rsidRPr="00E80633" w:rsidRDefault="00E80633" w:rsidP="00E80633">
            <w:pPr>
              <w:spacing w:after="0" w:line="259" w:lineRule="auto"/>
              <w:ind w:left="0" w:firstLine="0"/>
              <w:rPr>
                <w:lang w:val="pt-PT"/>
              </w:rPr>
            </w:pPr>
            <w:r w:rsidRPr="009331EE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</w:tbl>
    <w:p w14:paraId="389BC02A" w14:textId="60AD5C30" w:rsidR="00012101" w:rsidRDefault="005D6018">
      <w:pPr>
        <w:spacing w:after="232" w:line="265" w:lineRule="auto"/>
        <w:ind w:left="-5"/>
        <w:rPr>
          <w:rFonts w:ascii="Arial" w:eastAsia="Arial" w:hAnsi="Arial" w:cs="Arial"/>
          <w:i/>
          <w:sz w:val="20"/>
        </w:rPr>
      </w:pPr>
      <w:r w:rsidRPr="005D6018">
        <w:rPr>
          <w:rFonts w:ascii="Arial" w:eastAsia="Arial" w:hAnsi="Arial" w:cs="Arial"/>
          <w:i/>
          <w:sz w:val="20"/>
        </w:rPr>
        <w:t xml:space="preserve">Se pot </w:t>
      </w:r>
      <w:proofErr w:type="spellStart"/>
      <w:r w:rsidRPr="005D6018">
        <w:rPr>
          <w:rFonts w:ascii="Arial" w:eastAsia="Arial" w:hAnsi="Arial" w:cs="Arial"/>
          <w:i/>
          <w:sz w:val="20"/>
        </w:rPr>
        <w:t>adăuga</w:t>
      </w:r>
      <w:proofErr w:type="spellEnd"/>
      <w:r w:rsidRPr="005D601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5D6018">
        <w:rPr>
          <w:rFonts w:ascii="Arial" w:eastAsia="Arial" w:hAnsi="Arial" w:cs="Arial"/>
          <w:i/>
          <w:sz w:val="20"/>
        </w:rPr>
        <w:t>rânduri</w:t>
      </w:r>
      <w:proofErr w:type="spellEnd"/>
      <w:r w:rsidRPr="005D601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5D6018">
        <w:rPr>
          <w:rFonts w:ascii="Arial" w:eastAsia="Arial" w:hAnsi="Arial" w:cs="Arial"/>
          <w:i/>
          <w:sz w:val="20"/>
        </w:rPr>
        <w:t>suplimentare</w:t>
      </w:r>
      <w:proofErr w:type="spellEnd"/>
      <w:r w:rsidRPr="005D601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5D6018">
        <w:rPr>
          <w:rFonts w:ascii="Arial" w:eastAsia="Arial" w:hAnsi="Arial" w:cs="Arial"/>
          <w:i/>
          <w:sz w:val="20"/>
        </w:rPr>
        <w:t>dacă</w:t>
      </w:r>
      <w:proofErr w:type="spellEnd"/>
      <w:r w:rsidRPr="005D601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5D6018">
        <w:rPr>
          <w:rFonts w:ascii="Arial" w:eastAsia="Arial" w:hAnsi="Arial" w:cs="Arial"/>
          <w:i/>
          <w:sz w:val="20"/>
        </w:rPr>
        <w:t>este</w:t>
      </w:r>
      <w:proofErr w:type="spellEnd"/>
      <w:r w:rsidRPr="005D601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5D6018">
        <w:rPr>
          <w:rFonts w:ascii="Arial" w:eastAsia="Arial" w:hAnsi="Arial" w:cs="Arial"/>
          <w:i/>
          <w:sz w:val="20"/>
        </w:rPr>
        <w:t>necesar</w:t>
      </w:r>
      <w:proofErr w:type="spellEnd"/>
      <w:r w:rsidRPr="005D6018">
        <w:rPr>
          <w:rFonts w:ascii="Arial" w:eastAsia="Arial" w:hAnsi="Arial" w:cs="Arial"/>
          <w:i/>
          <w:sz w:val="20"/>
        </w:rPr>
        <w:t>.</w:t>
      </w:r>
    </w:p>
    <w:tbl>
      <w:tblPr>
        <w:tblStyle w:val="TableGrid"/>
        <w:tblW w:w="9213" w:type="dxa"/>
        <w:tblInd w:w="-68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8561"/>
      </w:tblGrid>
      <w:tr w:rsidR="00057F17" w14:paraId="340D2B89" w14:textId="77777777" w:rsidTr="00F9370A"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50E92CEF" w14:textId="5402732C" w:rsidR="00057F17" w:rsidRDefault="00057F17" w:rsidP="00F9370A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3. </w:t>
            </w:r>
          </w:p>
        </w:tc>
        <w:tc>
          <w:tcPr>
            <w:tcW w:w="8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C6D9C2D" w14:textId="7A1ADBFC" w:rsidR="00057F17" w:rsidRPr="000F5364" w:rsidRDefault="00057F17" w:rsidP="00F9370A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INTERVI</w:t>
            </w:r>
            <w:r w:rsidR="005D6018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U</w:t>
            </w:r>
          </w:p>
        </w:tc>
      </w:tr>
    </w:tbl>
    <w:p w14:paraId="0DCE8D38" w14:textId="77777777" w:rsidR="00057F17" w:rsidRDefault="00057F17">
      <w:pPr>
        <w:spacing w:after="232" w:line="265" w:lineRule="auto"/>
        <w:ind w:left="-5"/>
        <w:rPr>
          <w:lang w:val="pt-PT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811"/>
      </w:tblGrid>
      <w:tr w:rsidR="00057F17" w:rsidRPr="005D6CC1" w14:paraId="1D120E7A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E5B1B" w14:textId="1BFAFF3D" w:rsidR="00057F17" w:rsidRPr="004B6C45" w:rsidRDefault="005D6018" w:rsidP="00F9370A">
            <w:pPr>
              <w:spacing w:line="280" w:lineRule="atLeast"/>
              <w:jc w:val="center"/>
              <w:rPr>
                <w:rFonts w:cs="Arial"/>
                <w:b/>
                <w:szCs w:val="20"/>
                <w:lang w:val="en-GB"/>
              </w:rPr>
            </w:pPr>
            <w:proofErr w:type="spellStart"/>
            <w:r w:rsidRPr="005D6018">
              <w:rPr>
                <w:rFonts w:cs="Arial"/>
                <w:b/>
                <w:szCs w:val="20"/>
              </w:rPr>
              <w:t>Subcriteriu</w:t>
            </w:r>
            <w:proofErr w:type="spellEnd"/>
            <w:r w:rsidRPr="005D6018">
              <w:rPr>
                <w:rFonts w:cs="Arial"/>
                <w:b/>
                <w:szCs w:val="20"/>
              </w:rPr>
              <w:t xml:space="preserve"> de </w:t>
            </w:r>
            <w:proofErr w:type="spellStart"/>
            <w:r w:rsidRPr="005D6018">
              <w:rPr>
                <w:rFonts w:cs="Arial"/>
                <w:b/>
                <w:szCs w:val="20"/>
              </w:rPr>
              <w:t>evaluare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F8FD" w14:textId="6AAFBE0E" w:rsidR="00057F17" w:rsidRPr="004B6C45" w:rsidDel="00B16732" w:rsidRDefault="005D6018" w:rsidP="00F9370A">
            <w:pPr>
              <w:spacing w:line="280" w:lineRule="atLeast"/>
              <w:jc w:val="center"/>
              <w:rPr>
                <w:rFonts w:cs="Arial"/>
                <w:b/>
                <w:bCs/>
                <w:szCs w:val="20"/>
                <w:highlight w:val="yellow"/>
                <w:lang w:val="en-GB"/>
              </w:rPr>
            </w:pPr>
            <w:proofErr w:type="spellStart"/>
            <w:r w:rsidRPr="005D6018">
              <w:rPr>
                <w:rFonts w:cs="Arial"/>
                <w:b/>
                <w:bCs/>
                <w:szCs w:val="20"/>
              </w:rPr>
              <w:t>Modalitate</w:t>
            </w:r>
            <w:proofErr w:type="spellEnd"/>
            <w:r w:rsidRPr="005D6018">
              <w:rPr>
                <w:rFonts w:cs="Arial"/>
                <w:b/>
                <w:bCs/>
                <w:szCs w:val="20"/>
              </w:rPr>
              <w:t xml:space="preserve"> de </w:t>
            </w:r>
            <w:proofErr w:type="spellStart"/>
            <w:r w:rsidRPr="005D6018">
              <w:rPr>
                <w:rFonts w:cs="Arial"/>
                <w:b/>
                <w:bCs/>
                <w:szCs w:val="20"/>
              </w:rPr>
              <w:t>evaluare</w:t>
            </w:r>
            <w:proofErr w:type="spellEnd"/>
          </w:p>
        </w:tc>
      </w:tr>
      <w:tr w:rsidR="008C5963" w:rsidRPr="005D6CC1" w14:paraId="5FABC13F" w14:textId="77777777" w:rsidTr="008C5963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2EDE" w14:textId="5432D962" w:rsidR="008C5963" w:rsidRPr="00961153" w:rsidRDefault="005D6018" w:rsidP="008C5963">
            <w:pPr>
              <w:spacing w:line="280" w:lineRule="atLeast"/>
              <w:rPr>
                <w:rFonts w:cs="Arial"/>
                <w:b/>
                <w:color w:val="auto"/>
                <w:szCs w:val="20"/>
                <w:lang w:val="en-GB"/>
              </w:rPr>
            </w:pP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Motivație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și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înțelegerea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sarcinii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CA89" w14:textId="77777777" w:rsidR="005D6018" w:rsidRPr="005D6018" w:rsidRDefault="005D6018" w:rsidP="005D6018">
            <w:pPr>
              <w:pStyle w:val="ListParagraph"/>
              <w:numPr>
                <w:ilvl w:val="0"/>
                <w:numId w:val="22"/>
              </w:numPr>
              <w:spacing w:line="280" w:lineRule="atLeast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Înțelegerea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obiectului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contractului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; </w:t>
            </w:r>
          </w:p>
          <w:p w14:paraId="77595C56" w14:textId="77777777" w:rsidR="005D6018" w:rsidRPr="005D6018" w:rsidRDefault="005D6018" w:rsidP="005D6018">
            <w:pPr>
              <w:pStyle w:val="ListParagraph"/>
              <w:numPr>
                <w:ilvl w:val="0"/>
                <w:numId w:val="22"/>
              </w:numPr>
              <w:spacing w:line="280" w:lineRule="atLeast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identificarea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principalelor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riscuri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și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provocări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logistică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participanți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, program); </w:t>
            </w:r>
          </w:p>
          <w:p w14:paraId="1918EB4D" w14:textId="4E24DDAF" w:rsidR="008C5963" w:rsidRPr="005D6018" w:rsidRDefault="005D6018" w:rsidP="005D6018">
            <w:pPr>
              <w:pStyle w:val="ListParagraph"/>
              <w:numPr>
                <w:ilvl w:val="0"/>
                <w:numId w:val="22"/>
              </w:numPr>
              <w:spacing w:line="280" w:lineRule="atLeast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claritatea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și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realismul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abordării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propuse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pentru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organizarea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instruirilor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  <w:p w14:paraId="2DBDA691" w14:textId="080BE12F" w:rsidR="008C5963" w:rsidRPr="00961153" w:rsidRDefault="005D6018" w:rsidP="008C5963">
            <w:pPr>
              <w:spacing w:line="280" w:lineRule="atLeast"/>
              <w:ind w:left="0" w:firstLine="0"/>
              <w:rPr>
                <w:rFonts w:cs="Arial"/>
                <w:i/>
                <w:iCs/>
                <w:color w:val="auto"/>
                <w:szCs w:val="20"/>
                <w:highlight w:val="yellow"/>
                <w:lang w:val="en-GB"/>
              </w:rPr>
            </w:pPr>
            <w:proofErr w:type="spellStart"/>
            <w:r w:rsidRPr="005D6018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Punctaj</w:t>
            </w:r>
            <w:proofErr w:type="spellEnd"/>
            <w:r w:rsidR="008C5963" w:rsidRPr="00961153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1–7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puncte</w:t>
            </w:r>
            <w:proofErr w:type="spellEnd"/>
          </w:p>
        </w:tc>
      </w:tr>
      <w:tr w:rsidR="008C5963" w:rsidRPr="005D6CC1" w14:paraId="27F0AE27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6D0B" w14:textId="4870D53E" w:rsidR="008C5963" w:rsidRPr="00961153" w:rsidRDefault="005D6018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Competențe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organizatorice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și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practice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7CDD6" w14:textId="77777777" w:rsidR="005D6018" w:rsidRPr="005D6018" w:rsidRDefault="005D6018" w:rsidP="005D60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Capacitatea de soluționare a problemelor logistice și de comunicare; </w:t>
            </w:r>
          </w:p>
          <w:p w14:paraId="4DCAA86A" w14:textId="77777777" w:rsidR="005D6018" w:rsidRPr="005D6018" w:rsidRDefault="005D6018" w:rsidP="005D60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adaptabilitatea la condiții schimbătoare; </w:t>
            </w:r>
          </w:p>
          <w:p w14:paraId="56ABEEED" w14:textId="09B05C1E" w:rsidR="008C5963" w:rsidRPr="005D6018" w:rsidRDefault="005D6018" w:rsidP="005D60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  <w:lastRenderedPageBreak/>
              <w:t>experiență în coordonarea simultană a mai multor grupuri.</w:t>
            </w:r>
          </w:p>
          <w:p w14:paraId="1CF9CE65" w14:textId="00A5770B" w:rsidR="008C5963" w:rsidRPr="00961153" w:rsidRDefault="005D6018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Punctaj</w:t>
            </w:r>
            <w:proofErr w:type="spellEnd"/>
            <w:r w:rsidR="008C5963" w:rsidRPr="00961153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  <w:p w14:paraId="5E5A5C50" w14:textId="77777777" w:rsidR="005D6018" w:rsidRDefault="005D6018" w:rsidP="008C5963">
            <w:pPr>
              <w:spacing w:line="280" w:lineRule="atLeast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Competențe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de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bază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– 1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; </w:t>
            </w:r>
          </w:p>
          <w:p w14:paraId="16BCB135" w14:textId="77777777" w:rsidR="005D6018" w:rsidRDefault="005D6018" w:rsidP="008C5963">
            <w:pPr>
              <w:spacing w:line="280" w:lineRule="atLeast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competențe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aplicate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– 3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; </w:t>
            </w:r>
          </w:p>
          <w:p w14:paraId="2C613310" w14:textId="4B946392" w:rsidR="008C5963" w:rsidRPr="00961153" w:rsidRDefault="005D6018" w:rsidP="008C5963">
            <w:pPr>
              <w:spacing w:line="280" w:lineRule="atLeast"/>
              <w:rPr>
                <w:rFonts w:cs="Arial"/>
                <w:color w:val="auto"/>
                <w:szCs w:val="20"/>
                <w:highlight w:val="yellow"/>
                <w:lang w:val="en-GB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competențe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avansate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– 5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puncte</w:t>
            </w:r>
            <w:proofErr w:type="spellEnd"/>
          </w:p>
        </w:tc>
      </w:tr>
      <w:tr w:rsidR="008C5963" w:rsidRPr="005D6CC1" w14:paraId="123E228F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5D0A1" w14:textId="73A9C735" w:rsidR="008C5963" w:rsidRPr="00961153" w:rsidRDefault="005D6018" w:rsidP="008C5963">
            <w:pPr>
              <w:spacing w:line="280" w:lineRule="atLeast"/>
              <w:rPr>
                <w:rFonts w:cs="Arial"/>
                <w:b/>
                <w:color w:val="auto"/>
                <w:szCs w:val="20"/>
                <w:lang w:val="en-GB"/>
              </w:rPr>
            </w:pP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Abilități</w:t>
            </w:r>
            <w:proofErr w:type="spellEnd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de </w:t>
            </w:r>
            <w:proofErr w:type="spellStart"/>
            <w:r w:rsidRPr="005D601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comunicare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007A" w14:textId="77777777" w:rsidR="005D6018" w:rsidRPr="005D6018" w:rsidRDefault="005D6018" w:rsidP="005D60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  <w:t xml:space="preserve">Claritate, structură, capacitatea de interacțiune cu participanții, formatorii și ceilalți actori implicați; </w:t>
            </w:r>
          </w:p>
          <w:p w14:paraId="34D56F5A" w14:textId="170A87F8" w:rsidR="008C5963" w:rsidRPr="005D6018" w:rsidRDefault="005D6018" w:rsidP="005D60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val="it-IT"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cs-CZ" w:eastAsia="cs-CZ"/>
                <w14:ligatures w14:val="none"/>
              </w:rPr>
              <w:t>capacitatea de gestionare</w:t>
            </w: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val="it-IT" w:eastAsia="cs-CZ"/>
                <w14:ligatures w14:val="none"/>
              </w:rPr>
              <w:t xml:space="preserve"> a situațiilor dificile sau conflictuale.</w:t>
            </w:r>
          </w:p>
          <w:p w14:paraId="0EE64431" w14:textId="4B5380A8" w:rsidR="008C5963" w:rsidRPr="00961153" w:rsidRDefault="005D6018" w:rsidP="008C596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cs-CZ" w:eastAsia="cs-CZ"/>
                <w14:ligatures w14:val="none"/>
              </w:rPr>
            </w:pPr>
            <w:proofErr w:type="spellStart"/>
            <w:r w:rsidRPr="005D6018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Punctaj</w:t>
            </w:r>
            <w:proofErr w:type="spellEnd"/>
            <w:r w:rsidR="008C5963" w:rsidRPr="00961153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  <w:p w14:paraId="239E4275" w14:textId="77777777" w:rsidR="005D6018" w:rsidRDefault="005D6018" w:rsidP="008C5963">
            <w:pPr>
              <w:spacing w:line="280" w:lineRule="atLeast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Nivel de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bază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– 1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;</w:t>
            </w:r>
          </w:p>
          <w:p w14:paraId="33DC9E79" w14:textId="77777777" w:rsidR="005D6018" w:rsidRDefault="005D6018" w:rsidP="008C5963">
            <w:pPr>
              <w:spacing w:line="280" w:lineRule="atLeast"/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bun – 3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puncte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; </w:t>
            </w:r>
          </w:p>
          <w:p w14:paraId="12318EC0" w14:textId="008971BA" w:rsidR="008C5963" w:rsidRPr="00961153" w:rsidRDefault="005D6018" w:rsidP="008C5963">
            <w:pPr>
              <w:spacing w:line="280" w:lineRule="atLeast"/>
              <w:rPr>
                <w:rFonts w:cs="Arial"/>
                <w:color w:val="auto"/>
                <w:szCs w:val="20"/>
                <w:highlight w:val="yellow"/>
                <w:lang w:val="en-GB"/>
              </w:rPr>
            </w:pP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excelent</w:t>
            </w:r>
            <w:proofErr w:type="spellEnd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 xml:space="preserve"> – 5 </w:t>
            </w:r>
            <w:proofErr w:type="spellStart"/>
            <w:r w:rsidRPr="005D6018">
              <w:rPr>
                <w:rFonts w:ascii="Arial" w:eastAsia="Times New Roman" w:hAnsi="Arial" w:cs="Arial"/>
                <w:i/>
                <w:iCs/>
                <w:color w:val="auto"/>
                <w:kern w:val="0"/>
                <w:sz w:val="20"/>
                <w:szCs w:val="20"/>
                <w:lang w:eastAsia="cs-CZ"/>
                <w14:ligatures w14:val="none"/>
              </w:rPr>
              <w:t>puncte</w:t>
            </w:r>
            <w:proofErr w:type="spellEnd"/>
          </w:p>
        </w:tc>
      </w:tr>
      <w:tr w:rsidR="008C5963" w:rsidRPr="005D6018" w14:paraId="44FFAC1F" w14:textId="77777777" w:rsidTr="00F9370A">
        <w:trPr>
          <w:trHeight w:val="51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09460" w14:textId="557579A9" w:rsidR="008C5963" w:rsidRPr="005D6018" w:rsidRDefault="005D6018" w:rsidP="008C5963">
            <w:pPr>
              <w:spacing w:line="280" w:lineRule="atLeast"/>
              <w:rPr>
                <w:rFonts w:cs="Arial"/>
                <w:b/>
                <w:szCs w:val="20"/>
                <w:lang w:val="pt-PT"/>
              </w:rPr>
            </w:pPr>
            <w:r w:rsidRPr="005D6018">
              <w:rPr>
                <w:rFonts w:cs="Arial"/>
                <w:b/>
                <w:szCs w:val="20"/>
                <w:lang w:val="pt-PT"/>
              </w:rPr>
              <w:t>Nivel de cunoaștere a limbilor română și rusă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F127A" w14:textId="77777777" w:rsidR="005D6018" w:rsidRDefault="005D6018" w:rsidP="008C5963">
            <w:pPr>
              <w:spacing w:line="280" w:lineRule="atLeast"/>
              <w:rPr>
                <w:rFonts w:cs="Arial"/>
                <w:szCs w:val="20"/>
                <w:lang w:val="pt-PT"/>
              </w:rPr>
            </w:pPr>
            <w:r w:rsidRPr="005D6018">
              <w:rPr>
                <w:rFonts w:cs="Arial"/>
                <w:szCs w:val="20"/>
                <w:lang w:val="pt-PT"/>
              </w:rPr>
              <w:t xml:space="preserve">Română: 2 puncte pentru nivel minim C1; </w:t>
            </w:r>
          </w:p>
          <w:p w14:paraId="1B090B35" w14:textId="6A89DCF8" w:rsidR="008C5963" w:rsidRPr="005D6018" w:rsidRDefault="005D6018" w:rsidP="008C5963">
            <w:pPr>
              <w:spacing w:line="280" w:lineRule="atLeast"/>
              <w:rPr>
                <w:rFonts w:cs="Arial"/>
                <w:szCs w:val="20"/>
                <w:lang w:val="pt-PT"/>
              </w:rPr>
            </w:pPr>
            <w:r w:rsidRPr="005D6018">
              <w:rPr>
                <w:rFonts w:cs="Arial"/>
                <w:szCs w:val="20"/>
                <w:lang w:val="pt-PT"/>
              </w:rPr>
              <w:t>Rusă: 2 puncte pentru nivel minim B2</w:t>
            </w:r>
          </w:p>
        </w:tc>
      </w:tr>
      <w:tr w:rsidR="008C5963" w:rsidRPr="005D6CC1" w14:paraId="4CC07D74" w14:textId="77777777" w:rsidTr="00F9370A">
        <w:trPr>
          <w:trHeight w:val="510"/>
          <w:jc w:val="center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7B0020" w14:textId="4EEE791D" w:rsidR="008C5963" w:rsidRPr="004B6C45" w:rsidDel="00B16732" w:rsidRDefault="005D6018" w:rsidP="008C5963">
            <w:pPr>
              <w:spacing w:line="280" w:lineRule="atLeast"/>
              <w:rPr>
                <w:rFonts w:cs="Arial"/>
                <w:szCs w:val="20"/>
                <w:highlight w:val="yellow"/>
                <w:lang w:val="en-GB"/>
              </w:rPr>
            </w:pPr>
            <w:proofErr w:type="spellStart"/>
            <w:r w:rsidRPr="005D6018">
              <w:rPr>
                <w:rFonts w:cs="Arial"/>
                <w:szCs w:val="20"/>
              </w:rPr>
              <w:t>Autoritatea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contractantă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va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justifica</w:t>
            </w:r>
            <w:proofErr w:type="spellEnd"/>
            <w:r w:rsidRPr="005D6018">
              <w:rPr>
                <w:rFonts w:cs="Arial"/>
                <w:szCs w:val="20"/>
              </w:rPr>
              <w:t xml:space="preserve"> pe </w:t>
            </w:r>
            <w:proofErr w:type="spellStart"/>
            <w:r w:rsidRPr="005D6018">
              <w:rPr>
                <w:rFonts w:cs="Arial"/>
                <w:szCs w:val="20"/>
              </w:rPr>
              <w:t>scurt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punctajul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acordat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pentru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fiecare</w:t>
            </w:r>
            <w:proofErr w:type="spellEnd"/>
            <w:r w:rsidRPr="005D6018">
              <w:rPr>
                <w:rFonts w:cs="Arial"/>
                <w:szCs w:val="20"/>
              </w:rPr>
              <w:t xml:space="preserve"> </w:t>
            </w:r>
            <w:proofErr w:type="spellStart"/>
            <w:r w:rsidRPr="005D6018">
              <w:rPr>
                <w:rFonts w:cs="Arial"/>
                <w:szCs w:val="20"/>
              </w:rPr>
              <w:t>subcriteriu</w:t>
            </w:r>
            <w:proofErr w:type="spellEnd"/>
            <w:r w:rsidRPr="005D6018">
              <w:rPr>
                <w:rFonts w:cs="Arial"/>
                <w:szCs w:val="20"/>
              </w:rPr>
              <w:t>.</w:t>
            </w:r>
          </w:p>
        </w:tc>
      </w:tr>
    </w:tbl>
    <w:tbl>
      <w:tblPr>
        <w:tblStyle w:val="TableGrid"/>
        <w:tblW w:w="9297" w:type="dxa"/>
        <w:tblInd w:w="-112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652"/>
        <w:gridCol w:w="2751"/>
        <w:gridCol w:w="5810"/>
        <w:gridCol w:w="84"/>
      </w:tblGrid>
      <w:tr w:rsidR="00581E1C" w14:paraId="576777F1" w14:textId="77777777"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796827E6" w14:textId="03B57719" w:rsidR="00581E1C" w:rsidRDefault="00057F17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4. 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BCFA130" w14:textId="36858707" w:rsidR="00581E1C" w:rsidRPr="000F5364" w:rsidRDefault="005D6018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5D6018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OFERTA FINANCIARĂ</w:t>
            </w:r>
          </w:p>
        </w:tc>
      </w:tr>
      <w:tr w:rsidR="00581E1C" w:rsidRPr="00E80633" w14:paraId="453310C9" w14:textId="77777777">
        <w:tblPrEx>
          <w:tblCellMar>
            <w:top w:w="46" w:type="dxa"/>
            <w:left w:w="68" w:type="dxa"/>
          </w:tblCellMar>
        </w:tblPrEx>
        <w:trPr>
          <w:gridAfter w:val="1"/>
          <w:wAfter w:w="84" w:type="dxa"/>
          <w:trHeight w:val="778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0FE626" w14:textId="2C6A0FA6" w:rsidR="00783C6E" w:rsidRDefault="00E80633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bCs/>
                <w:sz w:val="20"/>
              </w:rPr>
            </w:pPr>
            <w:r w:rsidRPr="00E80633">
              <w:rPr>
                <w:rFonts w:ascii="Arial" w:eastAsia="Arial" w:hAnsi="Arial" w:cs="Arial"/>
                <w:b/>
                <w:bCs/>
                <w:sz w:val="20"/>
              </w:rPr>
              <w:t>OFERTĂ FINANCIARĂ</w:t>
            </w:r>
          </w:p>
          <w:p w14:paraId="23DE2A2D" w14:textId="77777777" w:rsidR="00E80633" w:rsidRDefault="00E80633">
            <w:pPr>
              <w:spacing w:after="0" w:line="259" w:lineRule="auto"/>
              <w:ind w:left="0" w:firstLine="0"/>
              <w:rPr>
                <w:rFonts w:ascii="Arial" w:eastAsia="Arial" w:hAnsi="Arial" w:cs="Arial"/>
                <w:bCs/>
                <w:sz w:val="20"/>
              </w:rPr>
            </w:pPr>
          </w:p>
          <w:p w14:paraId="0DBDCB75" w14:textId="173FCA7E" w:rsidR="00581E1C" w:rsidRPr="00E80633" w:rsidRDefault="00E80633">
            <w:pPr>
              <w:spacing w:after="0" w:line="259" w:lineRule="auto"/>
              <w:ind w:left="0" w:firstLine="0"/>
              <w:rPr>
                <w:lang w:val="pt-PT"/>
              </w:rPr>
            </w:pPr>
            <w:r w:rsidRPr="00E80633">
              <w:rPr>
                <w:rFonts w:ascii="Arial" w:eastAsia="Arial" w:hAnsi="Arial" w:cs="Arial"/>
                <w:bCs/>
                <w:sz w:val="20"/>
                <w:highlight w:val="green"/>
                <w:lang w:val="pt-PT"/>
              </w:rPr>
              <w:t xml:space="preserve">Valoarea maximă care poate fi ofertată este de </w:t>
            </w:r>
            <w:r w:rsidRPr="00E80633">
              <w:rPr>
                <w:rFonts w:ascii="Arial" w:eastAsia="Arial" w:hAnsi="Arial" w:cs="Arial"/>
                <w:b/>
                <w:bCs/>
                <w:sz w:val="20"/>
                <w:highlight w:val="green"/>
                <w:lang w:val="pt-PT"/>
              </w:rPr>
              <w:t>33.375 MDL</w:t>
            </w:r>
            <w:r w:rsidRPr="00E80633">
              <w:rPr>
                <w:rFonts w:ascii="Arial" w:eastAsia="Arial" w:hAnsi="Arial" w:cs="Arial"/>
                <w:bCs/>
                <w:sz w:val="20"/>
                <w:highlight w:val="green"/>
                <w:lang w:val="pt-PT"/>
              </w:rPr>
              <w:t>.</w:t>
            </w:r>
          </w:p>
        </w:tc>
      </w:tr>
      <w:tr w:rsidR="00581E1C" w:rsidRPr="00E80633" w14:paraId="64E06581" w14:textId="77777777">
        <w:tblPrEx>
          <w:tblCellMar>
            <w:top w:w="46" w:type="dxa"/>
            <w:left w:w="68" w:type="dxa"/>
          </w:tblCellMar>
        </w:tblPrEx>
        <w:trPr>
          <w:gridAfter w:val="1"/>
          <w:wAfter w:w="84" w:type="dxa"/>
          <w:trHeight w:val="523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BB39" w14:textId="1CC79F2B" w:rsidR="00581E1C" w:rsidRDefault="00E80633">
            <w:pPr>
              <w:spacing w:after="0" w:line="259" w:lineRule="auto"/>
              <w:ind w:left="0" w:firstLine="0"/>
            </w:pPr>
            <w:proofErr w:type="spellStart"/>
            <w:r w:rsidRPr="00E80633">
              <w:rPr>
                <w:rFonts w:ascii="Arial" w:eastAsia="Arial" w:hAnsi="Arial" w:cs="Arial"/>
                <w:b/>
                <w:sz w:val="20"/>
              </w:rPr>
              <w:t>Remunerația</w:t>
            </w:r>
            <w:proofErr w:type="spellEnd"/>
            <w:r w:rsidRPr="00E80633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E80633">
              <w:rPr>
                <w:rFonts w:ascii="Arial" w:eastAsia="Arial" w:hAnsi="Arial" w:cs="Arial"/>
                <w:b/>
                <w:sz w:val="20"/>
              </w:rPr>
              <w:t>lunară</w:t>
            </w:r>
            <w:proofErr w:type="spellEnd"/>
            <w:r w:rsidRPr="00E80633">
              <w:rPr>
                <w:rFonts w:ascii="Arial" w:eastAsia="Arial" w:hAnsi="Arial" w:cs="Arial"/>
                <w:b/>
                <w:sz w:val="20"/>
              </w:rPr>
              <w:t xml:space="preserve"> (MDL)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4921" w14:textId="656D429F" w:rsidR="00581E1C" w:rsidRPr="00E80633" w:rsidRDefault="00E80633">
            <w:pPr>
              <w:spacing w:after="0" w:line="259" w:lineRule="auto"/>
              <w:ind w:left="1" w:firstLine="0"/>
              <w:rPr>
                <w:lang w:val="pt-PT"/>
              </w:rPr>
            </w:pPr>
            <w:r w:rsidRPr="00E80633">
              <w:rPr>
                <w:rFonts w:ascii="Arial" w:eastAsia="Arial" w:hAnsi="Arial" w:cs="Arial"/>
                <w:sz w:val="20"/>
                <w:shd w:val="clear" w:color="auto" w:fill="FFFF00"/>
                <w:lang w:val="pt-PT"/>
              </w:rPr>
              <w:t>Se completează de către participant</w:t>
            </w:r>
          </w:p>
        </w:tc>
      </w:tr>
      <w:tr w:rsidR="00581E1C" w:rsidRPr="00E80633" w14:paraId="2AB6E7B5" w14:textId="77777777">
        <w:trPr>
          <w:trHeight w:val="27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0FA302FF" w14:textId="795651B7" w:rsidR="00581E1C" w:rsidRDefault="00057F17">
            <w:pPr>
              <w:spacing w:after="0" w:line="259" w:lineRule="auto"/>
              <w:ind w:left="112" w:firstLine="0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5. 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7BB6B126" w14:textId="7960ABFE" w:rsidR="00581E1C" w:rsidRPr="00E80633" w:rsidRDefault="00E80633">
            <w:pPr>
              <w:spacing w:after="0" w:line="259" w:lineRule="auto"/>
              <w:ind w:left="0" w:firstLine="0"/>
              <w:rPr>
                <w:lang w:val="pt-PT"/>
              </w:rPr>
            </w:pPr>
            <w:r w:rsidRPr="00E80633">
              <w:rPr>
                <w:rFonts w:ascii="Arial" w:eastAsia="Arial" w:hAnsi="Arial" w:cs="Arial"/>
                <w:b/>
                <w:bCs/>
                <w:color w:val="FFFFFF"/>
                <w:sz w:val="20"/>
                <w:lang w:val="pt-PT"/>
              </w:rPr>
              <w:t>CERINȚE DE ELIGIBILITATE DE BAZĂ</w:t>
            </w:r>
          </w:p>
        </w:tc>
      </w:tr>
    </w:tbl>
    <w:p w14:paraId="6B098552" w14:textId="77777777" w:rsidR="00471084" w:rsidRPr="00E80633" w:rsidRDefault="00471084" w:rsidP="00471084">
      <w:pPr>
        <w:spacing w:after="0" w:line="259" w:lineRule="auto"/>
        <w:ind w:left="-5"/>
        <w:jc w:val="both"/>
        <w:rPr>
          <w:lang w:val="pt-PT"/>
        </w:rPr>
      </w:pPr>
    </w:p>
    <w:p w14:paraId="29ED0D0B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Participantul declară pe propria răspundere că:</w:t>
      </w:r>
    </w:p>
    <w:p w14:paraId="061A3312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a) nu a fost condamnat definitiv pentru infracțiuni comise în beneficiul unui grup infracțional organizat, spălare de bani, dare sau luare de mită, fraudă etc., cu excepția situațiilor în care condamnarea a fost radiată;</w:t>
      </w:r>
    </w:p>
    <w:p w14:paraId="3625E55F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b) nu a fost condamnat pentru infracțiuni legate de exercitarea activității profesionale, cu excepția condamnărilor radiate;</w:t>
      </w:r>
    </w:p>
    <w:p w14:paraId="66DD5150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c) nu a comis acte de concurență neloială sub forma coruperii în ultimii 3 ani;</w:t>
      </w:r>
    </w:p>
    <w:p w14:paraId="5385682A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d) nu se află în stare de insolvabilitate și nu a trecut prin procedura de faliment în ultimii 3 ani;</w:t>
      </w:r>
    </w:p>
    <w:p w14:paraId="3FFA07FF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e) nu se află în proces de lichidare;</w:t>
      </w:r>
    </w:p>
    <w:p w14:paraId="76119B53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f) nu are datorii fiscale în Republica Moldova sau în țara de reședință;</w:t>
      </w:r>
    </w:p>
    <w:p w14:paraId="1C80A941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lang w:val="pt-PT"/>
        </w:rPr>
        <w:t>g) nu are datorii privind asigurările medicale și penalitățile aferente;</w:t>
      </w:r>
    </w:p>
    <w:p w14:paraId="0EE9DDE3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it-IT"/>
        </w:rPr>
      </w:pPr>
      <w:r w:rsidRPr="00E80633">
        <w:rPr>
          <w:lang w:val="it-IT"/>
        </w:rPr>
        <w:t>h) nu are restanțe la contribuțiile de asigurări sociale;</w:t>
      </w:r>
    </w:p>
    <w:p w14:paraId="3CF1F494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it-IT"/>
        </w:rPr>
      </w:pPr>
      <w:r w:rsidRPr="00E80633">
        <w:rPr>
          <w:lang w:val="it-IT"/>
        </w:rPr>
        <w:t>i) nu figurează în registrul persoanelor cărora le este interzisă participarea la achiziții publice;</w:t>
      </w:r>
    </w:p>
    <w:p w14:paraId="2940A490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it-IT"/>
        </w:rPr>
      </w:pPr>
      <w:r w:rsidRPr="00E80633">
        <w:rPr>
          <w:lang w:val="it-IT"/>
        </w:rPr>
        <w:t>j) nu a fost sancționat pentru angajare ilegală în ultimii 3 ani;</w:t>
      </w:r>
    </w:p>
    <w:p w14:paraId="2FF5F723" w14:textId="77777777" w:rsidR="00E80633" w:rsidRPr="00E80633" w:rsidRDefault="00E80633" w:rsidP="00E80633">
      <w:pPr>
        <w:spacing w:after="0" w:line="259" w:lineRule="auto"/>
        <w:ind w:left="-5"/>
        <w:jc w:val="both"/>
        <w:rPr>
          <w:lang w:val="it-IT"/>
        </w:rPr>
      </w:pPr>
      <w:r w:rsidRPr="00E80633">
        <w:rPr>
          <w:lang w:val="it-IT"/>
        </w:rPr>
        <w:t>k) în ultimii 3 ani nu a făcut obiectul unor măsuri speciale de administrare în sectorul financiar.</w:t>
      </w:r>
    </w:p>
    <w:p w14:paraId="1578B9EA" w14:textId="77777777" w:rsidR="00E80633" w:rsidRPr="00E80633" w:rsidRDefault="00E80633" w:rsidP="00E80633">
      <w:pPr>
        <w:spacing w:after="0" w:line="259" w:lineRule="auto"/>
        <w:ind w:left="-5"/>
        <w:jc w:val="both"/>
        <w:rPr>
          <w:b/>
          <w:bCs/>
          <w:lang w:val="it-IT"/>
        </w:rPr>
      </w:pPr>
    </w:p>
    <w:p w14:paraId="0A16D6DB" w14:textId="530582D3" w:rsidR="00E80633" w:rsidRPr="00E80633" w:rsidRDefault="00E80633" w:rsidP="00E80633">
      <w:pPr>
        <w:spacing w:after="0" w:line="259" w:lineRule="auto"/>
        <w:ind w:left="-5"/>
        <w:jc w:val="both"/>
        <w:rPr>
          <w:lang w:val="pt-PT"/>
        </w:rPr>
      </w:pPr>
      <w:r w:rsidRPr="00E80633">
        <w:rPr>
          <w:b/>
          <w:bCs/>
          <w:lang w:val="pt-PT"/>
        </w:rPr>
        <w:t>Dovada îndeplinirii acestor cerințe se face printr-o declarație pe propria răspundere.</w:t>
      </w:r>
    </w:p>
    <w:p w14:paraId="156D4A5B" w14:textId="0AB702A4" w:rsidR="00581E1C" w:rsidRPr="00E80633" w:rsidRDefault="00581E1C" w:rsidP="00E80633">
      <w:pPr>
        <w:spacing w:after="0" w:line="259" w:lineRule="auto"/>
        <w:ind w:left="-5"/>
        <w:jc w:val="both"/>
        <w:rPr>
          <w:lang w:val="pt-PT"/>
        </w:rPr>
      </w:pPr>
    </w:p>
    <w:sectPr w:rsidR="00581E1C" w:rsidRPr="00E80633">
      <w:headerReference w:type="even" r:id="rId11"/>
      <w:headerReference w:type="default" r:id="rId12"/>
      <w:headerReference w:type="first" r:id="rId13"/>
      <w:footnotePr>
        <w:numRestart w:val="eachPage"/>
      </w:footnotePr>
      <w:pgSz w:w="11906" w:h="16838"/>
      <w:pgMar w:top="2307" w:right="1426" w:bottom="1417" w:left="141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795E" w14:textId="77777777" w:rsidR="00F6719C" w:rsidRDefault="00F6719C">
      <w:pPr>
        <w:spacing w:after="0" w:line="240" w:lineRule="auto"/>
      </w:pPr>
      <w:r>
        <w:separator/>
      </w:r>
    </w:p>
  </w:endnote>
  <w:endnote w:type="continuationSeparator" w:id="0">
    <w:p w14:paraId="18262F24" w14:textId="77777777" w:rsidR="00F6719C" w:rsidRDefault="00F6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63E0" w14:textId="77777777" w:rsidR="00F6719C" w:rsidRDefault="00F6719C">
      <w:pPr>
        <w:spacing w:after="0" w:line="263" w:lineRule="auto"/>
        <w:ind w:left="0" w:firstLine="0"/>
        <w:jc w:val="both"/>
      </w:pPr>
      <w:r>
        <w:separator/>
      </w:r>
    </w:p>
  </w:footnote>
  <w:footnote w:type="continuationSeparator" w:id="0">
    <w:p w14:paraId="0C90C174" w14:textId="77777777" w:rsidR="00F6719C" w:rsidRDefault="00F6719C">
      <w:pPr>
        <w:spacing w:after="0" w:line="263" w:lineRule="auto"/>
        <w:ind w:left="0" w:firstLine="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8CEB" w14:textId="77777777" w:rsidR="00581E1C" w:rsidRDefault="00C90E8A">
    <w:pPr>
      <w:spacing w:after="0" w:line="259" w:lineRule="auto"/>
      <w:ind w:left="0" w:right="-22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EBEC38" wp14:editId="42D1F59D">
          <wp:simplePos x="0" y="0"/>
          <wp:positionH relativeFrom="page">
            <wp:posOffset>1419352</wp:posOffset>
          </wp:positionH>
          <wp:positionV relativeFrom="page">
            <wp:posOffset>572731</wp:posOffset>
          </wp:positionV>
          <wp:extent cx="784860" cy="739686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" cy="739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BC856A3" wp14:editId="1FB07373">
          <wp:simplePos x="0" y="0"/>
          <wp:positionH relativeFrom="page">
            <wp:posOffset>2845435</wp:posOffset>
          </wp:positionH>
          <wp:positionV relativeFrom="page">
            <wp:posOffset>449580</wp:posOffset>
          </wp:positionV>
          <wp:extent cx="1123124" cy="86614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124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F49BA26" wp14:editId="5A77268F">
          <wp:simplePos x="0" y="0"/>
          <wp:positionH relativeFrom="page">
            <wp:posOffset>4526915</wp:posOffset>
          </wp:positionH>
          <wp:positionV relativeFrom="page">
            <wp:posOffset>474345</wp:posOffset>
          </wp:positionV>
          <wp:extent cx="2124837" cy="84137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24837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2A0"/>
        <w:sz w:val="21"/>
      </w:rPr>
      <w:t xml:space="preserve">                                                             </w:t>
    </w:r>
    <w:r>
      <w:rPr>
        <w:rFonts w:ascii="Arial" w:eastAsia="Arial" w:hAnsi="Arial" w:cs="Arial"/>
        <w:sz w:val="20"/>
      </w:rPr>
      <w:t xml:space="preserve"> </w:t>
    </w:r>
  </w:p>
  <w:p w14:paraId="5189FD8B" w14:textId="77777777" w:rsidR="00581E1C" w:rsidRDefault="00C90E8A">
    <w:pPr>
      <w:spacing w:after="0" w:line="259" w:lineRule="auto"/>
      <w:ind w:left="0" w:right="-65" w:firstLine="0"/>
      <w:jc w:val="right"/>
    </w:pP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2F89" w14:textId="77777777" w:rsidR="00DD523D" w:rsidRPr="00F36E61" w:rsidRDefault="00DD523D" w:rsidP="00DD5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eastAsia="Open Sans" w:hAnsi="Open Sans" w:cs="Open Sans"/>
        <w:color w:val="0062A0"/>
        <w:sz w:val="21"/>
        <w:szCs w:val="21"/>
      </w:rPr>
    </w:pPr>
    <w:r w:rsidRPr="00F36E61">
      <w:rPr>
        <w:rFonts w:ascii="Open Sans" w:eastAsia="Open Sans" w:hAnsi="Open Sans" w:cs="Open Sans"/>
        <w:noProof/>
        <w:color w:val="0062A0"/>
        <w:sz w:val="21"/>
        <w:szCs w:val="21"/>
      </w:rPr>
      <w:drawing>
        <wp:inline distT="0" distB="0" distL="0" distR="0" wp14:anchorId="01407BBB" wp14:editId="21D76A0F">
          <wp:extent cx="6120130" cy="547370"/>
          <wp:effectExtent l="0" t="0" r="0" b="5080"/>
          <wp:docPr id="12021866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3B64F" w14:textId="1B2DABCA" w:rsidR="00581E1C" w:rsidRDefault="00C90E8A">
    <w:pPr>
      <w:spacing w:after="0" w:line="259" w:lineRule="auto"/>
      <w:ind w:left="0" w:right="-229" w:firstLine="0"/>
      <w:jc w:val="right"/>
    </w:pPr>
    <w:r>
      <w:rPr>
        <w:color w:val="0062A0"/>
        <w:sz w:val="21"/>
      </w:rPr>
      <w:t xml:space="preserve">                                                             </w:t>
    </w:r>
    <w:r>
      <w:rPr>
        <w:rFonts w:ascii="Arial" w:eastAsia="Arial" w:hAnsi="Arial" w:cs="Arial"/>
        <w:sz w:val="20"/>
      </w:rPr>
      <w:t xml:space="preserve"> </w:t>
    </w:r>
  </w:p>
  <w:p w14:paraId="77F5C3BF" w14:textId="77777777" w:rsidR="00581E1C" w:rsidRDefault="00C90E8A">
    <w:pPr>
      <w:spacing w:after="0" w:line="259" w:lineRule="auto"/>
      <w:ind w:left="0" w:right="-65" w:firstLine="0"/>
      <w:jc w:val="right"/>
    </w:pP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91F" w14:textId="77777777" w:rsidR="00581E1C" w:rsidRDefault="00C90E8A">
    <w:pPr>
      <w:spacing w:after="0" w:line="259" w:lineRule="auto"/>
      <w:ind w:left="0" w:right="-229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BA7C8AA" wp14:editId="5EC9DD06">
          <wp:simplePos x="0" y="0"/>
          <wp:positionH relativeFrom="page">
            <wp:posOffset>1419352</wp:posOffset>
          </wp:positionH>
          <wp:positionV relativeFrom="page">
            <wp:posOffset>572731</wp:posOffset>
          </wp:positionV>
          <wp:extent cx="784860" cy="739686"/>
          <wp:effectExtent l="0" t="0" r="0" b="0"/>
          <wp:wrapSquare wrapText="bothSides"/>
          <wp:docPr id="1374718767" name="Picture 13747187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" cy="739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1312306" wp14:editId="5519499C">
          <wp:simplePos x="0" y="0"/>
          <wp:positionH relativeFrom="page">
            <wp:posOffset>2845435</wp:posOffset>
          </wp:positionH>
          <wp:positionV relativeFrom="page">
            <wp:posOffset>449580</wp:posOffset>
          </wp:positionV>
          <wp:extent cx="1123124" cy="866140"/>
          <wp:effectExtent l="0" t="0" r="0" b="0"/>
          <wp:wrapSquare wrapText="bothSides"/>
          <wp:docPr id="2137338155" name="Picture 21373381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124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4629DADC" wp14:editId="4EBE1285">
          <wp:simplePos x="0" y="0"/>
          <wp:positionH relativeFrom="page">
            <wp:posOffset>4526915</wp:posOffset>
          </wp:positionH>
          <wp:positionV relativeFrom="page">
            <wp:posOffset>474345</wp:posOffset>
          </wp:positionV>
          <wp:extent cx="2124837" cy="841375"/>
          <wp:effectExtent l="0" t="0" r="0" b="0"/>
          <wp:wrapSquare wrapText="bothSides"/>
          <wp:docPr id="197818615" name="Picture 1978186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24837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2A0"/>
        <w:sz w:val="21"/>
      </w:rPr>
      <w:t xml:space="preserve">                                                             </w:t>
    </w:r>
    <w:r>
      <w:rPr>
        <w:rFonts w:ascii="Arial" w:eastAsia="Arial" w:hAnsi="Arial" w:cs="Arial"/>
        <w:sz w:val="20"/>
      </w:rPr>
      <w:t xml:space="preserve"> </w:t>
    </w:r>
  </w:p>
  <w:p w14:paraId="102CB6D7" w14:textId="77777777" w:rsidR="00581E1C" w:rsidRDefault="00C90E8A">
    <w:pPr>
      <w:spacing w:after="0" w:line="259" w:lineRule="auto"/>
      <w:ind w:left="0" w:right="-65" w:firstLine="0"/>
      <w:jc w:val="right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683"/>
    <w:multiLevelType w:val="multilevel"/>
    <w:tmpl w:val="7D6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A2137"/>
    <w:multiLevelType w:val="multilevel"/>
    <w:tmpl w:val="E9E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75602"/>
    <w:multiLevelType w:val="multilevel"/>
    <w:tmpl w:val="A35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B7B32"/>
    <w:multiLevelType w:val="multilevel"/>
    <w:tmpl w:val="DE00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71283"/>
    <w:multiLevelType w:val="hybridMultilevel"/>
    <w:tmpl w:val="9C50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7487"/>
    <w:multiLevelType w:val="hybridMultilevel"/>
    <w:tmpl w:val="68CA6C96"/>
    <w:lvl w:ilvl="0" w:tplc="22F0CE8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4D9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672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A2D0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E9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09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258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ADC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41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952885"/>
    <w:multiLevelType w:val="hybridMultilevel"/>
    <w:tmpl w:val="A030C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47957"/>
    <w:multiLevelType w:val="multilevel"/>
    <w:tmpl w:val="7CC28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56606"/>
    <w:multiLevelType w:val="multilevel"/>
    <w:tmpl w:val="9CBE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C52EB0"/>
    <w:multiLevelType w:val="hybridMultilevel"/>
    <w:tmpl w:val="8F7C2736"/>
    <w:lvl w:ilvl="0" w:tplc="AE8C9D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A9AB6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F0F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4475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F2A7A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321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109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428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44E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3AF86A3A"/>
    <w:multiLevelType w:val="hybridMultilevel"/>
    <w:tmpl w:val="9134F3A0"/>
    <w:lvl w:ilvl="0" w:tplc="46EAD1E4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80140"/>
    <w:multiLevelType w:val="multilevel"/>
    <w:tmpl w:val="38D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EB072F"/>
    <w:multiLevelType w:val="hybridMultilevel"/>
    <w:tmpl w:val="912CC42C"/>
    <w:lvl w:ilvl="0" w:tplc="6CC8A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B24A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7160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326F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1E4E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AB69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FDC9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ACA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1C63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34609BE"/>
    <w:multiLevelType w:val="hybridMultilevel"/>
    <w:tmpl w:val="EE60A014"/>
    <w:lvl w:ilvl="0" w:tplc="90E293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EAF5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FAAF2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0E7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58A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73C6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865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6784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227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0C43449"/>
    <w:multiLevelType w:val="multilevel"/>
    <w:tmpl w:val="024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6A1371"/>
    <w:multiLevelType w:val="multilevel"/>
    <w:tmpl w:val="28CA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374714"/>
    <w:multiLevelType w:val="multilevel"/>
    <w:tmpl w:val="0AC4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516B82"/>
    <w:multiLevelType w:val="hybridMultilevel"/>
    <w:tmpl w:val="A9C6BFFC"/>
    <w:lvl w:ilvl="0" w:tplc="9D961C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D460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C15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AEA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641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64A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45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E2A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053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F595C"/>
    <w:multiLevelType w:val="multilevel"/>
    <w:tmpl w:val="D5F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2201EB"/>
    <w:multiLevelType w:val="hybridMultilevel"/>
    <w:tmpl w:val="A81A9280"/>
    <w:lvl w:ilvl="0" w:tplc="DE82B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502AD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E2CA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BC5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BF4E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80638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3F46A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B408D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504D6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5BA404E"/>
    <w:multiLevelType w:val="hybridMultilevel"/>
    <w:tmpl w:val="7BA4A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7423C"/>
    <w:multiLevelType w:val="hybridMultilevel"/>
    <w:tmpl w:val="561E3AE6"/>
    <w:lvl w:ilvl="0" w:tplc="46EAD1E4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51913"/>
    <w:multiLevelType w:val="multilevel"/>
    <w:tmpl w:val="4FC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260973">
    <w:abstractNumId w:val="17"/>
  </w:num>
  <w:num w:numId="2" w16cid:durableId="688262998">
    <w:abstractNumId w:val="5"/>
  </w:num>
  <w:num w:numId="3" w16cid:durableId="92018665">
    <w:abstractNumId w:val="0"/>
  </w:num>
  <w:num w:numId="4" w16cid:durableId="753166785">
    <w:abstractNumId w:val="14"/>
  </w:num>
  <w:num w:numId="5" w16cid:durableId="441919303">
    <w:abstractNumId w:val="7"/>
  </w:num>
  <w:num w:numId="6" w16cid:durableId="2147161576">
    <w:abstractNumId w:val="16"/>
  </w:num>
  <w:num w:numId="7" w16cid:durableId="2022585279">
    <w:abstractNumId w:val="22"/>
  </w:num>
  <w:num w:numId="8" w16cid:durableId="1429930001">
    <w:abstractNumId w:val="18"/>
  </w:num>
  <w:num w:numId="9" w16cid:durableId="755980095">
    <w:abstractNumId w:val="11"/>
  </w:num>
  <w:num w:numId="10" w16cid:durableId="988703533">
    <w:abstractNumId w:val="8"/>
  </w:num>
  <w:num w:numId="11" w16cid:durableId="1753745889">
    <w:abstractNumId w:val="15"/>
  </w:num>
  <w:num w:numId="12" w16cid:durableId="332028544">
    <w:abstractNumId w:val="3"/>
  </w:num>
  <w:num w:numId="13" w16cid:durableId="394085572">
    <w:abstractNumId w:val="1"/>
  </w:num>
  <w:num w:numId="14" w16cid:durableId="1871798195">
    <w:abstractNumId w:val="12"/>
  </w:num>
  <w:num w:numId="15" w16cid:durableId="810754768">
    <w:abstractNumId w:val="19"/>
  </w:num>
  <w:num w:numId="16" w16cid:durableId="697464662">
    <w:abstractNumId w:val="13"/>
  </w:num>
  <w:num w:numId="17" w16cid:durableId="11688252">
    <w:abstractNumId w:val="9"/>
  </w:num>
  <w:num w:numId="18" w16cid:durableId="771629742">
    <w:abstractNumId w:val="4"/>
  </w:num>
  <w:num w:numId="19" w16cid:durableId="721905855">
    <w:abstractNumId w:val="10"/>
  </w:num>
  <w:num w:numId="20" w16cid:durableId="551884752">
    <w:abstractNumId w:val="2"/>
  </w:num>
  <w:num w:numId="21" w16cid:durableId="2045523694">
    <w:abstractNumId w:val="21"/>
  </w:num>
  <w:num w:numId="22" w16cid:durableId="1016268518">
    <w:abstractNumId w:val="6"/>
  </w:num>
  <w:num w:numId="23" w16cid:durableId="17224395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1C"/>
    <w:rsid w:val="0000498A"/>
    <w:rsid w:val="00012101"/>
    <w:rsid w:val="00057AC3"/>
    <w:rsid w:val="00057F17"/>
    <w:rsid w:val="00067934"/>
    <w:rsid w:val="0007035F"/>
    <w:rsid w:val="00076CB5"/>
    <w:rsid w:val="00083162"/>
    <w:rsid w:val="000E1E82"/>
    <w:rsid w:val="000F022E"/>
    <w:rsid w:val="000F5364"/>
    <w:rsid w:val="0012142F"/>
    <w:rsid w:val="00133E97"/>
    <w:rsid w:val="00175D27"/>
    <w:rsid w:val="001B304E"/>
    <w:rsid w:val="001D24FF"/>
    <w:rsid w:val="00201FDD"/>
    <w:rsid w:val="002164F6"/>
    <w:rsid w:val="00221220"/>
    <w:rsid w:val="00234C53"/>
    <w:rsid w:val="002D5263"/>
    <w:rsid w:val="002F30B2"/>
    <w:rsid w:val="00324510"/>
    <w:rsid w:val="00381869"/>
    <w:rsid w:val="00384EC3"/>
    <w:rsid w:val="003A394D"/>
    <w:rsid w:val="003E072B"/>
    <w:rsid w:val="00457961"/>
    <w:rsid w:val="00471084"/>
    <w:rsid w:val="004754D1"/>
    <w:rsid w:val="00475848"/>
    <w:rsid w:val="004C5BBC"/>
    <w:rsid w:val="004F7C14"/>
    <w:rsid w:val="005218C4"/>
    <w:rsid w:val="00535871"/>
    <w:rsid w:val="00546BEB"/>
    <w:rsid w:val="00554EBF"/>
    <w:rsid w:val="00581E1C"/>
    <w:rsid w:val="00586A58"/>
    <w:rsid w:val="005C0C87"/>
    <w:rsid w:val="005D59F7"/>
    <w:rsid w:val="005D6018"/>
    <w:rsid w:val="005F1C90"/>
    <w:rsid w:val="00684B14"/>
    <w:rsid w:val="006A7265"/>
    <w:rsid w:val="006C703E"/>
    <w:rsid w:val="006F24AE"/>
    <w:rsid w:val="00754305"/>
    <w:rsid w:val="0077173C"/>
    <w:rsid w:val="00783C6E"/>
    <w:rsid w:val="007A005A"/>
    <w:rsid w:val="007A638B"/>
    <w:rsid w:val="007C4A4E"/>
    <w:rsid w:val="00810148"/>
    <w:rsid w:val="00815E9D"/>
    <w:rsid w:val="008468E7"/>
    <w:rsid w:val="008744C6"/>
    <w:rsid w:val="008C5963"/>
    <w:rsid w:val="009048BD"/>
    <w:rsid w:val="0095461A"/>
    <w:rsid w:val="00956F11"/>
    <w:rsid w:val="00961153"/>
    <w:rsid w:val="009909D9"/>
    <w:rsid w:val="0099222E"/>
    <w:rsid w:val="009B744D"/>
    <w:rsid w:val="009E3911"/>
    <w:rsid w:val="00A03120"/>
    <w:rsid w:val="00A36D70"/>
    <w:rsid w:val="00A86568"/>
    <w:rsid w:val="00A86B3E"/>
    <w:rsid w:val="00A94883"/>
    <w:rsid w:val="00AE0498"/>
    <w:rsid w:val="00AE71CF"/>
    <w:rsid w:val="00B052AA"/>
    <w:rsid w:val="00BB1C7F"/>
    <w:rsid w:val="00BB389F"/>
    <w:rsid w:val="00C74EDD"/>
    <w:rsid w:val="00C90E8A"/>
    <w:rsid w:val="00CA5B53"/>
    <w:rsid w:val="00CC4BC0"/>
    <w:rsid w:val="00D00339"/>
    <w:rsid w:val="00D121F3"/>
    <w:rsid w:val="00DA57B8"/>
    <w:rsid w:val="00DC4120"/>
    <w:rsid w:val="00DD523D"/>
    <w:rsid w:val="00E33351"/>
    <w:rsid w:val="00E45105"/>
    <w:rsid w:val="00E67AD8"/>
    <w:rsid w:val="00E72244"/>
    <w:rsid w:val="00E80633"/>
    <w:rsid w:val="00EF4B83"/>
    <w:rsid w:val="00F00F8F"/>
    <w:rsid w:val="00F376E1"/>
    <w:rsid w:val="00F545CB"/>
    <w:rsid w:val="00F571EB"/>
    <w:rsid w:val="00F6719C"/>
    <w:rsid w:val="00FB7EC8"/>
    <w:rsid w:val="00FC7BD6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5168"/>
  <w15:docId w15:val="{9C7D4769-87AA-4906-9DE8-731FCB2E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05"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7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3" w:lineRule="auto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121F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aliases w:val="Comment Reference (Czech Tourism)"/>
    <w:basedOn w:val="DefaultParagraphFont"/>
    <w:uiPriority w:val="99"/>
    <w:unhideWhenUsed/>
    <w:rsid w:val="00D121F3"/>
    <w:rPr>
      <w:sz w:val="16"/>
      <w:szCs w:val="16"/>
    </w:rPr>
  </w:style>
  <w:style w:type="paragraph" w:styleId="CommentText">
    <w:name w:val="annotation text"/>
    <w:aliases w:val="Comment Text (Czech Tourism),RL Text komentáře"/>
    <w:basedOn w:val="Normal"/>
    <w:link w:val="CommentTextChar"/>
    <w:unhideWhenUsed/>
    <w:rsid w:val="00D12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Comment Text (Czech Tourism) Char,RL Text komentáře Char"/>
    <w:basedOn w:val="DefaultParagraphFont"/>
    <w:link w:val="CommentText"/>
    <w:rsid w:val="00D121F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1F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71084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DD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3D"/>
    <w:rPr>
      <w:rFonts w:ascii="Calibri" w:eastAsia="Calibri" w:hAnsi="Calibri" w:cs="Calibri"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73C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5C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5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013BE3ED6AD4E9A04FDDBEBC8DE79" ma:contentTypeVersion="3" ma:contentTypeDescription="Vytvoří nový dokument" ma:contentTypeScope="" ma:versionID="877c130c5ef6886bb19f732a2d5ec015">
  <xsd:schema xmlns:xsd="http://www.w3.org/2001/XMLSchema" xmlns:xs="http://www.w3.org/2001/XMLSchema" xmlns:p="http://schemas.microsoft.com/office/2006/metadata/properties" xmlns:ns2="749abe1b-2b43-4e83-b590-29b7ad256f5c" targetNamespace="http://schemas.microsoft.com/office/2006/metadata/properties" ma:root="true" ma:fieldsID="be55af0356f6c52e81122f0bb4f51efd" ns2:_="">
    <xsd:import namespace="749abe1b-2b43-4e83-b590-29b7ad25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e1b-2b43-4e83-b590-29b7ad256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FD962-D777-4C2B-B8EA-D8D7E85DB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abe1b-2b43-4e83-b590-29b7ad25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2EA05-1C52-4A2E-941F-38CD87EB9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3EB77-18B4-46E7-8E9E-363BFAF8C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3E63FE-64A8-4304-9954-6D3E6FB0B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1083</Words>
  <Characters>6026</Characters>
  <Application>Microsoft Office Word</Application>
  <DocSecurity>0</DocSecurity>
  <Lines>200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 Martin (Ext)</dc:creator>
  <cp:keywords/>
  <cp:lastModifiedBy>DIRECȚIA POLITICI DE MANAGEMENT ȘI COORDONARE A ACTIVITĂȚII AGENȚIILOR TERITORIALE DE ASISTENȚA SOCIALĂ</cp:lastModifiedBy>
  <cp:revision>3</cp:revision>
  <dcterms:created xsi:type="dcterms:W3CDTF">2026-06-03T08:00:00Z</dcterms:created>
  <dcterms:modified xsi:type="dcterms:W3CDTF">2026-06-03T08:19:00Z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0x0101009F5013BE3ED6AD4E9A04FDDBEBC8DE79</vt:lpwstr>
  </property>
</Properties>
</file>