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8D" w:rsidRDefault="00347E8D">
      <w:pPr>
        <w:pStyle w:val="BodyText"/>
        <w:rPr>
          <w:rFonts w:ascii="Times New Roman"/>
          <w:b w:val="0"/>
          <w:sz w:val="20"/>
        </w:rPr>
      </w:pPr>
    </w:p>
    <w:p w:rsidR="00347E8D" w:rsidRDefault="00347E8D">
      <w:pPr>
        <w:pStyle w:val="BodyText"/>
        <w:rPr>
          <w:rFonts w:ascii="Times New Roman"/>
          <w:b w:val="0"/>
          <w:sz w:val="20"/>
        </w:rPr>
      </w:pPr>
    </w:p>
    <w:p w:rsidR="00347E8D" w:rsidRDefault="00487C7D">
      <w:pPr>
        <w:pStyle w:val="BodyText"/>
        <w:rPr>
          <w:rFonts w:ascii="Times New Roman"/>
          <w:b w:val="0"/>
          <w:sz w:val="20"/>
        </w:rPr>
      </w:pPr>
      <w:r>
        <w:pict>
          <v:group id="_x0000_s1026" style="position:absolute;margin-left:1in;margin-top:50.7pt;width:468.1pt;height:1.6pt;z-index:15729664;mso-position-horizontal-relative:page" coordorigin="1440,-779" coordsize="9362,32">
            <v:rect id="_x0000_s1032" style="position:absolute;left:1440;top:-780;width:9360;height:31" fillcolor="#9f9f9f" stroked="f"/>
            <v:rect id="_x0000_s1031" style="position:absolute;left:10797;top:-779;width:5;height:5" fillcolor="#e2e2e2" stroked="f"/>
            <v:shape id="_x0000_s1030" style="position:absolute;left:1440;top:-779;width:9362;height:27" coordorigin="1440,-779" coordsize="9362,27" o:spt="100" adj="0,,0" path="m1445,-774r-5,l1440,-752r5,l1445,-774xm10802,-779r-5,l10797,-774r5,l10802,-779xe" fillcolor="#9f9f9f" stroked="f">
              <v:stroke joinstyle="round"/>
              <v:formulas/>
              <v:path arrowok="t" o:connecttype="segments"/>
            </v:shape>
            <v:rect id="_x0000_s1029" style="position:absolute;left:10797;top:-775;width:5;height:22" fillcolor="#e2e2e2" stroked="f"/>
            <v:rect id="_x0000_s1028" style="position:absolute;left:1440;top:-753;width:5;height:5" fillcolor="#9f9f9f" stroked="f"/>
            <v:shape id="_x0000_s1027" style="position:absolute;left:1440;top:-753;width:9362;height:5" coordorigin="1440,-752" coordsize="9362,5" o:spt="100" adj="0,,0" path="m10797,-752r-9352,l1440,-752r,4l1445,-748r9352,l10797,-752xm10802,-752r-5,l10797,-748r5,l10802,-752xe" fillcolor="#e2e2e2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66104">
        <w:rPr>
          <w:rFonts w:ascii="Times New Roman"/>
          <w:b w:val="0"/>
          <w:noProof/>
          <w:sz w:val="20"/>
          <w:lang w:val="en-US"/>
        </w:rPr>
        <w:drawing>
          <wp:inline distT="0" distB="0" distL="0" distR="0" wp14:anchorId="5D9929C7">
            <wp:extent cx="6852285" cy="737870"/>
            <wp:effectExtent l="0" t="0" r="571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7E8D" w:rsidRDefault="00347E8D">
      <w:pPr>
        <w:pStyle w:val="BodyText"/>
        <w:rPr>
          <w:rFonts w:ascii="Times New Roman"/>
          <w:b w:val="0"/>
          <w:sz w:val="20"/>
        </w:rPr>
      </w:pPr>
    </w:p>
    <w:p w:rsidR="00347E8D" w:rsidRDefault="00106E44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 xml:space="preserve">                 </w:t>
      </w:r>
    </w:p>
    <w:p w:rsidR="00347E8D" w:rsidRDefault="00347E8D">
      <w:pPr>
        <w:pStyle w:val="BodyText"/>
        <w:rPr>
          <w:rFonts w:ascii="Times New Roman"/>
          <w:b w:val="0"/>
          <w:sz w:val="20"/>
        </w:rPr>
      </w:pPr>
    </w:p>
    <w:p w:rsidR="00347E8D" w:rsidRDefault="00BE11D1">
      <w:pPr>
        <w:pStyle w:val="BodyText"/>
        <w:spacing w:before="210"/>
        <w:ind w:left="2573" w:right="2275"/>
        <w:jc w:val="center"/>
      </w:pPr>
      <w:r>
        <w:t>FORMULAR</w:t>
      </w:r>
      <w:r>
        <w:rPr>
          <w:spacing w:val="-1"/>
        </w:rPr>
        <w:t xml:space="preserve"> </w:t>
      </w:r>
      <w:r>
        <w:t>PENTRU OFERTA</w:t>
      </w:r>
      <w:r>
        <w:rPr>
          <w:spacing w:val="-8"/>
        </w:rPr>
        <w:t xml:space="preserve"> </w:t>
      </w:r>
      <w:r>
        <w:t>FINANCIARĂ</w:t>
      </w:r>
    </w:p>
    <w:p w:rsidR="00347E8D" w:rsidRDefault="00347E8D">
      <w:pPr>
        <w:pStyle w:val="BodyText"/>
        <w:spacing w:before="8"/>
        <w:rPr>
          <w:sz w:val="28"/>
        </w:rPr>
      </w:pPr>
    </w:p>
    <w:p w:rsidR="00896927" w:rsidRDefault="00896927" w:rsidP="00896927">
      <w:pPr>
        <w:jc w:val="center"/>
        <w:rPr>
          <w:b/>
        </w:rPr>
      </w:pPr>
      <w:r w:rsidRPr="00F6112F">
        <w:rPr>
          <w:b/>
        </w:rPr>
        <w:t xml:space="preserve">Licitație deschisă pentru selectarea </w:t>
      </w:r>
      <w:r w:rsidRPr="00424C4E">
        <w:rPr>
          <w:b/>
        </w:rPr>
        <w:t>unui specialist sau a unei companii pentru elaborarea unei platforme online pentru facilitarea donațiilor de produse esențiale către serviciile acreditate de Diaconia prin mecanismul – Banca de Alimente în cadrul proiectului „Parteneriate pentru servicii de cantină socială incluzive și durabile”, Contract de grant Nr.  ENI/ 2021/428-919.</w:t>
      </w:r>
    </w:p>
    <w:p w:rsidR="00347E8D" w:rsidRDefault="00347E8D" w:rsidP="00106E44">
      <w:pPr>
        <w:pStyle w:val="BodyText"/>
        <w:spacing w:before="1" w:line="276" w:lineRule="auto"/>
        <w:ind w:left="220" w:right="140"/>
        <w:rPr>
          <w:sz w:val="28"/>
        </w:rPr>
      </w:pPr>
    </w:p>
    <w:p w:rsidR="00347E8D" w:rsidRDefault="00BE11D1" w:rsidP="00106E44">
      <w:pPr>
        <w:spacing w:line="276" w:lineRule="auto"/>
        <w:ind w:left="220" w:right="26"/>
        <w:jc w:val="center"/>
        <w:rPr>
          <w:i/>
        </w:rPr>
      </w:pPr>
      <w:r>
        <w:rPr>
          <w:i/>
        </w:rPr>
        <w:t>Ofertantul este obligat să pregătească oferta financi</w:t>
      </w:r>
      <w:r w:rsidR="00106E44">
        <w:rPr>
          <w:i/>
        </w:rPr>
        <w:t>ară urmând formatul de mai jos ș</w:t>
      </w:r>
      <w:r>
        <w:rPr>
          <w:i/>
        </w:rPr>
        <w:t>i să o</w:t>
      </w:r>
      <w:r>
        <w:rPr>
          <w:i/>
          <w:spacing w:val="1"/>
        </w:rPr>
        <w:t xml:space="preserve"> </w:t>
      </w:r>
      <w:r>
        <w:rPr>
          <w:i/>
        </w:rPr>
        <w:t>trimită într-un e-mail, separat de propunerea tehnică</w:t>
      </w:r>
      <w:r w:rsidR="00896927">
        <w:rPr>
          <w:i/>
        </w:rPr>
        <w:t xml:space="preserve">. </w:t>
      </w:r>
      <w:r>
        <w:rPr>
          <w:i/>
        </w:rPr>
        <w:t>Orice</w:t>
      </w:r>
      <w:r>
        <w:rPr>
          <w:i/>
          <w:spacing w:val="-5"/>
        </w:rPr>
        <w:t xml:space="preserve"> </w:t>
      </w:r>
      <w:r>
        <w:rPr>
          <w:i/>
        </w:rPr>
        <w:t>informație</w:t>
      </w:r>
      <w:r>
        <w:rPr>
          <w:i/>
          <w:spacing w:val="-4"/>
        </w:rPr>
        <w:t xml:space="preserve"> </w:t>
      </w:r>
      <w:r>
        <w:rPr>
          <w:i/>
        </w:rPr>
        <w:t>financiară</w:t>
      </w:r>
      <w:r>
        <w:rPr>
          <w:i/>
          <w:spacing w:val="-6"/>
        </w:rPr>
        <w:t xml:space="preserve"> </w:t>
      </w:r>
      <w:r>
        <w:rPr>
          <w:i/>
        </w:rPr>
        <w:t>inclusă</w:t>
      </w:r>
      <w:r>
        <w:rPr>
          <w:i/>
          <w:spacing w:val="-4"/>
        </w:rPr>
        <w:t xml:space="preserve"> </w:t>
      </w:r>
      <w:r>
        <w:rPr>
          <w:i/>
        </w:rPr>
        <w:t>în</w:t>
      </w:r>
      <w:r>
        <w:rPr>
          <w:i/>
          <w:spacing w:val="-6"/>
        </w:rPr>
        <w:t xml:space="preserve"> </w:t>
      </w:r>
      <w:r>
        <w:rPr>
          <w:i/>
        </w:rPr>
        <w:t>formularul</w:t>
      </w:r>
      <w:r>
        <w:rPr>
          <w:i/>
          <w:spacing w:val="-6"/>
        </w:rPr>
        <w:t xml:space="preserve"> </w:t>
      </w:r>
      <w:r>
        <w:rPr>
          <w:i/>
        </w:rPr>
        <w:t>propunerii</w:t>
      </w:r>
      <w:r>
        <w:rPr>
          <w:i/>
          <w:spacing w:val="-5"/>
        </w:rPr>
        <w:t xml:space="preserve"> </w:t>
      </w:r>
      <w:r>
        <w:rPr>
          <w:i/>
        </w:rPr>
        <w:t>tehnice</w:t>
      </w:r>
      <w:r>
        <w:rPr>
          <w:i/>
          <w:spacing w:val="-4"/>
        </w:rPr>
        <w:t xml:space="preserve"> </w:t>
      </w:r>
      <w:r>
        <w:rPr>
          <w:i/>
        </w:rPr>
        <w:t>poate</w:t>
      </w:r>
      <w:r>
        <w:rPr>
          <w:i/>
          <w:spacing w:val="-6"/>
        </w:rPr>
        <w:t xml:space="preserve"> </w:t>
      </w:r>
      <w:r>
        <w:rPr>
          <w:i/>
        </w:rPr>
        <w:t>duce</w:t>
      </w:r>
      <w:r w:rsidR="00896927">
        <w:rPr>
          <w:i/>
        </w:rPr>
        <w:t xml:space="preserve"> </w:t>
      </w:r>
      <w:r>
        <w:rPr>
          <w:i/>
          <w:spacing w:val="-58"/>
        </w:rPr>
        <w:t xml:space="preserve"> </w:t>
      </w:r>
      <w:r w:rsidR="00896927">
        <w:rPr>
          <w:i/>
          <w:spacing w:val="-58"/>
        </w:rPr>
        <w:t xml:space="preserve"> 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descalificarea ofertantului.</w:t>
      </w:r>
    </w:p>
    <w:p w:rsidR="00347E8D" w:rsidRDefault="00347E8D">
      <w:pPr>
        <w:pStyle w:val="BodyText"/>
        <w:rPr>
          <w:b w:val="0"/>
          <w:i/>
          <w:sz w:val="25"/>
        </w:rPr>
      </w:pPr>
    </w:p>
    <w:p w:rsidR="00347E8D" w:rsidRDefault="00BE11D1">
      <w:pPr>
        <w:pStyle w:val="BodyText"/>
        <w:spacing w:before="1"/>
        <w:ind w:left="220"/>
      </w:pPr>
      <w:r>
        <w:t>FORMULAR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PARTICIPARE</w:t>
      </w:r>
    </w:p>
    <w:p w:rsidR="00347E8D" w:rsidRDefault="00347E8D">
      <w:pPr>
        <w:pStyle w:val="BodyText"/>
        <w:rPr>
          <w:sz w:val="24"/>
        </w:rPr>
      </w:pPr>
    </w:p>
    <w:p w:rsidR="00347E8D" w:rsidRDefault="00347E8D">
      <w:pPr>
        <w:pStyle w:val="BodyText"/>
        <w:spacing w:before="5"/>
        <w:rPr>
          <w:sz w:val="30"/>
        </w:rPr>
      </w:pPr>
    </w:p>
    <w:p w:rsidR="00347E8D" w:rsidRDefault="00BE11D1">
      <w:pPr>
        <w:pStyle w:val="ListParagraph"/>
        <w:numPr>
          <w:ilvl w:val="0"/>
          <w:numId w:val="1"/>
        </w:numPr>
        <w:tabs>
          <w:tab w:val="left" w:pos="581"/>
          <w:tab w:val="left" w:pos="9266"/>
        </w:tabs>
        <w:ind w:hanging="361"/>
      </w:pPr>
      <w:r>
        <w:t>Ofertant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347E8D" w:rsidRDefault="00347E8D">
      <w:pPr>
        <w:pStyle w:val="BodyText"/>
        <w:spacing w:before="9"/>
        <w:rPr>
          <w:rFonts w:ascii="Microsoft Sans Serif"/>
          <w:b w:val="0"/>
          <w:sz w:val="20"/>
        </w:rPr>
      </w:pPr>
    </w:p>
    <w:p w:rsidR="00347E8D" w:rsidRDefault="00BE11D1">
      <w:pPr>
        <w:pStyle w:val="ListParagraph"/>
        <w:numPr>
          <w:ilvl w:val="0"/>
          <w:numId w:val="1"/>
        </w:numPr>
        <w:tabs>
          <w:tab w:val="left" w:pos="581"/>
          <w:tab w:val="left" w:pos="9353"/>
        </w:tabs>
        <w:spacing w:before="97"/>
        <w:ind w:hanging="361"/>
      </w:pPr>
      <w:r>
        <w:t>Adresa</w:t>
      </w:r>
      <w:r>
        <w:rPr>
          <w:spacing w:val="3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347E8D" w:rsidRDefault="00347E8D">
      <w:pPr>
        <w:pStyle w:val="BodyText"/>
        <w:spacing w:before="8"/>
        <w:rPr>
          <w:rFonts w:ascii="Microsoft Sans Serif"/>
          <w:b w:val="0"/>
          <w:sz w:val="20"/>
        </w:rPr>
      </w:pPr>
    </w:p>
    <w:p w:rsidR="00347E8D" w:rsidRDefault="00BE11D1">
      <w:pPr>
        <w:pStyle w:val="ListParagraph"/>
        <w:numPr>
          <w:ilvl w:val="0"/>
          <w:numId w:val="1"/>
        </w:numPr>
        <w:tabs>
          <w:tab w:val="left" w:pos="581"/>
          <w:tab w:val="left" w:pos="9349"/>
        </w:tabs>
        <w:spacing w:before="98"/>
        <w:ind w:hanging="361"/>
      </w:pPr>
      <w:r>
        <w:t>Tel./fax,</w:t>
      </w:r>
      <w:r>
        <w:rPr>
          <w:spacing w:val="-8"/>
        </w:rPr>
        <w:t xml:space="preserve"> </w:t>
      </w:r>
      <w:r>
        <w:t>email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347E8D" w:rsidRDefault="00347E8D">
      <w:pPr>
        <w:pStyle w:val="BodyText"/>
        <w:rPr>
          <w:rFonts w:ascii="Microsoft Sans Serif"/>
          <w:b w:val="0"/>
          <w:sz w:val="20"/>
        </w:rPr>
      </w:pPr>
    </w:p>
    <w:p w:rsidR="00347E8D" w:rsidRDefault="00347E8D">
      <w:pPr>
        <w:pStyle w:val="BodyText"/>
        <w:spacing w:before="4"/>
        <w:rPr>
          <w:rFonts w:ascii="Microsoft Sans Serif"/>
          <w:b w:val="0"/>
          <w:sz w:val="26"/>
        </w:rPr>
      </w:pPr>
    </w:p>
    <w:p w:rsidR="00896927" w:rsidRDefault="00896927" w:rsidP="00896927">
      <w:pPr>
        <w:pStyle w:val="Default"/>
      </w:pPr>
    </w:p>
    <w:p w:rsidR="00896927" w:rsidRDefault="00896927" w:rsidP="00896927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Notă</w:t>
      </w:r>
      <w:proofErr w:type="spellEnd"/>
      <w:r>
        <w:rPr>
          <w:b/>
          <w:bCs/>
          <w:sz w:val="22"/>
          <w:szCs w:val="22"/>
        </w:rPr>
        <w:t xml:space="preserve">: </w:t>
      </w:r>
    </w:p>
    <w:p w:rsidR="00896927" w:rsidRDefault="00896927" w:rsidP="00896927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Oferta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financiară</w:t>
      </w:r>
      <w:proofErr w:type="spellEnd"/>
      <w:r>
        <w:rPr>
          <w:b/>
          <w:bCs/>
          <w:sz w:val="22"/>
          <w:szCs w:val="22"/>
        </w:rPr>
        <w:t xml:space="preserve"> fi </w:t>
      </w:r>
      <w:proofErr w:type="spellStart"/>
      <w:r>
        <w:rPr>
          <w:b/>
          <w:bCs/>
          <w:sz w:val="22"/>
          <w:szCs w:val="22"/>
        </w:rPr>
        <w:t>repartizată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activități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în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conformitate</w:t>
      </w:r>
      <w:proofErr w:type="spellEnd"/>
      <w:r>
        <w:rPr>
          <w:b/>
          <w:bCs/>
          <w:sz w:val="22"/>
          <w:szCs w:val="22"/>
        </w:rPr>
        <w:t xml:space="preserve"> cu </w:t>
      </w:r>
      <w:proofErr w:type="spellStart"/>
      <w:r>
        <w:rPr>
          <w:b/>
          <w:bCs/>
          <w:sz w:val="22"/>
          <w:szCs w:val="22"/>
        </w:rPr>
        <w:t>planul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activități</w:t>
      </w:r>
      <w:proofErr w:type="spellEnd"/>
      <w:r>
        <w:rPr>
          <w:b/>
          <w:bCs/>
          <w:sz w:val="22"/>
          <w:szCs w:val="22"/>
        </w:rPr>
        <w:t xml:space="preserve">. </w:t>
      </w:r>
    </w:p>
    <w:p w:rsidR="00347E8D" w:rsidRDefault="00896927" w:rsidP="00896927">
      <w:pPr>
        <w:pStyle w:val="Default"/>
        <w:rPr>
          <w:sz w:val="25"/>
        </w:rPr>
      </w:pPr>
      <w:proofErr w:type="spellStart"/>
      <w:r>
        <w:rPr>
          <w:b/>
          <w:bCs/>
          <w:sz w:val="22"/>
          <w:szCs w:val="22"/>
        </w:rPr>
        <w:t>Cheltuielile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deplasare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vor</w:t>
      </w:r>
      <w:proofErr w:type="spellEnd"/>
      <w:r>
        <w:rPr>
          <w:b/>
          <w:bCs/>
          <w:sz w:val="22"/>
          <w:szCs w:val="22"/>
        </w:rPr>
        <w:t xml:space="preserve"> fi </w:t>
      </w:r>
      <w:proofErr w:type="spellStart"/>
      <w:r>
        <w:rPr>
          <w:b/>
          <w:bCs/>
          <w:sz w:val="22"/>
          <w:szCs w:val="22"/>
        </w:rPr>
        <w:t>incluse</w:t>
      </w:r>
      <w:proofErr w:type="spellEnd"/>
      <w:r>
        <w:rPr>
          <w:b/>
          <w:bCs/>
          <w:sz w:val="22"/>
          <w:szCs w:val="22"/>
        </w:rPr>
        <w:t xml:space="preserve"> in </w:t>
      </w:r>
      <w:proofErr w:type="spellStart"/>
      <w:r>
        <w:rPr>
          <w:b/>
          <w:bCs/>
          <w:sz w:val="22"/>
          <w:szCs w:val="22"/>
        </w:rPr>
        <w:t>oferta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financiară</w:t>
      </w:r>
      <w:proofErr w:type="spellEnd"/>
      <w:r>
        <w:rPr>
          <w:b/>
          <w:bCs/>
          <w:sz w:val="22"/>
          <w:szCs w:val="22"/>
        </w:rPr>
        <w:t>.</w:t>
      </w:r>
    </w:p>
    <w:p w:rsidR="00896927" w:rsidRDefault="00896927" w:rsidP="00896927">
      <w:pPr>
        <w:pStyle w:val="BodyText"/>
        <w:spacing w:line="276" w:lineRule="auto"/>
        <w:ind w:right="140"/>
        <w:jc w:val="both"/>
      </w:pPr>
    </w:p>
    <w:p w:rsidR="00347E8D" w:rsidRDefault="00BE11D1" w:rsidP="00896927">
      <w:pPr>
        <w:pStyle w:val="BodyText"/>
        <w:spacing w:line="276" w:lineRule="auto"/>
        <w:ind w:right="140"/>
        <w:jc w:val="both"/>
      </w:pPr>
      <w:r>
        <w:t xml:space="preserve">!!! Contractul va fi încheiat în </w:t>
      </w:r>
      <w:r w:rsidR="00487C7D">
        <w:t>EURO (COTA TVA0</w:t>
      </w:r>
      <w:bookmarkStart w:id="0" w:name="_GoBack"/>
      <w:bookmarkEnd w:id="0"/>
      <w:r w:rsidR="00487C7D">
        <w:t>)</w:t>
      </w:r>
      <w:r>
        <w:t xml:space="preserve"> </w:t>
      </w:r>
      <w:r w:rsidR="00106E44">
        <w:t xml:space="preserve">în </w:t>
      </w:r>
      <w:r>
        <w:t>conformitate cu oferta</w:t>
      </w:r>
      <w:r w:rsidR="00106E44">
        <w:t xml:space="preserve"> </w:t>
      </w:r>
      <w:r>
        <w:rPr>
          <w:spacing w:val="-59"/>
        </w:rPr>
        <w:t xml:space="preserve"> </w:t>
      </w:r>
      <w:r>
        <w:t>financiară</w:t>
      </w:r>
      <w:r>
        <w:rPr>
          <w:spacing w:val="-3"/>
        </w:rPr>
        <w:t xml:space="preserve"> </w:t>
      </w:r>
      <w:r>
        <w:t>depusă.</w:t>
      </w:r>
      <w:r>
        <w:rPr>
          <w:spacing w:val="-4"/>
        </w:rPr>
        <w:t xml:space="preserve"> </w:t>
      </w:r>
      <w:r>
        <w:t>Plata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fi</w:t>
      </w:r>
      <w:r>
        <w:rPr>
          <w:spacing w:val="-4"/>
        </w:rPr>
        <w:t xml:space="preserve"> </w:t>
      </w:r>
      <w:r>
        <w:t>efectuată</w:t>
      </w:r>
      <w:r>
        <w:rPr>
          <w:spacing w:val="-5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lei moldovenești,</w:t>
      </w:r>
      <w:r>
        <w:rPr>
          <w:spacing w:val="-1"/>
        </w:rPr>
        <w:t xml:space="preserve"> </w:t>
      </w:r>
      <w:r>
        <w:t>prin</w:t>
      </w:r>
      <w:r>
        <w:rPr>
          <w:spacing w:val="-5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bancar.</w:t>
      </w:r>
    </w:p>
    <w:p w:rsidR="00347E8D" w:rsidRDefault="00347E8D">
      <w:pPr>
        <w:pStyle w:val="BodyText"/>
        <w:spacing w:before="9"/>
        <w:rPr>
          <w:sz w:val="25"/>
        </w:rPr>
      </w:pPr>
    </w:p>
    <w:tbl>
      <w:tblPr>
        <w:tblW w:w="953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678"/>
        <w:gridCol w:w="1276"/>
        <w:gridCol w:w="1416"/>
        <w:gridCol w:w="1596"/>
      </w:tblGrid>
      <w:tr w:rsidR="00347E8D" w:rsidTr="00487C7D">
        <w:trPr>
          <w:trHeight w:val="873"/>
        </w:trPr>
        <w:tc>
          <w:tcPr>
            <w:tcW w:w="566" w:type="dxa"/>
          </w:tcPr>
          <w:p w:rsidR="00347E8D" w:rsidRDefault="00BE11D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</w:tcPr>
          <w:p w:rsidR="00347E8D" w:rsidRDefault="00BE11D1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Categorie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cheltuieli</w:t>
            </w:r>
          </w:p>
        </w:tc>
        <w:tc>
          <w:tcPr>
            <w:tcW w:w="1276" w:type="dxa"/>
          </w:tcPr>
          <w:p w:rsidR="00347E8D" w:rsidRDefault="00BE11D1">
            <w:pPr>
              <w:pStyle w:val="TableParagraph"/>
              <w:spacing w:line="276" w:lineRule="auto"/>
              <w:ind w:left="108" w:right="135"/>
              <w:rPr>
                <w:b/>
              </w:rPr>
            </w:pPr>
            <w:r>
              <w:rPr>
                <w:b/>
              </w:rPr>
              <w:t>Cantitate/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Nr.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</w:t>
            </w:r>
          </w:p>
          <w:p w:rsidR="00347E8D" w:rsidRDefault="00BE11D1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unități</w:t>
            </w:r>
          </w:p>
        </w:tc>
        <w:tc>
          <w:tcPr>
            <w:tcW w:w="1416" w:type="dxa"/>
          </w:tcPr>
          <w:p w:rsidR="00347E8D" w:rsidRDefault="00BE11D1">
            <w:pPr>
              <w:pStyle w:val="TableParagraph"/>
              <w:spacing w:line="276" w:lineRule="auto"/>
              <w:ind w:left="109" w:right="384"/>
              <w:rPr>
                <w:b/>
              </w:rPr>
            </w:pPr>
            <w:r>
              <w:rPr>
                <w:b/>
              </w:rPr>
              <w:t>Cost per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unitate,</w:t>
            </w:r>
          </w:p>
          <w:p w:rsidR="00347E8D" w:rsidRPr="00487C7D" w:rsidRDefault="00487C7D">
            <w:pPr>
              <w:pStyle w:val="TableParagraph"/>
              <w:spacing w:line="252" w:lineRule="exact"/>
              <w:ind w:left="109"/>
              <w:rPr>
                <w:b/>
              </w:rPr>
            </w:pPr>
            <w:r w:rsidRPr="00487C7D">
              <w:rPr>
                <w:b/>
              </w:rPr>
              <w:t>EURO</w:t>
            </w:r>
          </w:p>
        </w:tc>
        <w:tc>
          <w:tcPr>
            <w:tcW w:w="1596" w:type="dxa"/>
          </w:tcPr>
          <w:p w:rsidR="00347E8D" w:rsidRDefault="00BE11D1">
            <w:pPr>
              <w:pStyle w:val="TableParagraph"/>
              <w:spacing w:line="276" w:lineRule="auto"/>
              <w:ind w:left="110" w:right="612"/>
              <w:rPr>
                <w:b/>
              </w:rPr>
            </w:pPr>
            <w:r>
              <w:rPr>
                <w:b/>
              </w:rPr>
              <w:t>Total,</w:t>
            </w:r>
            <w:r>
              <w:rPr>
                <w:b/>
                <w:spacing w:val="-60"/>
              </w:rPr>
              <w:t xml:space="preserve"> </w:t>
            </w:r>
            <w:r w:rsidR="00487C7D" w:rsidRPr="00487C7D">
              <w:rPr>
                <w:b/>
              </w:rPr>
              <w:t>EURO</w:t>
            </w:r>
          </w:p>
          <w:p w:rsidR="00347E8D" w:rsidRDefault="00347E8D">
            <w:pPr>
              <w:pStyle w:val="TableParagraph"/>
              <w:spacing w:line="252" w:lineRule="exact"/>
              <w:ind w:left="110"/>
              <w:rPr>
                <w:b/>
              </w:rPr>
            </w:pPr>
          </w:p>
        </w:tc>
      </w:tr>
      <w:tr w:rsidR="00347E8D" w:rsidTr="00487C7D">
        <w:trPr>
          <w:trHeight w:val="479"/>
        </w:trPr>
        <w:tc>
          <w:tcPr>
            <w:tcW w:w="566" w:type="dxa"/>
          </w:tcPr>
          <w:p w:rsidR="00347E8D" w:rsidRDefault="00BE11D1">
            <w:pPr>
              <w:pStyle w:val="TableParagraph"/>
              <w:spacing w:before="1"/>
              <w:ind w:left="107"/>
              <w:rPr>
                <w:rFonts w:ascii="Microsoft Sans Serif"/>
              </w:rPr>
            </w:pPr>
            <w:r>
              <w:rPr>
                <w:rFonts w:ascii="Microsoft Sans Serif"/>
              </w:rPr>
              <w:t>1.</w:t>
            </w:r>
          </w:p>
        </w:tc>
        <w:tc>
          <w:tcPr>
            <w:tcW w:w="4678" w:type="dxa"/>
          </w:tcPr>
          <w:p w:rsidR="00347E8D" w:rsidRDefault="00347E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347E8D" w:rsidRDefault="00347E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347E8D" w:rsidRDefault="00347E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:rsidR="00347E8D" w:rsidRDefault="00347E8D">
            <w:pPr>
              <w:pStyle w:val="TableParagraph"/>
              <w:rPr>
                <w:rFonts w:ascii="Times New Roman"/>
              </w:rPr>
            </w:pPr>
          </w:p>
        </w:tc>
      </w:tr>
    </w:tbl>
    <w:p w:rsidR="00347E8D" w:rsidRDefault="00BE11D1">
      <w:pPr>
        <w:ind w:left="220"/>
        <w:rPr>
          <w:i/>
        </w:rPr>
      </w:pPr>
      <w:r>
        <w:rPr>
          <w:i/>
        </w:rPr>
        <w:t>(a</w:t>
      </w:r>
      <w:r>
        <w:rPr>
          <w:i/>
          <w:spacing w:val="-2"/>
        </w:rPr>
        <w:t xml:space="preserve"> </w:t>
      </w:r>
      <w:r>
        <w:rPr>
          <w:i/>
        </w:rPr>
        <w:t>se</w:t>
      </w:r>
      <w:r>
        <w:rPr>
          <w:i/>
          <w:spacing w:val="-4"/>
        </w:rPr>
        <w:t xml:space="preserve"> </w:t>
      </w:r>
      <w:r>
        <w:rPr>
          <w:i/>
        </w:rPr>
        <w:t>adăuga</w:t>
      </w:r>
      <w:r>
        <w:rPr>
          <w:i/>
          <w:spacing w:val="-4"/>
        </w:rPr>
        <w:t xml:space="preserve"> </w:t>
      </w:r>
      <w:r>
        <w:rPr>
          <w:i/>
        </w:rPr>
        <w:t>rânduri</w:t>
      </w:r>
      <w:r>
        <w:rPr>
          <w:i/>
          <w:spacing w:val="-5"/>
        </w:rPr>
        <w:t xml:space="preserve"> </w:t>
      </w:r>
      <w:r>
        <w:rPr>
          <w:i/>
        </w:rPr>
        <w:t>după</w:t>
      </w:r>
      <w:r>
        <w:rPr>
          <w:i/>
          <w:spacing w:val="-2"/>
        </w:rPr>
        <w:t xml:space="preserve"> </w:t>
      </w:r>
      <w:r>
        <w:rPr>
          <w:i/>
        </w:rPr>
        <w:t>necesitate)</w:t>
      </w:r>
    </w:p>
    <w:p w:rsidR="00347E8D" w:rsidRDefault="00347E8D">
      <w:pPr>
        <w:pStyle w:val="BodyText"/>
        <w:spacing w:before="9"/>
        <w:rPr>
          <w:b w:val="0"/>
          <w:i/>
          <w:sz w:val="28"/>
        </w:rPr>
      </w:pPr>
    </w:p>
    <w:p w:rsidR="00106E44" w:rsidRDefault="00106E44">
      <w:pPr>
        <w:spacing w:before="1"/>
        <w:ind w:left="220"/>
        <w:rPr>
          <w:rFonts w:ascii="Microsoft Sans Serif" w:hAnsi="Microsoft Sans Serif"/>
        </w:rPr>
      </w:pPr>
    </w:p>
    <w:p w:rsidR="00106E44" w:rsidRDefault="00106E44">
      <w:pPr>
        <w:spacing w:before="1"/>
        <w:ind w:left="220"/>
        <w:rPr>
          <w:rFonts w:ascii="Microsoft Sans Serif" w:hAnsi="Microsoft Sans Serif"/>
        </w:rPr>
      </w:pPr>
    </w:p>
    <w:p w:rsidR="00347E8D" w:rsidRDefault="00BE11D1" w:rsidP="00C66104">
      <w:pPr>
        <w:tabs>
          <w:tab w:val="left" w:pos="8550"/>
        </w:tabs>
        <w:spacing w:before="1"/>
        <w:ind w:left="220"/>
        <w:rPr>
          <w:rFonts w:ascii="Microsoft Sans Serif" w:hAnsi="Microsoft Sans Serif"/>
        </w:rPr>
      </w:pPr>
      <w:r>
        <w:rPr>
          <w:rFonts w:ascii="Microsoft Sans Serif" w:hAnsi="Microsoft Sans Serif"/>
        </w:rPr>
        <w:t>Data,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semnătura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și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amprenta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ștampilei</w:t>
      </w:r>
      <w:r w:rsidR="00C66104">
        <w:rPr>
          <w:rFonts w:ascii="Microsoft Sans Serif" w:hAnsi="Microsoft Sans Serif"/>
        </w:rPr>
        <w:tab/>
      </w:r>
    </w:p>
    <w:p w:rsidR="00347E8D" w:rsidRDefault="00347E8D">
      <w:pPr>
        <w:pStyle w:val="BodyText"/>
        <w:rPr>
          <w:rFonts w:ascii="Microsoft Sans Serif"/>
          <w:b w:val="0"/>
          <w:sz w:val="20"/>
        </w:rPr>
      </w:pPr>
    </w:p>
    <w:p w:rsidR="00347E8D" w:rsidRDefault="00896927">
      <w:pPr>
        <w:pStyle w:val="BodyText"/>
        <w:rPr>
          <w:rFonts w:ascii="Microsoft Sans Serif"/>
          <w:b w:val="0"/>
          <w:sz w:val="20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57E26BEE" wp14:editId="24536F84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6213099" cy="63817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3099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7E8D" w:rsidRDefault="00347E8D">
      <w:pPr>
        <w:pStyle w:val="BodyText"/>
        <w:rPr>
          <w:rFonts w:ascii="Microsoft Sans Serif"/>
          <w:b w:val="0"/>
          <w:sz w:val="20"/>
        </w:rPr>
      </w:pPr>
    </w:p>
    <w:p w:rsidR="00347E8D" w:rsidRDefault="00347E8D">
      <w:pPr>
        <w:pStyle w:val="BodyText"/>
        <w:rPr>
          <w:rFonts w:ascii="Microsoft Sans Serif"/>
          <w:b w:val="0"/>
          <w:sz w:val="20"/>
        </w:rPr>
      </w:pPr>
    </w:p>
    <w:p w:rsidR="00347E8D" w:rsidRDefault="00347E8D">
      <w:pPr>
        <w:pStyle w:val="BodyText"/>
        <w:rPr>
          <w:rFonts w:ascii="Microsoft Sans Serif"/>
          <w:b w:val="0"/>
          <w:sz w:val="20"/>
        </w:rPr>
      </w:pPr>
    </w:p>
    <w:p w:rsidR="00347E8D" w:rsidRPr="00C66104" w:rsidRDefault="00347E8D" w:rsidP="00C66104"/>
    <w:sectPr w:rsidR="00347E8D" w:rsidRPr="00C66104">
      <w:type w:val="continuous"/>
      <w:pgSz w:w="12240" w:h="15840"/>
      <w:pgMar w:top="180" w:right="15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B03"/>
    <w:multiLevelType w:val="hybridMultilevel"/>
    <w:tmpl w:val="98A22224"/>
    <w:lvl w:ilvl="0" w:tplc="243451F0">
      <w:start w:val="1"/>
      <w:numFmt w:val="decimal"/>
      <w:lvlText w:val="%1."/>
      <w:lvlJc w:val="left"/>
      <w:pPr>
        <w:ind w:left="580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o-RO" w:eastAsia="en-US" w:bidi="ar-SA"/>
      </w:rPr>
    </w:lvl>
    <w:lvl w:ilvl="1" w:tplc="DB92FEBA">
      <w:numFmt w:val="bullet"/>
      <w:lvlText w:val="•"/>
      <w:lvlJc w:val="left"/>
      <w:pPr>
        <w:ind w:left="1472" w:hanging="360"/>
      </w:pPr>
      <w:rPr>
        <w:rFonts w:hint="default"/>
        <w:lang w:val="ro-RO" w:eastAsia="en-US" w:bidi="ar-SA"/>
      </w:rPr>
    </w:lvl>
    <w:lvl w:ilvl="2" w:tplc="C18E0E8C">
      <w:numFmt w:val="bullet"/>
      <w:lvlText w:val="•"/>
      <w:lvlJc w:val="left"/>
      <w:pPr>
        <w:ind w:left="2364" w:hanging="360"/>
      </w:pPr>
      <w:rPr>
        <w:rFonts w:hint="default"/>
        <w:lang w:val="ro-RO" w:eastAsia="en-US" w:bidi="ar-SA"/>
      </w:rPr>
    </w:lvl>
    <w:lvl w:ilvl="3" w:tplc="97A66754">
      <w:numFmt w:val="bullet"/>
      <w:lvlText w:val="•"/>
      <w:lvlJc w:val="left"/>
      <w:pPr>
        <w:ind w:left="3256" w:hanging="360"/>
      </w:pPr>
      <w:rPr>
        <w:rFonts w:hint="default"/>
        <w:lang w:val="ro-RO" w:eastAsia="en-US" w:bidi="ar-SA"/>
      </w:rPr>
    </w:lvl>
    <w:lvl w:ilvl="4" w:tplc="71927B46">
      <w:numFmt w:val="bullet"/>
      <w:lvlText w:val="•"/>
      <w:lvlJc w:val="left"/>
      <w:pPr>
        <w:ind w:left="4148" w:hanging="360"/>
      </w:pPr>
      <w:rPr>
        <w:rFonts w:hint="default"/>
        <w:lang w:val="ro-RO" w:eastAsia="en-US" w:bidi="ar-SA"/>
      </w:rPr>
    </w:lvl>
    <w:lvl w:ilvl="5" w:tplc="A350ADA6">
      <w:numFmt w:val="bullet"/>
      <w:lvlText w:val="•"/>
      <w:lvlJc w:val="left"/>
      <w:pPr>
        <w:ind w:left="5040" w:hanging="360"/>
      </w:pPr>
      <w:rPr>
        <w:rFonts w:hint="default"/>
        <w:lang w:val="ro-RO" w:eastAsia="en-US" w:bidi="ar-SA"/>
      </w:rPr>
    </w:lvl>
    <w:lvl w:ilvl="6" w:tplc="63BE0D8E">
      <w:numFmt w:val="bullet"/>
      <w:lvlText w:val="•"/>
      <w:lvlJc w:val="left"/>
      <w:pPr>
        <w:ind w:left="5932" w:hanging="360"/>
      </w:pPr>
      <w:rPr>
        <w:rFonts w:hint="default"/>
        <w:lang w:val="ro-RO" w:eastAsia="en-US" w:bidi="ar-SA"/>
      </w:rPr>
    </w:lvl>
    <w:lvl w:ilvl="7" w:tplc="65DAF9D8">
      <w:numFmt w:val="bullet"/>
      <w:lvlText w:val="•"/>
      <w:lvlJc w:val="left"/>
      <w:pPr>
        <w:ind w:left="6824" w:hanging="360"/>
      </w:pPr>
      <w:rPr>
        <w:rFonts w:hint="default"/>
        <w:lang w:val="ro-RO" w:eastAsia="en-US" w:bidi="ar-SA"/>
      </w:rPr>
    </w:lvl>
    <w:lvl w:ilvl="8" w:tplc="6F3252D0">
      <w:numFmt w:val="bullet"/>
      <w:lvlText w:val="•"/>
      <w:lvlJc w:val="left"/>
      <w:pPr>
        <w:ind w:left="7716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47E8D"/>
    <w:rsid w:val="00106E44"/>
    <w:rsid w:val="00347E8D"/>
    <w:rsid w:val="00487C7D"/>
    <w:rsid w:val="00896927"/>
    <w:rsid w:val="008B79BC"/>
    <w:rsid w:val="00BE11D1"/>
    <w:rsid w:val="00C6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BAB4AE0"/>
  <w15:docId w15:val="{8FBEB4D0-FC4A-4EB2-B2F2-D4CCDE19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580" w:hanging="361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96927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OleseaPC</dc:creator>
  <cp:lastModifiedBy>Natalia</cp:lastModifiedBy>
  <cp:revision>7</cp:revision>
  <dcterms:created xsi:type="dcterms:W3CDTF">2022-09-07T06:54:00Z</dcterms:created>
  <dcterms:modified xsi:type="dcterms:W3CDTF">2022-11-28T12:13:00Z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2022-09-07T00:00:00Z</vt:filetime>
  </property>
  <property fmtid="{D5CDD505-2E9C-101B-9397-08002B2CF9AE}" pid="5" name="GrammarlyDocumentId">
    <vt:lpwstr>e8bc734bf9e63b7416665f54529dffa4798b02278ed07691d4953aae43f15faa</vt:lpwstr>
  </property>
</Properties>
</file>