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61" w:rsidRPr="00A120A6" w:rsidRDefault="00190B61" w:rsidP="00190B61">
      <w:pPr>
        <w:pStyle w:val="a5"/>
        <w:rPr>
          <w:rFonts w:asciiTheme="minorHAnsi" w:hAnsiTheme="minorHAnsi" w:cstheme="minorHAnsi"/>
        </w:rPr>
      </w:pPr>
      <w:r w:rsidRPr="00A120A6">
        <w:rPr>
          <w:rFonts w:asciiTheme="minorHAnsi" w:hAnsiTheme="minorHAnsi" w:cstheme="minorHAnsi"/>
          <w:noProof/>
          <w:lang w:val="ru-RU" w:eastAsia="ru-RU"/>
        </w:rPr>
        <mc:AlternateContent>
          <mc:Choice Requires="wps">
            <w:drawing>
              <wp:anchor distT="0" distB="0" distL="0" distR="0" simplePos="0" relativeHeight="251659264" behindDoc="1" locked="0" layoutInCell="1" allowOverlap="1" wp14:anchorId="78C830C0" wp14:editId="33032133">
                <wp:simplePos x="0" y="0"/>
                <wp:positionH relativeFrom="page">
                  <wp:posOffset>1062355</wp:posOffset>
                </wp:positionH>
                <wp:positionV relativeFrom="paragraph">
                  <wp:posOffset>337820</wp:posOffset>
                </wp:positionV>
                <wp:extent cx="5978525" cy="635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600F" id="Rectangle 20" o:spid="_x0000_s1026" style="position:absolute;margin-left:83.65pt;margin-top:26.6pt;width:470.7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" fillcolor="black" stroked="f">
                <w10:wrap type="topAndBottom" anchorx="page"/>
              </v:rect>
            </w:pict>
          </mc:Fallback>
        </mc:AlternateContent>
      </w:r>
      <w:r w:rsidRPr="00A120A6">
        <w:rPr>
          <w:rFonts w:asciiTheme="minorHAnsi" w:hAnsiTheme="minorHAnsi" w:cstheme="minorHAnsi"/>
        </w:rPr>
        <w:t>Termeni de referință</w:t>
      </w:r>
    </w:p>
    <w:p w:rsidR="00190B61" w:rsidRDefault="00190B61" w:rsidP="00190B61">
      <w:pPr>
        <w:jc w:val="center"/>
        <w:outlineLvl w:val="0"/>
        <w:rPr>
          <w:rFonts w:asciiTheme="minorHAnsi" w:hAnsiTheme="minorHAnsi" w:cstheme="minorHAnsi"/>
          <w:sz w:val="28"/>
        </w:rPr>
      </w:pPr>
      <w:r>
        <w:rPr>
          <w:rFonts w:asciiTheme="minorHAnsi" w:hAnsiTheme="minorHAnsi" w:cstheme="minorHAnsi"/>
          <w:sz w:val="28"/>
        </w:rPr>
        <w:t>Achiziționare servicii de</w:t>
      </w:r>
      <w:r w:rsidRPr="00190B61">
        <w:rPr>
          <w:rFonts w:asciiTheme="minorHAnsi" w:hAnsiTheme="minorHAnsi" w:cstheme="minorHAnsi"/>
          <w:sz w:val="28"/>
        </w:rPr>
        <w:t xml:space="preserve"> </w:t>
      </w:r>
      <w:r>
        <w:rPr>
          <w:rFonts w:asciiTheme="minorHAnsi" w:hAnsiTheme="minorHAnsi" w:cstheme="minorHAnsi"/>
          <w:sz w:val="28"/>
        </w:rPr>
        <w:t xml:space="preserve">dezvoltare și implementare </w:t>
      </w:r>
    </w:p>
    <w:p w:rsidR="00190B61" w:rsidRPr="00190B61" w:rsidRDefault="00190B61" w:rsidP="00190B61">
      <w:pPr>
        <w:jc w:val="center"/>
        <w:outlineLvl w:val="0"/>
        <w:rPr>
          <w:rFonts w:asciiTheme="minorHAnsi" w:hAnsiTheme="minorHAnsi" w:cstheme="minorHAnsi"/>
          <w:sz w:val="28"/>
        </w:rPr>
      </w:pPr>
      <w:r>
        <w:rPr>
          <w:rFonts w:asciiTheme="minorHAnsi" w:hAnsiTheme="minorHAnsi" w:cstheme="minorHAnsi"/>
          <w:sz w:val="28"/>
        </w:rPr>
        <w:t>a unei campani</w:t>
      </w:r>
      <w:r w:rsidRPr="00190B61">
        <w:rPr>
          <w:rFonts w:asciiTheme="minorHAnsi" w:hAnsiTheme="minorHAnsi" w:cstheme="minorHAnsi"/>
          <w:sz w:val="28"/>
        </w:rPr>
        <w:t xml:space="preserve">i de comunicare și vizibilitate </w:t>
      </w:r>
    </w:p>
    <w:p w:rsidR="00190B61" w:rsidRPr="00A120A6" w:rsidRDefault="00190B61" w:rsidP="00190B61">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1A1D674A" wp14:editId="7510397A">
                <wp:extent cx="5978525" cy="6350"/>
                <wp:effectExtent l="0" t="3175"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18" name="Rectangle 19"/>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506B5C" id="Group 1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C7pqs8kCAABKBgAADgAAAAAAAAAAAAAAAAAuAgAAZHJzL2Uyb0RvYy54bWxQSwECLQAU&#10;AAYACAAAACEAxIuis9oAAAADAQAADwAAAAAAAAAAAAAAAAAjBQAAZHJzL2Rvd25yZXYueG1sUEsF&#10;BgAAAAAEAAQA8wAAACoGAAAAAA==&#10;">
                <v:rect id="Rectangle 19"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190B61" w:rsidRPr="00A120A6" w:rsidRDefault="00190B61" w:rsidP="00190B61">
      <w:pPr>
        <w:pStyle w:val="a3"/>
        <w:rPr>
          <w:rFonts w:asciiTheme="minorHAnsi" w:hAnsiTheme="minorHAnsi" w:cstheme="minorHAnsi"/>
          <w:sz w:val="20"/>
        </w:rPr>
      </w:pPr>
    </w:p>
    <w:p w:rsidR="00190B61" w:rsidRPr="00A120A6" w:rsidRDefault="00190B61" w:rsidP="00190B61">
      <w:pPr>
        <w:pStyle w:val="a3"/>
        <w:spacing w:before="1"/>
        <w:rPr>
          <w:rFonts w:asciiTheme="minorHAnsi" w:hAnsiTheme="minorHAnsi" w:cstheme="minorHAnsi"/>
          <w:sz w:val="18"/>
        </w:rPr>
      </w:pPr>
    </w:p>
    <w:p w:rsidR="00190B61" w:rsidRPr="00A120A6" w:rsidRDefault="00190B61" w:rsidP="00190B61">
      <w:pPr>
        <w:pStyle w:val="1"/>
        <w:numPr>
          <w:ilvl w:val="0"/>
          <w:numId w:val="2"/>
        </w:numPr>
        <w:tabs>
          <w:tab w:val="left" w:pos="550"/>
        </w:tabs>
        <w:spacing w:before="0" w:after="19"/>
        <w:rPr>
          <w:rFonts w:asciiTheme="minorHAnsi" w:hAnsiTheme="minorHAnsi" w:cstheme="minorHAnsi"/>
        </w:rPr>
      </w:pPr>
      <w:r w:rsidRPr="00A120A6">
        <w:rPr>
          <w:rFonts w:asciiTheme="minorHAnsi" w:hAnsiTheme="minorHAnsi" w:cstheme="minorHAnsi"/>
        </w:rPr>
        <w:t>Context</w:t>
      </w:r>
    </w:p>
    <w:p w:rsidR="00190B61" w:rsidRPr="00A120A6" w:rsidRDefault="00190B61" w:rsidP="00190B61">
      <w:pPr>
        <w:pStyle w:val="a3"/>
        <w:spacing w:line="20" w:lineRule="exact"/>
        <w:ind w:left="161"/>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0A79F4FC" wp14:editId="03B81E2C">
                <wp:extent cx="5876290" cy="6350"/>
                <wp:effectExtent l="0" t="3810" r="3175"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350"/>
                          <a:chOff x="0" y="0"/>
                          <a:chExt cx="9254" cy="10"/>
                        </a:xfrm>
                      </wpg:grpSpPr>
                      <wps:wsp>
                        <wps:cNvPr id="16" name="Rectangle 17"/>
                        <wps:cNvSpPr>
                          <a:spLocks noChangeArrowheads="1"/>
                        </wps:cNvSpPr>
                        <wps:spPr bwMode="auto">
                          <a:xfrm>
                            <a:off x="0" y="0"/>
                            <a:ext cx="925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8C53E8" id="Group 16" o:spid="_x0000_s1026" style="width:462.7pt;height:.5pt;mso-position-horizontal-relative:char;mso-position-vertical-relative:line" coordsize="9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">
                <v:rect id="Rectangle 17" o:spid="_x0000_s1027" style="position:absolute;width:925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rsidR="00190B61" w:rsidRPr="00E009B1" w:rsidRDefault="00190B61" w:rsidP="00190B61">
      <w:pPr>
        <w:shd w:val="clear" w:color="auto" w:fill="FFFFFF"/>
        <w:rPr>
          <w:rFonts w:ascii="Times New Roman" w:eastAsia="Times New Roman" w:hAnsi="Times New Roman" w:cs="Times New Roman"/>
          <w:b/>
          <w:sz w:val="24"/>
          <w:szCs w:val="24"/>
          <w:highlight w:val="yellow"/>
          <w:lang w:val="en-US" w:eastAsia="ru-RU"/>
        </w:rPr>
      </w:pPr>
    </w:p>
    <w:p w:rsidR="00190B61" w:rsidRP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Începând cu 2019, Crucea Roșie din Elveția în parteneriat cu Asociația Obștească „CASMED” și Asociația Obștească „HOMECARE” implementează proiectul „Echitate în sănătate prin responsabilizare socială”, cu susținerea financiară a Agenției Elvețiene pentru Dezvoltare și Cooperare.</w:t>
      </w:r>
    </w:p>
    <w:p w:rsidR="00190B61" w:rsidRP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Scopul general al proiectului este să contribuie la asigurarea cu servicii medicale de calitate cu o protecție financiară adecvată a populației Republicii Moldova prin dezvoltarea și aplicarea mecanismelor de responsabilizare socială.</w:t>
      </w:r>
    </w:p>
    <w:p w:rsidR="00190B61" w:rsidRP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 xml:space="preserve">Responsabilizarea socială constituie un angajament reciproc între factorii de decizie, prestatorii de servicii și cetățeni și /sau organizații ale societății civile, care participă direct sau indirect la procesul de guvernare. În contextul proiectului, responsabilizarea socială este un proces continuu de implicare a pacienților, comunității și ONG-urilor în îmbunătățirea activității de planificare, prestare și evaluare a serviciilor de sănătate. </w:t>
      </w:r>
    </w:p>
    <w:p w:rsidR="00190B61" w:rsidRP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 xml:space="preserve">În cadrul proiectului 6 instituții medicale din Bălți, Drochia, </w:t>
      </w:r>
      <w:proofErr w:type="spellStart"/>
      <w:r w:rsidRPr="00190B61">
        <w:rPr>
          <w:rFonts w:asciiTheme="minorHAnsi" w:hAnsiTheme="minorHAnsi" w:cstheme="minorHAnsi"/>
        </w:rPr>
        <w:t>Edineț</w:t>
      </w:r>
      <w:proofErr w:type="spellEnd"/>
      <w:r w:rsidRPr="00190B61">
        <w:rPr>
          <w:rFonts w:asciiTheme="minorHAnsi" w:hAnsiTheme="minorHAnsi" w:cstheme="minorHAnsi"/>
        </w:rPr>
        <w:t xml:space="preserve">, Soroca și Florești (spitale și centre de sănătate) aplică un instrument de evaluare participativă a serviciilor, care le permite să colecteze părerile pacienților și a partenerilor privind calitatea </w:t>
      </w:r>
      <w:r>
        <w:rPr>
          <w:rFonts w:asciiTheme="minorHAnsi" w:hAnsiTheme="minorHAnsi" w:cstheme="minorHAnsi"/>
        </w:rPr>
        <w:t>asistenței medicale</w:t>
      </w:r>
      <w:r w:rsidRPr="00190B61">
        <w:rPr>
          <w:rFonts w:asciiTheme="minorHAnsi" w:hAnsiTheme="minorHAnsi" w:cstheme="minorHAnsi"/>
        </w:rPr>
        <w:t xml:space="preserve"> oferite și activitatea instituției. O altă direcție cheie a proiectului ține de sporirea cunoștințelor și creșterea nivelului de sensibilizare a cetățenilor referitor la serviciile de sănătate. În acest context în proiect au fost create 5 grupuri de pacienți în raioanele pilot, care sunt instruite despre cum pot să devină mai vocali ca grup, ce drepturi și responsabilități au ca pacient, și cum să comunice eficient și constructiv cu instituțiile medicale. </w:t>
      </w:r>
    </w:p>
    <w:p w:rsidR="00190B61" w:rsidRPr="00A120A6" w:rsidRDefault="00190B61" w:rsidP="00190B61">
      <w:pPr>
        <w:pStyle w:val="a3"/>
        <w:spacing w:before="51"/>
        <w:ind w:left="142" w:right="141"/>
        <w:jc w:val="both"/>
        <w:rPr>
          <w:rFonts w:asciiTheme="minorHAnsi" w:hAnsiTheme="minorHAnsi" w:cstheme="minorHAnsi"/>
        </w:rPr>
      </w:pPr>
    </w:p>
    <w:p w:rsidR="00190B61" w:rsidRPr="00A120A6" w:rsidRDefault="00190B61" w:rsidP="00190B61">
      <w:pPr>
        <w:pStyle w:val="1"/>
        <w:numPr>
          <w:ilvl w:val="0"/>
          <w:numId w:val="2"/>
        </w:numPr>
        <w:tabs>
          <w:tab w:val="left" w:pos="502"/>
        </w:tabs>
        <w:spacing w:before="0" w:after="19"/>
        <w:ind w:left="502"/>
        <w:rPr>
          <w:rFonts w:asciiTheme="minorHAnsi" w:hAnsiTheme="minorHAnsi" w:cstheme="minorHAnsi"/>
        </w:rPr>
      </w:pPr>
      <w:r w:rsidRPr="00A120A6">
        <w:rPr>
          <w:rFonts w:asciiTheme="minorHAnsi" w:hAnsiTheme="minorHAnsi" w:cstheme="minorHAnsi"/>
        </w:rPr>
        <w:t>Scop</w:t>
      </w:r>
    </w:p>
    <w:p w:rsidR="00190B61" w:rsidRPr="00DD5C9E" w:rsidRDefault="00190B61" w:rsidP="00DD5C9E">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496A416B" wp14:editId="0C5C91FF">
                <wp:extent cx="5906770" cy="6350"/>
                <wp:effectExtent l="0" t="0" r="3175" b="698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0" y="0"/>
                          <a:chExt cx="9302" cy="10"/>
                        </a:xfrm>
                      </wpg:grpSpPr>
                      <wps:wsp>
                        <wps:cNvPr id="14" name="Rectangle 15"/>
                        <wps:cNvSpPr>
                          <a:spLocks noChangeArrowheads="1"/>
                        </wps:cNvSpPr>
                        <wps:spPr bwMode="auto">
                          <a:xfrm>
                            <a:off x="0" y="0"/>
                            <a:ext cx="93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47C586" id="Group 14" o:spid="_x0000_s1026" style="width:465.1pt;height:.5pt;mso-position-horizontal-relative:char;mso-position-vertical-relative:line"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lyyQ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">
                <v:rect id="Rectangle 15" o:spid="_x0000_s1027" style="position:absolute;width:93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Asociația Obștească „CASMED” anunță concurs de selectare a unei companii</w:t>
      </w:r>
      <w:r w:rsidR="00F07CC2">
        <w:rPr>
          <w:rFonts w:asciiTheme="minorHAnsi" w:hAnsiTheme="minorHAnsi" w:cstheme="minorHAnsi"/>
        </w:rPr>
        <w:t>/agenții</w:t>
      </w:r>
      <w:r w:rsidRPr="00190B61">
        <w:rPr>
          <w:rFonts w:asciiTheme="minorHAnsi" w:hAnsiTheme="minorHAnsi" w:cstheme="minorHAnsi"/>
        </w:rPr>
        <w:t xml:space="preserve"> responsabile pentru </w:t>
      </w:r>
      <w:r>
        <w:rPr>
          <w:rFonts w:asciiTheme="minorHAnsi" w:hAnsiTheme="minorHAnsi" w:cstheme="minorHAnsi"/>
        </w:rPr>
        <w:t>dezvoltarea și implementarea unei</w:t>
      </w:r>
      <w:r w:rsidRPr="00190B61">
        <w:rPr>
          <w:rFonts w:asciiTheme="minorHAnsi" w:hAnsiTheme="minorHAnsi" w:cstheme="minorHAnsi"/>
        </w:rPr>
        <w:t xml:space="preserve"> campaniei de comunicare și vizibilitate în cadrul proiectului „Echitate în sănătate prin responsabilizare socială</w:t>
      </w:r>
      <w:r>
        <w:rPr>
          <w:rFonts w:asciiTheme="minorHAnsi" w:hAnsiTheme="minorHAnsi" w:cstheme="minorHAnsi"/>
        </w:rPr>
        <w:t>”.</w:t>
      </w:r>
    </w:p>
    <w:p w:rsidR="00190B61" w:rsidRPr="00190B61" w:rsidRDefault="00190B61" w:rsidP="00190B61">
      <w:pPr>
        <w:pStyle w:val="a3"/>
        <w:spacing w:before="198"/>
        <w:ind w:left="142" w:right="143"/>
        <w:jc w:val="both"/>
        <w:rPr>
          <w:rFonts w:asciiTheme="minorHAnsi" w:hAnsiTheme="minorHAnsi" w:cstheme="minorHAnsi"/>
        </w:rPr>
      </w:pPr>
      <w:r w:rsidRPr="00190B61">
        <w:rPr>
          <w:rFonts w:asciiTheme="minorHAnsi" w:hAnsiTheme="minorHAnsi" w:cstheme="minorHAnsi"/>
        </w:rPr>
        <w:t>Activitățile și materialele realizate în cadrul campaniei de comunicare și vizibilitate urmează să contribuie la atingerea următoarelor obiective:</w:t>
      </w:r>
    </w:p>
    <w:p w:rsidR="00190B61" w:rsidRPr="00190B61" w:rsidRDefault="00FE4CCF" w:rsidP="00190B61">
      <w:pPr>
        <w:pStyle w:val="a7"/>
        <w:widowControl/>
        <w:numPr>
          <w:ilvl w:val="0"/>
          <w:numId w:val="6"/>
        </w:numPr>
        <w:autoSpaceDE/>
        <w:autoSpaceDN/>
        <w:spacing w:before="100" w:beforeAutospacing="1" w:after="100" w:afterAutospacing="1"/>
        <w:contextualSpacing/>
        <w:jc w:val="both"/>
        <w:rPr>
          <w:rFonts w:asciiTheme="minorHAnsi" w:hAnsiTheme="minorHAnsi" w:cstheme="minorHAnsi"/>
          <w:sz w:val="24"/>
          <w:szCs w:val="24"/>
        </w:rPr>
      </w:pPr>
      <w:r>
        <w:rPr>
          <w:rFonts w:asciiTheme="minorHAnsi" w:hAnsiTheme="minorHAnsi" w:cstheme="minorHAnsi"/>
          <w:sz w:val="24"/>
          <w:szCs w:val="24"/>
        </w:rPr>
        <w:t>informarea și sensibilizarea diferitor categorii de actor</w:t>
      </w:r>
      <w:r w:rsidR="0031615E">
        <w:rPr>
          <w:rFonts w:asciiTheme="minorHAnsi" w:hAnsiTheme="minorHAnsi" w:cstheme="minorHAnsi"/>
          <w:sz w:val="24"/>
          <w:szCs w:val="24"/>
        </w:rPr>
        <w:t>i</w:t>
      </w:r>
      <w:r>
        <w:rPr>
          <w:rFonts w:asciiTheme="minorHAnsi" w:hAnsiTheme="minorHAnsi" w:cstheme="minorHAnsi"/>
          <w:sz w:val="24"/>
          <w:szCs w:val="24"/>
        </w:rPr>
        <w:t>-cheie (autorități, instituții medicale, publicul larg)</w:t>
      </w:r>
      <w:r w:rsidR="00190B61" w:rsidRPr="00190B61">
        <w:rPr>
          <w:rFonts w:asciiTheme="minorHAnsi" w:hAnsiTheme="minorHAnsi" w:cstheme="minorHAnsi"/>
          <w:sz w:val="24"/>
          <w:szCs w:val="24"/>
        </w:rPr>
        <w:t xml:space="preserve"> privind conceptul de responsabilizare socială în sănătate;</w:t>
      </w:r>
    </w:p>
    <w:p w:rsidR="00190B61" w:rsidRPr="00190B61" w:rsidRDefault="00190B61" w:rsidP="00190B61">
      <w:pPr>
        <w:pStyle w:val="a7"/>
        <w:widowControl/>
        <w:numPr>
          <w:ilvl w:val="0"/>
          <w:numId w:val="6"/>
        </w:numPr>
        <w:autoSpaceDE/>
        <w:autoSpaceDN/>
        <w:spacing w:before="100" w:beforeAutospacing="1" w:after="100" w:afterAutospacing="1"/>
        <w:contextualSpacing/>
        <w:jc w:val="both"/>
        <w:rPr>
          <w:rFonts w:asciiTheme="minorHAnsi" w:hAnsiTheme="minorHAnsi" w:cstheme="minorHAnsi"/>
          <w:sz w:val="24"/>
          <w:szCs w:val="24"/>
        </w:rPr>
      </w:pPr>
      <w:r w:rsidRPr="00190B61">
        <w:rPr>
          <w:rFonts w:asciiTheme="minorHAnsi" w:hAnsiTheme="minorHAnsi" w:cstheme="minorHAnsi"/>
          <w:sz w:val="24"/>
          <w:szCs w:val="24"/>
        </w:rPr>
        <w:t>sensibilizarea publicului larg privind dreptul la sănătate;</w:t>
      </w:r>
    </w:p>
    <w:p w:rsidR="00190B61" w:rsidRPr="00917381" w:rsidRDefault="00190B61" w:rsidP="00917381">
      <w:pPr>
        <w:pStyle w:val="a7"/>
        <w:widowControl/>
        <w:numPr>
          <w:ilvl w:val="0"/>
          <w:numId w:val="6"/>
        </w:numPr>
        <w:autoSpaceDE/>
        <w:autoSpaceDN/>
        <w:spacing w:before="100" w:beforeAutospacing="1" w:after="100" w:afterAutospacing="1"/>
        <w:contextualSpacing/>
        <w:jc w:val="both"/>
        <w:rPr>
          <w:rFonts w:asciiTheme="minorHAnsi" w:hAnsiTheme="minorHAnsi" w:cstheme="minorHAnsi"/>
          <w:sz w:val="24"/>
          <w:szCs w:val="24"/>
        </w:rPr>
      </w:pPr>
      <w:r w:rsidRPr="00190B61">
        <w:rPr>
          <w:rFonts w:asciiTheme="minorHAnsi" w:hAnsiTheme="minorHAnsi" w:cstheme="minorHAnsi"/>
          <w:sz w:val="24"/>
          <w:szCs w:val="24"/>
        </w:rPr>
        <w:t>asigurarea vizibilității rezultatelor proiectului „Echitate în sănătate prin responsabilizare socială” la nivel local, regional și național.</w:t>
      </w:r>
    </w:p>
    <w:p w:rsidR="00190B61" w:rsidRPr="00A120A6" w:rsidRDefault="00190B61" w:rsidP="00190B61">
      <w:pPr>
        <w:pStyle w:val="1"/>
        <w:numPr>
          <w:ilvl w:val="0"/>
          <w:numId w:val="2"/>
        </w:numPr>
        <w:tabs>
          <w:tab w:val="left" w:pos="550"/>
        </w:tabs>
        <w:spacing w:before="0" w:after="19"/>
        <w:rPr>
          <w:rFonts w:asciiTheme="minorHAnsi" w:hAnsiTheme="minorHAnsi" w:cstheme="minorHAnsi"/>
        </w:rPr>
      </w:pPr>
      <w:r w:rsidRPr="00A120A6">
        <w:rPr>
          <w:rFonts w:asciiTheme="minorHAnsi" w:hAnsiTheme="minorHAnsi" w:cstheme="minorHAnsi"/>
        </w:rPr>
        <w:t>Sarcini și</w:t>
      </w:r>
      <w:r w:rsidRPr="00A120A6">
        <w:rPr>
          <w:rFonts w:asciiTheme="minorHAnsi" w:hAnsiTheme="minorHAnsi" w:cstheme="minorHAnsi"/>
          <w:spacing w:val="-3"/>
        </w:rPr>
        <w:t xml:space="preserve"> </w:t>
      </w:r>
      <w:r w:rsidRPr="00A120A6">
        <w:rPr>
          <w:rFonts w:asciiTheme="minorHAnsi" w:hAnsiTheme="minorHAnsi" w:cstheme="minorHAnsi"/>
        </w:rPr>
        <w:t>responsabilități</w:t>
      </w:r>
    </w:p>
    <w:p w:rsidR="00190B61" w:rsidRPr="00A120A6" w:rsidRDefault="00190B61" w:rsidP="00190B61">
      <w:pPr>
        <w:pStyle w:val="a3"/>
        <w:spacing w:line="20" w:lineRule="exact"/>
        <w:ind w:left="161"/>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56599B3C" wp14:editId="46A51E18">
                <wp:extent cx="5876290" cy="6350"/>
                <wp:effectExtent l="0" t="0" r="3175" b="381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350"/>
                          <a:chOff x="0" y="0"/>
                          <a:chExt cx="9254" cy="10"/>
                        </a:xfrm>
                      </wpg:grpSpPr>
                      <wps:wsp>
                        <wps:cNvPr id="12" name="Rectangle 13"/>
                        <wps:cNvSpPr>
                          <a:spLocks noChangeArrowheads="1"/>
                        </wps:cNvSpPr>
                        <wps:spPr bwMode="auto">
                          <a:xfrm>
                            <a:off x="0" y="0"/>
                            <a:ext cx="925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5B58AC" id="Group 12" o:spid="_x0000_s1026" style="width:462.7pt;height:.5pt;mso-position-horizontal-relative:char;mso-position-vertical-relative:line" coordsize="9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VpyQIAAEo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">
                <v:rect id="Rectangle 13" o:spid="_x0000_s1027" style="position:absolute;width:925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717455" w:rsidRDefault="006158E7" w:rsidP="00DD5C9E">
      <w:pPr>
        <w:pStyle w:val="a3"/>
        <w:spacing w:before="198"/>
        <w:ind w:right="143"/>
        <w:jc w:val="both"/>
        <w:rPr>
          <w:rFonts w:asciiTheme="minorHAnsi" w:hAnsiTheme="minorHAnsi" w:cstheme="minorHAnsi"/>
        </w:rPr>
      </w:pPr>
      <w:r>
        <w:rPr>
          <w:rFonts w:asciiTheme="minorHAnsi" w:hAnsiTheme="minorHAnsi" w:cstheme="minorHAnsi"/>
        </w:rPr>
        <w:t xml:space="preserve">În colaborare cu echipa proiectului, </w:t>
      </w:r>
      <w:r w:rsidRPr="006158E7">
        <w:rPr>
          <w:rFonts w:asciiTheme="minorHAnsi" w:hAnsiTheme="minorHAnsi" w:cstheme="minorHAnsi"/>
        </w:rPr>
        <w:t>compania/agenția selectată va:</w:t>
      </w:r>
    </w:p>
    <w:p w:rsidR="00DD5C9E" w:rsidRDefault="00DD5C9E" w:rsidP="00DD5C9E">
      <w:pPr>
        <w:pStyle w:val="a3"/>
        <w:ind w:right="143"/>
        <w:jc w:val="both"/>
        <w:rPr>
          <w:rFonts w:asciiTheme="minorHAnsi" w:hAnsiTheme="minorHAnsi" w:cstheme="minorHAnsi"/>
        </w:rPr>
      </w:pPr>
    </w:p>
    <w:p w:rsidR="008A0238" w:rsidRPr="00DD5C9E" w:rsidRDefault="006158E7" w:rsidP="00DD5C9E">
      <w:pPr>
        <w:pStyle w:val="a7"/>
        <w:numPr>
          <w:ilvl w:val="0"/>
          <w:numId w:val="9"/>
        </w:numPr>
        <w:ind w:left="426" w:hanging="426"/>
        <w:jc w:val="both"/>
        <w:rPr>
          <w:rFonts w:asciiTheme="minorHAnsi" w:hAnsiTheme="minorHAnsi" w:cstheme="minorHAnsi"/>
          <w:sz w:val="24"/>
          <w:szCs w:val="24"/>
        </w:rPr>
      </w:pPr>
      <w:r w:rsidRPr="00DD5C9E">
        <w:rPr>
          <w:rFonts w:asciiTheme="minorHAnsi" w:hAnsiTheme="minorHAnsi" w:cstheme="minorHAnsi"/>
          <w:sz w:val="24"/>
          <w:szCs w:val="24"/>
        </w:rPr>
        <w:t xml:space="preserve">Elabora conceptul </w:t>
      </w:r>
      <w:r w:rsidR="008A0238" w:rsidRPr="00DD5C9E">
        <w:rPr>
          <w:rFonts w:asciiTheme="minorHAnsi" w:hAnsiTheme="minorHAnsi" w:cstheme="minorHAnsi"/>
          <w:sz w:val="24"/>
          <w:szCs w:val="24"/>
        </w:rPr>
        <w:t>campaniei de comunicare și vizibilitate privind responsabilizarea socială în sănătate</w:t>
      </w:r>
      <w:r w:rsidRPr="00DD5C9E">
        <w:rPr>
          <w:rFonts w:asciiTheme="minorHAnsi" w:hAnsiTheme="minorHAnsi" w:cstheme="minorHAnsi"/>
          <w:sz w:val="24"/>
          <w:szCs w:val="24"/>
        </w:rPr>
        <w:t>, care va include</w:t>
      </w:r>
      <w:r w:rsidR="00E76249" w:rsidRPr="00DD5C9E">
        <w:rPr>
          <w:rFonts w:asciiTheme="minorHAnsi" w:hAnsiTheme="minorHAnsi" w:cstheme="minorHAnsi"/>
          <w:sz w:val="24"/>
          <w:szCs w:val="24"/>
        </w:rPr>
        <w:t xml:space="preserve"> tipurile de activități,</w:t>
      </w:r>
      <w:r w:rsidRPr="00DD5C9E">
        <w:rPr>
          <w:rFonts w:asciiTheme="minorHAnsi" w:hAnsiTheme="minorHAnsi" w:cstheme="minorHAnsi"/>
          <w:sz w:val="24"/>
          <w:szCs w:val="24"/>
        </w:rPr>
        <w:t xml:space="preserve"> </w:t>
      </w:r>
      <w:r w:rsidR="00E76249" w:rsidRPr="00DD5C9E">
        <w:rPr>
          <w:rFonts w:asciiTheme="minorHAnsi" w:hAnsiTheme="minorHAnsi" w:cstheme="minorHAnsi"/>
          <w:sz w:val="24"/>
          <w:szCs w:val="24"/>
        </w:rPr>
        <w:t xml:space="preserve">produsele informaționale și </w:t>
      </w:r>
      <w:r w:rsidRPr="00DD5C9E">
        <w:rPr>
          <w:rFonts w:asciiTheme="minorHAnsi" w:hAnsiTheme="minorHAnsi" w:cstheme="minorHAnsi"/>
          <w:sz w:val="24"/>
          <w:szCs w:val="24"/>
        </w:rPr>
        <w:t>canalele/modalitățile de diseminare cele mai potrivite pentru atingerea obiectivului campaniei</w:t>
      </w:r>
      <w:r w:rsidR="008A0238" w:rsidRPr="00DD5C9E">
        <w:rPr>
          <w:rFonts w:asciiTheme="minorHAnsi" w:hAnsiTheme="minorHAnsi" w:cstheme="minorHAnsi"/>
          <w:sz w:val="24"/>
          <w:szCs w:val="24"/>
        </w:rPr>
        <w:t xml:space="preserve">; </w:t>
      </w:r>
    </w:p>
    <w:p w:rsidR="008A0238" w:rsidRPr="00DD5C9E" w:rsidRDefault="006158E7" w:rsidP="00DD5C9E">
      <w:pPr>
        <w:pStyle w:val="a3"/>
        <w:numPr>
          <w:ilvl w:val="0"/>
          <w:numId w:val="9"/>
        </w:numPr>
        <w:ind w:left="426" w:hanging="426"/>
        <w:jc w:val="both"/>
        <w:rPr>
          <w:rFonts w:asciiTheme="minorHAnsi" w:hAnsiTheme="minorHAnsi" w:cstheme="minorHAnsi"/>
        </w:rPr>
      </w:pPr>
      <w:r w:rsidRPr="00DD5C9E">
        <w:rPr>
          <w:rFonts w:asciiTheme="minorHAnsi" w:hAnsiTheme="minorHAnsi" w:cstheme="minorHAnsi"/>
        </w:rPr>
        <w:lastRenderedPageBreak/>
        <w:t>Elabora planul</w:t>
      </w:r>
      <w:r w:rsidR="008A0238" w:rsidRPr="00DD5C9E">
        <w:rPr>
          <w:rFonts w:asciiTheme="minorHAnsi" w:hAnsiTheme="minorHAnsi" w:cstheme="minorHAnsi"/>
        </w:rPr>
        <w:t xml:space="preserve"> de acțiuni pentru </w:t>
      </w:r>
      <w:r w:rsidRPr="00DD5C9E">
        <w:rPr>
          <w:rFonts w:asciiTheme="minorHAnsi" w:hAnsiTheme="minorHAnsi" w:cstheme="minorHAnsi"/>
        </w:rPr>
        <w:t xml:space="preserve">campania </w:t>
      </w:r>
      <w:r w:rsidR="008A0238" w:rsidRPr="00DD5C9E">
        <w:rPr>
          <w:rFonts w:asciiTheme="minorHAnsi" w:hAnsiTheme="minorHAnsi" w:cstheme="minorHAnsi"/>
        </w:rPr>
        <w:t>de comunicare și vizibilitate;</w:t>
      </w:r>
    </w:p>
    <w:p w:rsidR="006158E7" w:rsidRPr="00DD5C9E" w:rsidRDefault="006158E7" w:rsidP="00DD5C9E">
      <w:pPr>
        <w:pStyle w:val="a7"/>
        <w:widowControl/>
        <w:numPr>
          <w:ilvl w:val="0"/>
          <w:numId w:val="9"/>
        </w:numPr>
        <w:shd w:val="clear" w:color="auto" w:fill="FFFFFF"/>
        <w:autoSpaceDE/>
        <w:autoSpaceDN/>
        <w:ind w:left="426" w:hanging="426"/>
        <w:jc w:val="both"/>
        <w:rPr>
          <w:rFonts w:asciiTheme="minorHAnsi" w:hAnsiTheme="minorHAnsi" w:cstheme="minorHAnsi"/>
          <w:sz w:val="24"/>
          <w:szCs w:val="24"/>
        </w:rPr>
      </w:pPr>
      <w:r w:rsidRPr="00DD5C9E">
        <w:rPr>
          <w:rFonts w:asciiTheme="minorHAnsi" w:hAnsiTheme="minorHAnsi" w:cstheme="minorHAnsi"/>
          <w:sz w:val="24"/>
          <w:szCs w:val="24"/>
        </w:rPr>
        <w:t xml:space="preserve">Dezvolta scenariile pentru spoturile video și audio care să </w:t>
      </w:r>
      <w:r w:rsidR="00137340" w:rsidRPr="00DD5C9E">
        <w:rPr>
          <w:rFonts w:asciiTheme="minorHAnsi" w:hAnsiTheme="minorHAnsi" w:cstheme="minorHAnsi"/>
          <w:sz w:val="24"/>
          <w:szCs w:val="24"/>
        </w:rPr>
        <w:t>prezinte conceptul de responsabilizare socială în sănătate</w:t>
      </w:r>
      <w:r w:rsidRPr="00DD5C9E">
        <w:rPr>
          <w:rFonts w:asciiTheme="minorHAnsi" w:hAnsiTheme="minorHAnsi" w:cstheme="minorHAnsi"/>
          <w:sz w:val="24"/>
          <w:szCs w:val="24"/>
        </w:rPr>
        <w:t>;</w:t>
      </w:r>
    </w:p>
    <w:p w:rsidR="006158E7" w:rsidRPr="00DD5C9E" w:rsidRDefault="006158E7" w:rsidP="00DD5C9E">
      <w:pPr>
        <w:pStyle w:val="a7"/>
        <w:widowControl/>
        <w:numPr>
          <w:ilvl w:val="0"/>
          <w:numId w:val="9"/>
        </w:numPr>
        <w:shd w:val="clear" w:color="auto" w:fill="FFFFFF"/>
        <w:autoSpaceDE/>
        <w:autoSpaceDN/>
        <w:ind w:left="426" w:hanging="426"/>
        <w:jc w:val="both"/>
        <w:rPr>
          <w:rFonts w:asciiTheme="minorHAnsi" w:hAnsiTheme="minorHAnsi" w:cstheme="minorHAnsi"/>
          <w:sz w:val="24"/>
          <w:szCs w:val="24"/>
        </w:rPr>
      </w:pPr>
      <w:r w:rsidRPr="00DD5C9E">
        <w:rPr>
          <w:rFonts w:asciiTheme="minorHAnsi" w:hAnsiTheme="minorHAnsi" w:cstheme="minorHAnsi"/>
          <w:sz w:val="24"/>
          <w:szCs w:val="24"/>
        </w:rPr>
        <w:t>Produce spoturile video și audio conform scenariilor elaborate și aprobate de echipa proiectului;</w:t>
      </w:r>
      <w:r w:rsidR="0031615E" w:rsidRPr="00DD5C9E">
        <w:rPr>
          <w:rFonts w:asciiTheme="minorHAnsi" w:hAnsiTheme="minorHAnsi" w:cstheme="minorHAnsi"/>
          <w:sz w:val="24"/>
          <w:szCs w:val="24"/>
        </w:rPr>
        <w:t xml:space="preserve"> </w:t>
      </w:r>
    </w:p>
    <w:p w:rsidR="00FE4CCF" w:rsidRPr="00DD5C9E" w:rsidRDefault="00FE4CCF" w:rsidP="00DD5C9E">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 xml:space="preserve">Elabora scurte mesaje/apeluri la mobilizare și acțiune </w:t>
      </w:r>
      <w:r w:rsidR="00717455" w:rsidRPr="00DD5C9E">
        <w:rPr>
          <w:rFonts w:asciiTheme="minorHAnsi" w:hAnsiTheme="minorHAnsi" w:cstheme="minorHAnsi"/>
          <w:sz w:val="24"/>
          <w:szCs w:val="24"/>
        </w:rPr>
        <w:t xml:space="preserve">(în format grafic) </w:t>
      </w:r>
      <w:r w:rsidRPr="00DD5C9E">
        <w:rPr>
          <w:rFonts w:asciiTheme="minorHAnsi" w:hAnsiTheme="minorHAnsi" w:cstheme="minorHAnsi"/>
          <w:sz w:val="24"/>
          <w:szCs w:val="24"/>
        </w:rPr>
        <w:t>care să contribuie la motivarea cetățenilor pentru implicarea în îmbunătățirea serviciilor de sănătate;</w:t>
      </w:r>
    </w:p>
    <w:p w:rsidR="00FE4CCF" w:rsidRPr="00DD5C9E" w:rsidRDefault="00FE4CCF" w:rsidP="00DD5C9E">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Crea, pro</w:t>
      </w:r>
      <w:r w:rsidR="00F7742D">
        <w:rPr>
          <w:rFonts w:asciiTheme="minorHAnsi" w:hAnsiTheme="minorHAnsi" w:cstheme="minorHAnsi"/>
          <w:sz w:val="24"/>
          <w:szCs w:val="24"/>
        </w:rPr>
        <w:t xml:space="preserve">duce și amplasa panouri outdoor </w:t>
      </w:r>
      <w:r w:rsidR="009D4E78">
        <w:rPr>
          <w:rFonts w:asciiTheme="minorHAnsi" w:hAnsiTheme="minorHAnsi" w:cstheme="minorHAnsi"/>
          <w:sz w:val="24"/>
          <w:szCs w:val="24"/>
        </w:rPr>
        <w:t xml:space="preserve">și postere </w:t>
      </w:r>
      <w:r w:rsidRPr="00DD5C9E">
        <w:rPr>
          <w:rFonts w:asciiTheme="minorHAnsi" w:hAnsiTheme="minorHAnsi" w:cstheme="minorHAnsi"/>
          <w:sz w:val="24"/>
          <w:szCs w:val="24"/>
        </w:rPr>
        <w:t>cu mesaje</w:t>
      </w:r>
      <w:r w:rsidR="0031615E" w:rsidRPr="00DD5C9E">
        <w:rPr>
          <w:rFonts w:asciiTheme="minorHAnsi" w:hAnsiTheme="minorHAnsi" w:cstheme="minorHAnsi"/>
          <w:sz w:val="24"/>
          <w:szCs w:val="24"/>
        </w:rPr>
        <w:t xml:space="preserve"> </w:t>
      </w:r>
      <w:r w:rsidR="00137340" w:rsidRPr="00DD5C9E">
        <w:rPr>
          <w:rFonts w:asciiTheme="minorHAnsi" w:hAnsiTheme="minorHAnsi" w:cstheme="minorHAnsi"/>
          <w:sz w:val="24"/>
          <w:szCs w:val="24"/>
        </w:rPr>
        <w:t xml:space="preserve">specifice </w:t>
      </w:r>
      <w:r w:rsidR="0031615E" w:rsidRPr="00DD5C9E">
        <w:rPr>
          <w:rFonts w:asciiTheme="minorHAnsi" w:hAnsiTheme="minorHAnsi" w:cstheme="minorHAnsi"/>
          <w:sz w:val="24"/>
          <w:szCs w:val="24"/>
        </w:rPr>
        <w:t xml:space="preserve">în </w:t>
      </w:r>
      <w:r w:rsidR="00137340" w:rsidRPr="00DD5C9E">
        <w:rPr>
          <w:rFonts w:asciiTheme="minorHAnsi" w:hAnsiTheme="minorHAnsi" w:cstheme="minorHAnsi"/>
          <w:sz w:val="24"/>
          <w:szCs w:val="24"/>
        </w:rPr>
        <w:t>contextu</w:t>
      </w:r>
      <w:r w:rsidR="0031615E" w:rsidRPr="00DD5C9E">
        <w:rPr>
          <w:rFonts w:asciiTheme="minorHAnsi" w:hAnsiTheme="minorHAnsi" w:cstheme="minorHAnsi"/>
          <w:sz w:val="24"/>
          <w:szCs w:val="24"/>
        </w:rPr>
        <w:t>l campaniei</w:t>
      </w:r>
      <w:r w:rsidRPr="00DD5C9E">
        <w:rPr>
          <w:rFonts w:asciiTheme="minorHAnsi" w:hAnsiTheme="minorHAnsi" w:cstheme="minorHAnsi"/>
          <w:sz w:val="24"/>
          <w:szCs w:val="24"/>
        </w:rPr>
        <w:t>;</w:t>
      </w:r>
    </w:p>
    <w:p w:rsidR="00DD5C9E" w:rsidRPr="00DD5C9E" w:rsidRDefault="0031615E" w:rsidP="00DD5C9E">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 xml:space="preserve">Oferi suport echipei proiectului la </w:t>
      </w:r>
      <w:r w:rsidR="00137340" w:rsidRPr="00DD5C9E">
        <w:rPr>
          <w:rFonts w:asciiTheme="minorHAnsi" w:hAnsiTheme="minorHAnsi" w:cstheme="minorHAnsi"/>
          <w:sz w:val="24"/>
          <w:szCs w:val="24"/>
        </w:rPr>
        <w:t xml:space="preserve">planificarea, </w:t>
      </w:r>
      <w:r w:rsidRPr="00DD5C9E">
        <w:rPr>
          <w:rFonts w:asciiTheme="minorHAnsi" w:hAnsiTheme="minorHAnsi" w:cstheme="minorHAnsi"/>
          <w:sz w:val="24"/>
          <w:szCs w:val="24"/>
        </w:rPr>
        <w:t xml:space="preserve">organizarea </w:t>
      </w:r>
      <w:r w:rsidR="00137340" w:rsidRPr="00DD5C9E">
        <w:rPr>
          <w:rFonts w:asciiTheme="minorHAnsi" w:hAnsiTheme="minorHAnsi" w:cstheme="minorHAnsi"/>
          <w:sz w:val="24"/>
          <w:szCs w:val="24"/>
        </w:rPr>
        <w:t xml:space="preserve">și reflectarea în mass media a </w:t>
      </w:r>
      <w:r w:rsidR="00E76249" w:rsidRPr="00DD5C9E">
        <w:rPr>
          <w:rFonts w:asciiTheme="minorHAnsi" w:hAnsiTheme="minorHAnsi" w:cstheme="minorHAnsi"/>
          <w:sz w:val="24"/>
          <w:szCs w:val="24"/>
        </w:rPr>
        <w:t>activităților</w:t>
      </w:r>
      <w:r w:rsidRPr="00DD5C9E">
        <w:rPr>
          <w:rFonts w:asciiTheme="minorHAnsi" w:hAnsiTheme="minorHAnsi" w:cstheme="minorHAnsi"/>
          <w:sz w:val="24"/>
          <w:szCs w:val="24"/>
        </w:rPr>
        <w:t xml:space="preserve"> </w:t>
      </w:r>
      <w:r w:rsidR="00E76249" w:rsidRPr="00DD5C9E">
        <w:rPr>
          <w:rFonts w:asciiTheme="minorHAnsi" w:hAnsiTheme="minorHAnsi" w:cstheme="minorHAnsi"/>
          <w:sz w:val="24"/>
          <w:szCs w:val="24"/>
        </w:rPr>
        <w:t>de sensibilizare în contextul campaniei</w:t>
      </w:r>
      <w:r w:rsidR="00F7742D">
        <w:rPr>
          <w:rFonts w:asciiTheme="minorHAnsi" w:hAnsiTheme="minorHAnsi" w:cstheme="minorHAnsi"/>
          <w:sz w:val="24"/>
          <w:szCs w:val="24"/>
        </w:rPr>
        <w:t xml:space="preserve"> (</w:t>
      </w:r>
      <w:proofErr w:type="spellStart"/>
      <w:r w:rsidR="00F7742D">
        <w:rPr>
          <w:rFonts w:asciiTheme="minorHAnsi" w:hAnsiTheme="minorHAnsi" w:cstheme="minorHAnsi"/>
          <w:sz w:val="24"/>
          <w:szCs w:val="24"/>
        </w:rPr>
        <w:t>flashmob</w:t>
      </w:r>
      <w:proofErr w:type="spellEnd"/>
      <w:r w:rsidR="00F7742D">
        <w:rPr>
          <w:rFonts w:asciiTheme="minorHAnsi" w:hAnsiTheme="minorHAnsi" w:cstheme="minorHAnsi"/>
          <w:sz w:val="24"/>
          <w:szCs w:val="24"/>
        </w:rPr>
        <w:t xml:space="preserve">, </w:t>
      </w:r>
      <w:r w:rsidR="003230A1">
        <w:rPr>
          <w:rFonts w:asciiTheme="minorHAnsi" w:hAnsiTheme="minorHAnsi" w:cstheme="minorHAnsi"/>
          <w:sz w:val="24"/>
          <w:szCs w:val="24"/>
        </w:rPr>
        <w:t xml:space="preserve">teatru social, </w:t>
      </w:r>
      <w:r w:rsidR="00F7742D">
        <w:rPr>
          <w:rFonts w:asciiTheme="minorHAnsi" w:hAnsiTheme="minorHAnsi" w:cstheme="minorHAnsi"/>
          <w:sz w:val="24"/>
          <w:szCs w:val="24"/>
        </w:rPr>
        <w:t>eveniment</w:t>
      </w:r>
      <w:r w:rsidR="003230A1">
        <w:rPr>
          <w:rFonts w:asciiTheme="minorHAnsi" w:hAnsiTheme="minorHAnsi" w:cstheme="minorHAnsi"/>
          <w:sz w:val="24"/>
          <w:szCs w:val="24"/>
        </w:rPr>
        <w:t>, etc)</w:t>
      </w:r>
      <w:r w:rsidR="00E76249" w:rsidRPr="00DD5C9E">
        <w:rPr>
          <w:rFonts w:asciiTheme="minorHAnsi" w:hAnsiTheme="minorHAnsi" w:cstheme="minorHAnsi"/>
          <w:sz w:val="24"/>
          <w:szCs w:val="24"/>
        </w:rPr>
        <w:t>;</w:t>
      </w:r>
    </w:p>
    <w:p w:rsidR="00DD5C9E" w:rsidRPr="00DD5C9E" w:rsidRDefault="00E76249" w:rsidP="00DD5C9E">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Asigura r</w:t>
      </w:r>
      <w:r w:rsidR="00FE4CCF" w:rsidRPr="00DD5C9E">
        <w:rPr>
          <w:rFonts w:asciiTheme="minorHAnsi" w:hAnsiTheme="minorHAnsi" w:cstheme="minorHAnsi"/>
          <w:sz w:val="24"/>
          <w:szCs w:val="24"/>
        </w:rPr>
        <w:t>eflecta</w:t>
      </w:r>
      <w:r w:rsidRPr="00DD5C9E">
        <w:rPr>
          <w:rFonts w:asciiTheme="minorHAnsi" w:hAnsiTheme="minorHAnsi" w:cstheme="minorHAnsi"/>
          <w:sz w:val="24"/>
          <w:szCs w:val="24"/>
        </w:rPr>
        <w:t>rea activităților</w:t>
      </w:r>
      <w:r w:rsidR="00FE4CCF" w:rsidRPr="00DD5C9E">
        <w:rPr>
          <w:rFonts w:asciiTheme="minorHAnsi" w:hAnsiTheme="minorHAnsi" w:cstheme="minorHAnsi"/>
          <w:sz w:val="24"/>
          <w:szCs w:val="24"/>
        </w:rPr>
        <w:t xml:space="preserve"> proiectului în mass-media, în presa scrisă și online, la  emisiuni TV/radio</w:t>
      </w:r>
      <w:r w:rsidR="00137340" w:rsidRPr="00DD5C9E">
        <w:rPr>
          <w:rFonts w:asciiTheme="minorHAnsi" w:hAnsiTheme="minorHAnsi" w:cstheme="minorHAnsi"/>
          <w:sz w:val="24"/>
          <w:szCs w:val="24"/>
        </w:rPr>
        <w:t>, conform planului de acțiuni al proiectului;</w:t>
      </w:r>
    </w:p>
    <w:p w:rsidR="00DD5C9E" w:rsidRPr="00DD5C9E" w:rsidRDefault="00137340" w:rsidP="00DD5C9E">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 xml:space="preserve">Prezenta rapoarte </w:t>
      </w:r>
      <w:r w:rsidR="00F07CC2" w:rsidRPr="00DD5C9E">
        <w:rPr>
          <w:rFonts w:asciiTheme="minorHAnsi" w:hAnsiTheme="minorHAnsi" w:cstheme="minorHAnsi"/>
          <w:sz w:val="24"/>
          <w:szCs w:val="24"/>
        </w:rPr>
        <w:t>trimestriale</w:t>
      </w:r>
      <w:r w:rsidRPr="00DD5C9E">
        <w:rPr>
          <w:rFonts w:asciiTheme="minorHAnsi" w:hAnsiTheme="minorHAnsi" w:cstheme="minorHAnsi"/>
          <w:sz w:val="24"/>
          <w:szCs w:val="24"/>
        </w:rPr>
        <w:t xml:space="preserve"> (date narative și statistice) privind  modul de realizare a planului de comunicare și vizibilitate;</w:t>
      </w:r>
    </w:p>
    <w:p w:rsidR="00DD5C9E" w:rsidRPr="009D4E78" w:rsidRDefault="0031615E" w:rsidP="009D4E78">
      <w:pPr>
        <w:pStyle w:val="a7"/>
        <w:widowControl/>
        <w:numPr>
          <w:ilvl w:val="0"/>
          <w:numId w:val="9"/>
        </w:numPr>
        <w:autoSpaceDE/>
        <w:autoSpaceDN/>
        <w:spacing w:before="100" w:beforeAutospacing="1" w:after="100" w:afterAutospacing="1"/>
        <w:ind w:left="426" w:hanging="426"/>
        <w:contextualSpacing/>
        <w:jc w:val="both"/>
        <w:rPr>
          <w:rFonts w:asciiTheme="minorHAnsi" w:hAnsiTheme="minorHAnsi" w:cstheme="minorHAnsi"/>
          <w:sz w:val="24"/>
          <w:szCs w:val="24"/>
        </w:rPr>
      </w:pPr>
      <w:r w:rsidRPr="00DD5C9E">
        <w:rPr>
          <w:rFonts w:asciiTheme="minorHAnsi" w:hAnsiTheme="minorHAnsi" w:cstheme="minorHAnsi"/>
          <w:sz w:val="24"/>
          <w:szCs w:val="24"/>
        </w:rPr>
        <w:t xml:space="preserve">Evalua post-factum impactul campaniei, utilizând metode cantitative și calitative și va elabora un raport de evaluare. </w:t>
      </w:r>
    </w:p>
    <w:p w:rsidR="00190B61" w:rsidRPr="005F684E" w:rsidRDefault="00190B61" w:rsidP="005F684E">
      <w:pPr>
        <w:pStyle w:val="a3"/>
        <w:spacing w:line="20" w:lineRule="exact"/>
        <w:ind w:left="161"/>
        <w:rPr>
          <w:rFonts w:asciiTheme="minorHAnsi" w:hAnsiTheme="minorHAnsi" w:cstheme="minorHAnsi"/>
          <w:sz w:val="2"/>
        </w:rPr>
      </w:pPr>
    </w:p>
    <w:p w:rsidR="00190B61" w:rsidRPr="00A120A6" w:rsidRDefault="00190B61" w:rsidP="00190B61">
      <w:pPr>
        <w:pStyle w:val="1"/>
        <w:numPr>
          <w:ilvl w:val="0"/>
          <w:numId w:val="2"/>
        </w:numPr>
        <w:tabs>
          <w:tab w:val="left" w:pos="502"/>
        </w:tabs>
        <w:spacing w:before="0" w:after="22"/>
        <w:ind w:left="502"/>
        <w:rPr>
          <w:rFonts w:asciiTheme="minorHAnsi" w:hAnsiTheme="minorHAnsi" w:cstheme="minorHAnsi"/>
        </w:rPr>
      </w:pPr>
      <w:r w:rsidRPr="00A120A6">
        <w:rPr>
          <w:rFonts w:asciiTheme="minorHAnsi" w:hAnsiTheme="minorHAnsi" w:cstheme="minorHAnsi"/>
        </w:rPr>
        <w:t>Termeni și</w:t>
      </w:r>
      <w:r w:rsidRPr="00A120A6">
        <w:rPr>
          <w:rFonts w:asciiTheme="minorHAnsi" w:hAnsiTheme="minorHAnsi" w:cstheme="minorHAnsi"/>
          <w:spacing w:val="1"/>
        </w:rPr>
        <w:t xml:space="preserve"> </w:t>
      </w:r>
      <w:r w:rsidRPr="00A120A6">
        <w:rPr>
          <w:rFonts w:asciiTheme="minorHAnsi" w:hAnsiTheme="minorHAnsi" w:cstheme="minorHAnsi"/>
        </w:rPr>
        <w:t>livrabile</w:t>
      </w:r>
    </w:p>
    <w:p w:rsidR="00190B61" w:rsidRPr="00A120A6" w:rsidRDefault="00190B61" w:rsidP="00190B61">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41F39DAB" wp14:editId="39F486B5">
                <wp:extent cx="5978525" cy="6350"/>
                <wp:effectExtent l="0" t="1905" r="0"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8" name="Rectangle 9"/>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94F1E5" id="Group 8"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">
                <v:rect id="Rectangle 9"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190B61" w:rsidRPr="00A120A6" w:rsidRDefault="00190B61" w:rsidP="00190B61">
      <w:pPr>
        <w:pStyle w:val="a3"/>
        <w:spacing w:before="10"/>
        <w:rPr>
          <w:rFonts w:asciiTheme="minorHAnsi" w:hAnsiTheme="minorHAnsi" w:cstheme="minorHAnsi"/>
          <w:b/>
          <w:sz w:val="7"/>
        </w:rPr>
      </w:pPr>
    </w:p>
    <w:p w:rsidR="00917381" w:rsidRDefault="00190B61" w:rsidP="00DD5C9E">
      <w:pPr>
        <w:spacing w:before="52"/>
        <w:ind w:left="142"/>
        <w:jc w:val="both"/>
        <w:rPr>
          <w:rFonts w:asciiTheme="minorHAnsi" w:hAnsiTheme="minorHAnsi" w:cstheme="minorHAnsi"/>
          <w:sz w:val="24"/>
        </w:rPr>
      </w:pPr>
      <w:r w:rsidRPr="00A120A6">
        <w:rPr>
          <w:rFonts w:asciiTheme="minorHAnsi" w:hAnsiTheme="minorHAnsi" w:cstheme="minorHAnsi"/>
          <w:sz w:val="24"/>
        </w:rPr>
        <w:t xml:space="preserve">Sarcina va fi realizată în perioada </w:t>
      </w:r>
      <w:r>
        <w:rPr>
          <w:rFonts w:asciiTheme="minorHAnsi" w:hAnsiTheme="minorHAnsi" w:cstheme="minorHAnsi"/>
          <w:b/>
          <w:sz w:val="24"/>
        </w:rPr>
        <w:t>01 Aprilie</w:t>
      </w:r>
      <w:r w:rsidRPr="00A120A6">
        <w:rPr>
          <w:rFonts w:asciiTheme="minorHAnsi" w:hAnsiTheme="minorHAnsi" w:cstheme="minorHAnsi"/>
          <w:b/>
          <w:sz w:val="24"/>
        </w:rPr>
        <w:t xml:space="preserve"> – </w:t>
      </w:r>
      <w:r>
        <w:rPr>
          <w:rFonts w:asciiTheme="minorHAnsi" w:hAnsiTheme="minorHAnsi" w:cstheme="minorHAnsi"/>
          <w:b/>
          <w:sz w:val="24"/>
        </w:rPr>
        <w:t>31 Decembrie</w:t>
      </w:r>
      <w:r w:rsidRPr="00A120A6">
        <w:rPr>
          <w:rFonts w:asciiTheme="minorHAnsi" w:hAnsiTheme="minorHAnsi" w:cstheme="minorHAnsi"/>
          <w:b/>
          <w:sz w:val="24"/>
        </w:rPr>
        <w:t xml:space="preserve"> </w:t>
      </w:r>
      <w:r>
        <w:rPr>
          <w:rFonts w:asciiTheme="minorHAnsi" w:hAnsiTheme="minorHAnsi" w:cstheme="minorHAnsi"/>
          <w:b/>
          <w:sz w:val="24"/>
        </w:rPr>
        <w:t>2022</w:t>
      </w:r>
      <w:r w:rsidRPr="00A120A6">
        <w:rPr>
          <w:rFonts w:asciiTheme="minorHAnsi" w:hAnsiTheme="minorHAnsi" w:cstheme="minorHAnsi"/>
          <w:b/>
          <w:sz w:val="24"/>
        </w:rPr>
        <w:t xml:space="preserve">, </w:t>
      </w:r>
      <w:r w:rsidR="00917381" w:rsidRPr="00917381">
        <w:rPr>
          <w:rFonts w:asciiTheme="minorHAnsi" w:hAnsiTheme="minorHAnsi" w:cstheme="minorHAnsi"/>
          <w:sz w:val="24"/>
        </w:rPr>
        <w:t>cu elaborarea produselor și</w:t>
      </w:r>
      <w:r w:rsidR="00917381">
        <w:rPr>
          <w:rFonts w:asciiTheme="minorHAnsi" w:hAnsiTheme="minorHAnsi" w:cstheme="minorHAnsi"/>
          <w:b/>
          <w:sz w:val="24"/>
        </w:rPr>
        <w:t xml:space="preserve"> </w:t>
      </w:r>
      <w:r w:rsidRPr="00A120A6">
        <w:rPr>
          <w:rFonts w:asciiTheme="minorHAnsi" w:hAnsiTheme="minorHAnsi" w:cstheme="minorHAnsi"/>
          <w:sz w:val="24"/>
        </w:rPr>
        <w:t>conform termenilor de mai jos:</w:t>
      </w:r>
    </w:p>
    <w:tbl>
      <w:tblPr>
        <w:tblStyle w:val="a9"/>
        <w:tblW w:w="0" w:type="auto"/>
        <w:tblLook w:val="04A0" w:firstRow="1" w:lastRow="0" w:firstColumn="1" w:lastColumn="0" w:noHBand="0" w:noVBand="1"/>
      </w:tblPr>
      <w:tblGrid>
        <w:gridCol w:w="7225"/>
        <w:gridCol w:w="2415"/>
      </w:tblGrid>
      <w:tr w:rsidR="00917381" w:rsidTr="00DD5C9E">
        <w:trPr>
          <w:trHeight w:val="399"/>
        </w:trPr>
        <w:tc>
          <w:tcPr>
            <w:tcW w:w="7225" w:type="dxa"/>
          </w:tcPr>
          <w:p w:rsidR="00917381" w:rsidRPr="00717455" w:rsidRDefault="00917381" w:rsidP="00461CCA">
            <w:pPr>
              <w:spacing w:after="240"/>
              <w:jc w:val="both"/>
              <w:rPr>
                <w:rFonts w:asciiTheme="minorHAnsi" w:hAnsiTheme="minorHAnsi" w:cstheme="minorHAnsi"/>
                <w:b/>
                <w:sz w:val="24"/>
                <w:szCs w:val="24"/>
              </w:rPr>
            </w:pPr>
            <w:r w:rsidRPr="00717455">
              <w:rPr>
                <w:rFonts w:asciiTheme="minorHAnsi" w:hAnsiTheme="minorHAnsi" w:cstheme="minorHAnsi"/>
                <w:b/>
                <w:sz w:val="24"/>
                <w:szCs w:val="24"/>
              </w:rPr>
              <w:t xml:space="preserve">Livrabil  </w:t>
            </w:r>
          </w:p>
        </w:tc>
        <w:tc>
          <w:tcPr>
            <w:tcW w:w="2415" w:type="dxa"/>
          </w:tcPr>
          <w:p w:rsidR="00917381" w:rsidRPr="00717455" w:rsidRDefault="00717455" w:rsidP="00717455">
            <w:pPr>
              <w:spacing w:after="240"/>
              <w:jc w:val="both"/>
              <w:rPr>
                <w:rFonts w:asciiTheme="minorHAnsi" w:hAnsiTheme="minorHAnsi" w:cstheme="minorHAnsi"/>
                <w:b/>
                <w:sz w:val="24"/>
                <w:szCs w:val="24"/>
              </w:rPr>
            </w:pPr>
            <w:r w:rsidRPr="00717455">
              <w:rPr>
                <w:rFonts w:asciiTheme="minorHAnsi" w:hAnsiTheme="minorHAnsi" w:cstheme="minorHAnsi"/>
                <w:b/>
                <w:sz w:val="24"/>
                <w:szCs w:val="24"/>
              </w:rPr>
              <w:t>Termen-limită</w:t>
            </w:r>
          </w:p>
        </w:tc>
      </w:tr>
      <w:tr w:rsidR="00917381" w:rsidTr="00DD5C9E">
        <w:trPr>
          <w:trHeight w:val="435"/>
        </w:trPr>
        <w:tc>
          <w:tcPr>
            <w:tcW w:w="7225" w:type="dxa"/>
          </w:tcPr>
          <w:p w:rsidR="00917381" w:rsidRPr="001D4958" w:rsidRDefault="00917381" w:rsidP="00461CCA">
            <w:pPr>
              <w:tabs>
                <w:tab w:val="left" w:pos="320"/>
              </w:tabs>
              <w:jc w:val="both"/>
              <w:rPr>
                <w:rFonts w:asciiTheme="minorHAnsi" w:hAnsiTheme="minorHAnsi" w:cstheme="minorHAnsi"/>
                <w:sz w:val="24"/>
              </w:rPr>
            </w:pPr>
            <w:r w:rsidRPr="001D4958">
              <w:rPr>
                <w:rFonts w:asciiTheme="minorHAnsi" w:hAnsiTheme="minorHAnsi" w:cstheme="minorHAnsi"/>
                <w:sz w:val="24"/>
              </w:rPr>
              <w:t>Conceptul general și pl</w:t>
            </w:r>
            <w:r>
              <w:rPr>
                <w:rFonts w:asciiTheme="minorHAnsi" w:hAnsiTheme="minorHAnsi" w:cstheme="minorHAnsi"/>
                <w:sz w:val="24"/>
              </w:rPr>
              <w:t>anul de acțiuni al campaniei</w:t>
            </w:r>
          </w:p>
        </w:tc>
        <w:tc>
          <w:tcPr>
            <w:tcW w:w="2415" w:type="dxa"/>
          </w:tcPr>
          <w:p w:rsidR="00917381" w:rsidRDefault="00917381" w:rsidP="00461CCA">
            <w:pPr>
              <w:spacing w:after="240"/>
              <w:jc w:val="both"/>
              <w:rPr>
                <w:rFonts w:asciiTheme="minorHAnsi" w:hAnsiTheme="minorHAnsi" w:cstheme="minorHAnsi"/>
                <w:sz w:val="24"/>
                <w:szCs w:val="24"/>
              </w:rPr>
            </w:pPr>
            <w:r>
              <w:rPr>
                <w:rFonts w:asciiTheme="minorHAnsi" w:hAnsiTheme="minorHAnsi" w:cstheme="minorHAnsi"/>
                <w:sz w:val="24"/>
                <w:szCs w:val="24"/>
              </w:rPr>
              <w:t>21 martie 2022</w:t>
            </w:r>
          </w:p>
        </w:tc>
      </w:tr>
      <w:tr w:rsidR="00917381" w:rsidTr="00461CCA">
        <w:tc>
          <w:tcPr>
            <w:tcW w:w="7225" w:type="dxa"/>
          </w:tcPr>
          <w:p w:rsidR="00917381" w:rsidRPr="001D4958" w:rsidRDefault="00917381" w:rsidP="00461CCA">
            <w:pPr>
              <w:tabs>
                <w:tab w:val="left" w:pos="320"/>
              </w:tabs>
              <w:rPr>
                <w:rFonts w:asciiTheme="minorHAnsi" w:hAnsiTheme="minorHAnsi" w:cstheme="minorHAnsi"/>
                <w:sz w:val="24"/>
              </w:rPr>
            </w:pPr>
            <w:r w:rsidRPr="001D4958">
              <w:rPr>
                <w:rFonts w:asciiTheme="minorHAnsi" w:hAnsiTheme="minorHAnsi" w:cstheme="minorHAnsi"/>
                <w:sz w:val="24"/>
              </w:rPr>
              <w:t xml:space="preserve">Spot video </w:t>
            </w:r>
            <w:r>
              <w:rPr>
                <w:rFonts w:asciiTheme="minorHAnsi" w:hAnsiTheme="minorHAnsi" w:cstheme="minorHAnsi"/>
                <w:sz w:val="24"/>
              </w:rPr>
              <w:t xml:space="preserve">animat cu personaje </w:t>
            </w:r>
            <w:r w:rsidRPr="001D4958">
              <w:rPr>
                <w:rFonts w:asciiTheme="minorHAnsi" w:hAnsiTheme="minorHAnsi" w:cstheme="minorHAnsi"/>
                <w:sz w:val="24"/>
              </w:rPr>
              <w:t xml:space="preserve">de 45-60 secunde </w:t>
            </w:r>
            <w:r>
              <w:rPr>
                <w:rFonts w:asciiTheme="minorHAnsi" w:hAnsiTheme="minorHAnsi" w:cstheme="minorHAnsi"/>
                <w:sz w:val="24"/>
              </w:rPr>
              <w:t xml:space="preserve">în limba română </w:t>
            </w:r>
            <w:r w:rsidRPr="001D4958">
              <w:rPr>
                <w:rFonts w:asciiTheme="minorHAnsi" w:hAnsiTheme="minorHAnsi" w:cstheme="minorHAnsi"/>
                <w:sz w:val="24"/>
              </w:rPr>
              <w:t>cu subtitrări în limba rusă</w:t>
            </w:r>
            <w:r>
              <w:rPr>
                <w:rFonts w:asciiTheme="minorHAnsi" w:hAnsiTheme="minorHAnsi" w:cstheme="minorHAnsi"/>
                <w:sz w:val="24"/>
              </w:rPr>
              <w:t xml:space="preserve"> care să explice conceptul de responsabilizare socială în sănătate</w:t>
            </w:r>
          </w:p>
        </w:tc>
        <w:tc>
          <w:tcPr>
            <w:tcW w:w="2415" w:type="dxa"/>
          </w:tcPr>
          <w:p w:rsidR="00917381" w:rsidRDefault="00917381" w:rsidP="00461CCA">
            <w:pPr>
              <w:spacing w:after="240"/>
              <w:jc w:val="both"/>
              <w:rPr>
                <w:rFonts w:asciiTheme="minorHAnsi" w:hAnsiTheme="minorHAnsi" w:cstheme="minorHAnsi"/>
                <w:sz w:val="24"/>
                <w:szCs w:val="24"/>
              </w:rPr>
            </w:pPr>
            <w:r>
              <w:rPr>
                <w:rFonts w:asciiTheme="minorHAnsi" w:hAnsiTheme="minorHAnsi" w:cstheme="minorHAnsi"/>
                <w:sz w:val="24"/>
                <w:szCs w:val="24"/>
              </w:rPr>
              <w:t>10 aprilie 2022</w:t>
            </w:r>
          </w:p>
        </w:tc>
      </w:tr>
      <w:tr w:rsidR="00917381" w:rsidTr="00717455">
        <w:trPr>
          <w:trHeight w:val="622"/>
        </w:trPr>
        <w:tc>
          <w:tcPr>
            <w:tcW w:w="7225" w:type="dxa"/>
          </w:tcPr>
          <w:p w:rsidR="00917381" w:rsidRDefault="00917381" w:rsidP="00717455">
            <w:pPr>
              <w:tabs>
                <w:tab w:val="left" w:pos="320"/>
              </w:tabs>
              <w:rPr>
                <w:rFonts w:asciiTheme="minorHAnsi" w:hAnsiTheme="minorHAnsi" w:cstheme="minorHAnsi"/>
                <w:sz w:val="24"/>
                <w:szCs w:val="24"/>
              </w:rPr>
            </w:pPr>
            <w:r w:rsidRPr="00717455">
              <w:rPr>
                <w:rFonts w:asciiTheme="minorHAnsi" w:hAnsiTheme="minorHAnsi" w:cstheme="minorHAnsi"/>
                <w:sz w:val="24"/>
              </w:rPr>
              <w:t xml:space="preserve">1 spot audio </w:t>
            </w:r>
            <w:r>
              <w:rPr>
                <w:rFonts w:asciiTheme="minorHAnsi" w:hAnsiTheme="minorHAnsi" w:cstheme="minorHAnsi"/>
                <w:sz w:val="24"/>
              </w:rPr>
              <w:t xml:space="preserve">de </w:t>
            </w:r>
            <w:r w:rsidRPr="001D4958">
              <w:rPr>
                <w:rFonts w:asciiTheme="minorHAnsi" w:hAnsiTheme="minorHAnsi" w:cstheme="minorHAnsi"/>
                <w:sz w:val="24"/>
              </w:rPr>
              <w:t xml:space="preserve">30 secunde în limba </w:t>
            </w:r>
            <w:r>
              <w:rPr>
                <w:rFonts w:asciiTheme="minorHAnsi" w:hAnsiTheme="minorHAnsi" w:cstheme="minorHAnsi"/>
                <w:sz w:val="24"/>
              </w:rPr>
              <w:t xml:space="preserve">română + varianta în limba rusă </w:t>
            </w:r>
            <w:r w:rsidR="00717455">
              <w:rPr>
                <w:rFonts w:asciiTheme="minorHAnsi" w:hAnsiTheme="minorHAnsi" w:cstheme="minorHAnsi"/>
                <w:sz w:val="24"/>
              </w:rPr>
              <w:t>care să explice conceptul de responsabilizare socială în sănătate</w:t>
            </w:r>
          </w:p>
        </w:tc>
        <w:tc>
          <w:tcPr>
            <w:tcW w:w="2415" w:type="dxa"/>
          </w:tcPr>
          <w:p w:rsidR="00917381" w:rsidRDefault="00917381" w:rsidP="00461CCA">
            <w:pPr>
              <w:spacing w:after="240"/>
              <w:jc w:val="both"/>
              <w:rPr>
                <w:rFonts w:asciiTheme="minorHAnsi" w:hAnsiTheme="minorHAnsi" w:cstheme="minorHAnsi"/>
                <w:sz w:val="24"/>
                <w:szCs w:val="24"/>
              </w:rPr>
            </w:pPr>
            <w:r>
              <w:rPr>
                <w:rFonts w:asciiTheme="minorHAnsi" w:hAnsiTheme="minorHAnsi" w:cstheme="minorHAnsi"/>
                <w:sz w:val="24"/>
                <w:szCs w:val="24"/>
              </w:rPr>
              <w:t>1 mai 2022</w:t>
            </w:r>
          </w:p>
        </w:tc>
      </w:tr>
      <w:tr w:rsidR="00917381" w:rsidTr="00461CCA">
        <w:tc>
          <w:tcPr>
            <w:tcW w:w="7225" w:type="dxa"/>
          </w:tcPr>
          <w:p w:rsidR="00917381" w:rsidRPr="00717455" w:rsidRDefault="00917381" w:rsidP="00461CCA">
            <w:pPr>
              <w:widowControl/>
              <w:autoSpaceDE/>
              <w:autoSpaceDN/>
              <w:spacing w:before="100" w:beforeAutospacing="1" w:after="100" w:afterAutospacing="1"/>
              <w:contextualSpacing/>
              <w:jc w:val="both"/>
              <w:rPr>
                <w:rFonts w:asciiTheme="minorHAnsi" w:hAnsiTheme="minorHAnsi" w:cstheme="minorHAnsi"/>
                <w:sz w:val="24"/>
              </w:rPr>
            </w:pPr>
            <w:r w:rsidRPr="00717455">
              <w:rPr>
                <w:rFonts w:asciiTheme="minorHAnsi" w:hAnsiTheme="minorHAnsi" w:cstheme="minorHAnsi"/>
                <w:sz w:val="24"/>
              </w:rPr>
              <w:t>4 mesaje/apeluri scurte la mobilizare și acțiune în format grafic pentru sensibilizarea publicului larg pentru implicarea în îmbunătățirea serviciilor de sănătate, utilizarea drepturilor de pacient</w:t>
            </w:r>
          </w:p>
        </w:tc>
        <w:tc>
          <w:tcPr>
            <w:tcW w:w="2415" w:type="dxa"/>
          </w:tcPr>
          <w:p w:rsidR="00917381" w:rsidRDefault="005F684E" w:rsidP="00461CCA">
            <w:pPr>
              <w:spacing w:after="240"/>
              <w:jc w:val="both"/>
              <w:rPr>
                <w:rFonts w:asciiTheme="minorHAnsi" w:hAnsiTheme="minorHAnsi" w:cstheme="minorHAnsi"/>
                <w:sz w:val="24"/>
                <w:szCs w:val="24"/>
              </w:rPr>
            </w:pPr>
            <w:r>
              <w:rPr>
                <w:rFonts w:asciiTheme="minorHAnsi" w:hAnsiTheme="minorHAnsi" w:cstheme="minorHAnsi"/>
                <w:sz w:val="24"/>
                <w:szCs w:val="24"/>
              </w:rPr>
              <w:t>10 m</w:t>
            </w:r>
            <w:r w:rsidR="00917381">
              <w:rPr>
                <w:rFonts w:asciiTheme="minorHAnsi" w:hAnsiTheme="minorHAnsi" w:cstheme="minorHAnsi"/>
                <w:sz w:val="24"/>
                <w:szCs w:val="24"/>
              </w:rPr>
              <w:t>ai 2022</w:t>
            </w:r>
          </w:p>
        </w:tc>
      </w:tr>
      <w:tr w:rsidR="00F7742D" w:rsidTr="00461CCA">
        <w:tc>
          <w:tcPr>
            <w:tcW w:w="7225" w:type="dxa"/>
          </w:tcPr>
          <w:p w:rsidR="00F7742D" w:rsidRPr="00717455" w:rsidRDefault="00F7742D" w:rsidP="00F7742D">
            <w:pPr>
              <w:widowControl/>
              <w:autoSpaceDE/>
              <w:autoSpaceDN/>
              <w:spacing w:before="100" w:beforeAutospacing="1" w:after="100" w:afterAutospacing="1"/>
              <w:contextualSpacing/>
              <w:jc w:val="both"/>
              <w:rPr>
                <w:rFonts w:asciiTheme="minorHAnsi" w:hAnsiTheme="minorHAnsi" w:cstheme="minorHAnsi"/>
                <w:sz w:val="24"/>
              </w:rPr>
            </w:pPr>
            <w:r>
              <w:rPr>
                <w:rFonts w:asciiTheme="minorHAnsi" w:hAnsiTheme="minorHAnsi" w:cstheme="minorHAnsi"/>
                <w:sz w:val="24"/>
              </w:rPr>
              <w:t xml:space="preserve">15 panouri de informare elaborate și instalate în 15 raioane (inclusiv regiunile proiectului) cu </w:t>
            </w:r>
            <w:r w:rsidRPr="0031615E">
              <w:rPr>
                <w:rFonts w:asciiTheme="minorHAnsi" w:hAnsiTheme="minorHAnsi" w:cstheme="minorHAnsi"/>
                <w:sz w:val="24"/>
                <w:szCs w:val="24"/>
              </w:rPr>
              <w:t xml:space="preserve">mesaje </w:t>
            </w:r>
            <w:r>
              <w:rPr>
                <w:rFonts w:asciiTheme="minorHAnsi" w:hAnsiTheme="minorHAnsi" w:cstheme="minorHAnsi"/>
                <w:sz w:val="24"/>
                <w:szCs w:val="24"/>
              </w:rPr>
              <w:t xml:space="preserve">specifice </w:t>
            </w:r>
            <w:r w:rsidRPr="0031615E">
              <w:rPr>
                <w:rFonts w:asciiTheme="minorHAnsi" w:hAnsiTheme="minorHAnsi" w:cstheme="minorHAnsi"/>
                <w:sz w:val="24"/>
                <w:szCs w:val="24"/>
              </w:rPr>
              <w:t xml:space="preserve">în </w:t>
            </w:r>
            <w:r>
              <w:rPr>
                <w:rFonts w:asciiTheme="minorHAnsi" w:hAnsiTheme="minorHAnsi" w:cstheme="minorHAnsi"/>
                <w:sz w:val="24"/>
                <w:szCs w:val="24"/>
              </w:rPr>
              <w:t>contextu</w:t>
            </w:r>
            <w:r w:rsidRPr="0031615E">
              <w:rPr>
                <w:rFonts w:asciiTheme="minorHAnsi" w:hAnsiTheme="minorHAnsi" w:cstheme="minorHAnsi"/>
                <w:sz w:val="24"/>
                <w:szCs w:val="24"/>
              </w:rPr>
              <w:t>l campaniei</w:t>
            </w:r>
          </w:p>
        </w:tc>
        <w:tc>
          <w:tcPr>
            <w:tcW w:w="2415" w:type="dxa"/>
          </w:tcPr>
          <w:p w:rsidR="00F7742D" w:rsidRDefault="00F7742D" w:rsidP="00F7742D">
            <w:pPr>
              <w:spacing w:after="240"/>
              <w:jc w:val="both"/>
              <w:rPr>
                <w:rFonts w:asciiTheme="minorHAnsi" w:hAnsiTheme="minorHAnsi" w:cstheme="minorHAnsi"/>
                <w:sz w:val="24"/>
                <w:szCs w:val="24"/>
              </w:rPr>
            </w:pPr>
            <w:r>
              <w:rPr>
                <w:rFonts w:asciiTheme="minorHAnsi" w:hAnsiTheme="minorHAnsi" w:cstheme="minorHAnsi"/>
                <w:sz w:val="24"/>
                <w:szCs w:val="24"/>
              </w:rPr>
              <w:t>27 mai 2022</w:t>
            </w:r>
          </w:p>
        </w:tc>
      </w:tr>
      <w:tr w:rsidR="009D4E78" w:rsidTr="00461CCA">
        <w:tc>
          <w:tcPr>
            <w:tcW w:w="7225" w:type="dxa"/>
          </w:tcPr>
          <w:p w:rsidR="009D4E78" w:rsidRDefault="009D4E78" w:rsidP="00F7742D">
            <w:pPr>
              <w:widowControl/>
              <w:autoSpaceDE/>
              <w:autoSpaceDN/>
              <w:spacing w:before="100" w:beforeAutospacing="1" w:after="100" w:afterAutospacing="1"/>
              <w:contextualSpacing/>
              <w:jc w:val="both"/>
              <w:rPr>
                <w:rFonts w:asciiTheme="minorHAnsi" w:hAnsiTheme="minorHAnsi" w:cstheme="minorHAnsi"/>
                <w:sz w:val="24"/>
              </w:rPr>
            </w:pPr>
            <w:r>
              <w:rPr>
                <w:rFonts w:asciiTheme="minorHAnsi" w:hAnsiTheme="minorHAnsi" w:cstheme="minorHAnsi"/>
                <w:sz w:val="24"/>
              </w:rPr>
              <w:t xml:space="preserve">1000 postere format A3 despre responsabilizarea socială </w:t>
            </w:r>
          </w:p>
        </w:tc>
        <w:tc>
          <w:tcPr>
            <w:tcW w:w="2415" w:type="dxa"/>
          </w:tcPr>
          <w:p w:rsidR="009D4E78" w:rsidRDefault="009D4E78" w:rsidP="00F7742D">
            <w:pPr>
              <w:spacing w:after="240"/>
              <w:jc w:val="both"/>
              <w:rPr>
                <w:rFonts w:asciiTheme="minorHAnsi" w:hAnsiTheme="minorHAnsi" w:cstheme="minorHAnsi"/>
                <w:sz w:val="24"/>
                <w:szCs w:val="24"/>
              </w:rPr>
            </w:pPr>
            <w:r>
              <w:rPr>
                <w:rFonts w:asciiTheme="minorHAnsi" w:hAnsiTheme="minorHAnsi" w:cstheme="minorHAnsi"/>
                <w:sz w:val="24"/>
                <w:szCs w:val="24"/>
              </w:rPr>
              <w:t>1 iunie 2022</w:t>
            </w:r>
          </w:p>
        </w:tc>
      </w:tr>
      <w:tr w:rsidR="00F7742D" w:rsidTr="00461CCA">
        <w:tc>
          <w:tcPr>
            <w:tcW w:w="7225" w:type="dxa"/>
          </w:tcPr>
          <w:p w:rsidR="00F7742D" w:rsidRPr="00717455" w:rsidRDefault="00F7742D" w:rsidP="00F7742D">
            <w:pPr>
              <w:widowControl/>
              <w:autoSpaceDE/>
              <w:autoSpaceDN/>
              <w:spacing w:before="100" w:beforeAutospacing="1" w:after="100" w:afterAutospacing="1"/>
              <w:contextualSpacing/>
              <w:jc w:val="both"/>
              <w:rPr>
                <w:rFonts w:asciiTheme="minorHAnsi" w:hAnsiTheme="minorHAnsi" w:cstheme="minorHAnsi"/>
                <w:sz w:val="24"/>
              </w:rPr>
            </w:pPr>
            <w:r w:rsidRPr="00717455">
              <w:rPr>
                <w:rFonts w:asciiTheme="minorHAnsi" w:hAnsiTheme="minorHAnsi" w:cstheme="minorHAnsi"/>
                <w:sz w:val="24"/>
              </w:rPr>
              <w:t>8 produse media care să prezinte și analizeze conceptele de responsabilizare socială și dreptul la sănătate (reportaje/emisiuni la radio/TV/</w:t>
            </w:r>
            <w:proofErr w:type="spellStart"/>
            <w:r w:rsidRPr="00717455">
              <w:rPr>
                <w:rFonts w:asciiTheme="minorHAnsi" w:hAnsiTheme="minorHAnsi" w:cstheme="minorHAnsi"/>
                <w:sz w:val="24"/>
              </w:rPr>
              <w:t>podcasturi</w:t>
            </w:r>
            <w:proofErr w:type="spellEnd"/>
            <w:r w:rsidRPr="00717455">
              <w:rPr>
                <w:rFonts w:asciiTheme="minorHAnsi" w:hAnsiTheme="minorHAnsi" w:cstheme="minorHAnsi"/>
                <w:sz w:val="24"/>
              </w:rPr>
              <w:t xml:space="preserve">) </w:t>
            </w:r>
          </w:p>
        </w:tc>
        <w:tc>
          <w:tcPr>
            <w:tcW w:w="2415" w:type="dxa"/>
          </w:tcPr>
          <w:p w:rsidR="00F7742D" w:rsidRDefault="00F7742D" w:rsidP="00F7742D">
            <w:pPr>
              <w:jc w:val="both"/>
              <w:rPr>
                <w:rFonts w:asciiTheme="minorHAnsi" w:hAnsiTheme="minorHAnsi" w:cstheme="minorHAnsi"/>
                <w:sz w:val="24"/>
                <w:szCs w:val="24"/>
              </w:rPr>
            </w:pPr>
            <w:r>
              <w:rPr>
                <w:rFonts w:asciiTheme="minorHAnsi" w:hAnsiTheme="minorHAnsi" w:cstheme="minorHAnsi"/>
                <w:sz w:val="24"/>
                <w:szCs w:val="24"/>
              </w:rPr>
              <w:t xml:space="preserve">7 aprilie – </w:t>
            </w:r>
          </w:p>
          <w:p w:rsidR="00F7742D" w:rsidRDefault="00F7742D" w:rsidP="00F7742D">
            <w:pPr>
              <w:jc w:val="both"/>
              <w:rPr>
                <w:rFonts w:asciiTheme="minorHAnsi" w:hAnsiTheme="minorHAnsi" w:cstheme="minorHAnsi"/>
                <w:sz w:val="24"/>
                <w:szCs w:val="24"/>
              </w:rPr>
            </w:pPr>
            <w:r>
              <w:rPr>
                <w:rFonts w:asciiTheme="minorHAnsi" w:hAnsiTheme="minorHAnsi" w:cstheme="minorHAnsi"/>
                <w:sz w:val="24"/>
                <w:szCs w:val="24"/>
              </w:rPr>
              <w:t>15 decembrie 2022</w:t>
            </w:r>
          </w:p>
        </w:tc>
      </w:tr>
      <w:tr w:rsidR="00F7742D" w:rsidTr="00461CCA">
        <w:tc>
          <w:tcPr>
            <w:tcW w:w="7225" w:type="dxa"/>
          </w:tcPr>
          <w:p w:rsidR="00F7742D" w:rsidRPr="005F684E" w:rsidRDefault="00F7742D" w:rsidP="00F7742D">
            <w:pPr>
              <w:tabs>
                <w:tab w:val="left" w:pos="320"/>
              </w:tabs>
              <w:rPr>
                <w:rFonts w:asciiTheme="minorHAnsi" w:hAnsiTheme="minorHAnsi" w:cstheme="minorHAnsi"/>
                <w:sz w:val="24"/>
              </w:rPr>
            </w:pPr>
            <w:r w:rsidRPr="005F684E">
              <w:rPr>
                <w:rFonts w:asciiTheme="minorHAnsi" w:hAnsiTheme="minorHAnsi" w:cstheme="minorHAnsi"/>
                <w:sz w:val="24"/>
              </w:rPr>
              <w:t>2 campanii de sensibilizare</w:t>
            </w:r>
            <w:r w:rsidRPr="005F684E">
              <w:rPr>
                <w:rFonts w:asciiTheme="minorHAnsi" w:hAnsiTheme="minorHAnsi" w:cstheme="minorHAnsi"/>
                <w:spacing w:val="-1"/>
                <w:sz w:val="24"/>
              </w:rPr>
              <w:t xml:space="preserve"> </w:t>
            </w:r>
            <w:r w:rsidRPr="005F684E">
              <w:rPr>
                <w:rFonts w:asciiTheme="minorHAnsi" w:hAnsiTheme="minorHAnsi" w:cstheme="minorHAnsi"/>
                <w:sz w:val="24"/>
              </w:rPr>
              <w:t>desfășurate</w:t>
            </w:r>
          </w:p>
          <w:p w:rsidR="00F7742D" w:rsidRPr="00717455" w:rsidRDefault="00F7742D" w:rsidP="00F7742D">
            <w:pPr>
              <w:widowControl/>
              <w:autoSpaceDE/>
              <w:autoSpaceDN/>
              <w:spacing w:before="100" w:beforeAutospacing="1" w:after="100" w:afterAutospacing="1"/>
              <w:contextualSpacing/>
              <w:jc w:val="both"/>
              <w:rPr>
                <w:rFonts w:asciiTheme="minorHAnsi" w:hAnsiTheme="minorHAnsi" w:cstheme="minorHAnsi"/>
                <w:sz w:val="24"/>
              </w:rPr>
            </w:pPr>
          </w:p>
        </w:tc>
        <w:tc>
          <w:tcPr>
            <w:tcW w:w="2415" w:type="dxa"/>
          </w:tcPr>
          <w:p w:rsidR="00F7742D" w:rsidRDefault="00F7742D" w:rsidP="00F7742D">
            <w:pPr>
              <w:jc w:val="both"/>
              <w:rPr>
                <w:rFonts w:asciiTheme="minorHAnsi" w:hAnsiTheme="minorHAnsi" w:cstheme="minorHAnsi"/>
                <w:sz w:val="24"/>
                <w:szCs w:val="24"/>
              </w:rPr>
            </w:pPr>
            <w:r>
              <w:rPr>
                <w:rFonts w:asciiTheme="minorHAnsi" w:hAnsiTheme="minorHAnsi" w:cstheme="minorHAnsi"/>
                <w:sz w:val="24"/>
                <w:szCs w:val="24"/>
              </w:rPr>
              <w:t xml:space="preserve">Iunie, </w:t>
            </w:r>
          </w:p>
          <w:p w:rsidR="00F7742D" w:rsidRDefault="00F7742D" w:rsidP="00F7742D">
            <w:pPr>
              <w:jc w:val="both"/>
              <w:rPr>
                <w:rFonts w:asciiTheme="minorHAnsi" w:hAnsiTheme="minorHAnsi" w:cstheme="minorHAnsi"/>
                <w:sz w:val="24"/>
                <w:szCs w:val="24"/>
              </w:rPr>
            </w:pPr>
            <w:r>
              <w:rPr>
                <w:rFonts w:asciiTheme="minorHAnsi" w:hAnsiTheme="minorHAnsi" w:cstheme="minorHAnsi"/>
                <w:sz w:val="24"/>
                <w:szCs w:val="24"/>
              </w:rPr>
              <w:t>Septembrie 2022</w:t>
            </w:r>
          </w:p>
        </w:tc>
      </w:tr>
      <w:tr w:rsidR="00F7742D" w:rsidTr="00461CCA">
        <w:tc>
          <w:tcPr>
            <w:tcW w:w="7225" w:type="dxa"/>
          </w:tcPr>
          <w:p w:rsidR="00F7742D" w:rsidRPr="005F684E" w:rsidRDefault="00F7742D" w:rsidP="00F7742D">
            <w:pPr>
              <w:tabs>
                <w:tab w:val="left" w:pos="320"/>
              </w:tabs>
              <w:rPr>
                <w:rFonts w:asciiTheme="minorHAnsi" w:hAnsiTheme="minorHAnsi" w:cstheme="minorHAnsi"/>
                <w:sz w:val="24"/>
              </w:rPr>
            </w:pPr>
            <w:r>
              <w:rPr>
                <w:rFonts w:asciiTheme="minorHAnsi" w:hAnsiTheme="minorHAnsi" w:cstheme="minorHAnsi"/>
                <w:sz w:val="24"/>
              </w:rPr>
              <w:t>Raport trimestrial (statistic și narativ)</w:t>
            </w:r>
          </w:p>
        </w:tc>
        <w:tc>
          <w:tcPr>
            <w:tcW w:w="2415" w:type="dxa"/>
          </w:tcPr>
          <w:p w:rsidR="00F7742D" w:rsidRDefault="00F7742D" w:rsidP="00F7742D">
            <w:pPr>
              <w:jc w:val="both"/>
              <w:rPr>
                <w:rFonts w:asciiTheme="minorHAnsi" w:hAnsiTheme="minorHAnsi" w:cstheme="minorHAnsi"/>
                <w:sz w:val="24"/>
                <w:szCs w:val="24"/>
              </w:rPr>
            </w:pPr>
            <w:r>
              <w:rPr>
                <w:rFonts w:asciiTheme="minorHAnsi" w:hAnsiTheme="minorHAnsi" w:cstheme="minorHAnsi"/>
                <w:sz w:val="24"/>
                <w:szCs w:val="24"/>
              </w:rPr>
              <w:t>Iunie, Septembrie, Decembrie 2022</w:t>
            </w:r>
          </w:p>
        </w:tc>
      </w:tr>
      <w:tr w:rsidR="00F7742D" w:rsidTr="00461CCA">
        <w:tc>
          <w:tcPr>
            <w:tcW w:w="7225" w:type="dxa"/>
          </w:tcPr>
          <w:p w:rsidR="00F7742D" w:rsidRPr="00917381" w:rsidRDefault="00F7742D" w:rsidP="00F7742D">
            <w:pPr>
              <w:tabs>
                <w:tab w:val="left" w:pos="320"/>
              </w:tabs>
              <w:jc w:val="both"/>
              <w:rPr>
                <w:rFonts w:asciiTheme="minorHAnsi" w:hAnsiTheme="minorHAnsi" w:cstheme="minorHAnsi"/>
                <w:sz w:val="24"/>
              </w:rPr>
            </w:pPr>
            <w:r w:rsidRPr="00917381">
              <w:rPr>
                <w:rFonts w:asciiTheme="minorHAnsi" w:hAnsiTheme="minorHAnsi" w:cstheme="minorHAnsi"/>
                <w:sz w:val="24"/>
              </w:rPr>
              <w:t>Raport de evaluare a impactului, care va conține inclusiv și o analiză media (media report).</w:t>
            </w:r>
          </w:p>
        </w:tc>
        <w:tc>
          <w:tcPr>
            <w:tcW w:w="2415" w:type="dxa"/>
          </w:tcPr>
          <w:p w:rsidR="00F7742D" w:rsidRDefault="00F7742D" w:rsidP="00F7742D">
            <w:pPr>
              <w:spacing w:after="240"/>
              <w:jc w:val="both"/>
              <w:rPr>
                <w:rFonts w:asciiTheme="minorHAnsi" w:hAnsiTheme="minorHAnsi" w:cstheme="minorHAnsi"/>
                <w:sz w:val="24"/>
                <w:szCs w:val="24"/>
              </w:rPr>
            </w:pPr>
            <w:r>
              <w:rPr>
                <w:rFonts w:asciiTheme="minorHAnsi" w:hAnsiTheme="minorHAnsi" w:cstheme="minorHAnsi"/>
                <w:sz w:val="24"/>
                <w:szCs w:val="24"/>
              </w:rPr>
              <w:t>20 decembrie 2022</w:t>
            </w:r>
          </w:p>
        </w:tc>
      </w:tr>
    </w:tbl>
    <w:p w:rsidR="00917381" w:rsidRDefault="00917381" w:rsidP="00917381">
      <w:pPr>
        <w:spacing w:before="52"/>
        <w:ind w:left="142"/>
        <w:jc w:val="both"/>
        <w:rPr>
          <w:rFonts w:asciiTheme="minorHAnsi" w:hAnsiTheme="minorHAnsi" w:cstheme="minorHAnsi"/>
          <w:sz w:val="24"/>
        </w:rPr>
      </w:pPr>
    </w:p>
    <w:p w:rsidR="009D4E78" w:rsidRDefault="005F684E" w:rsidP="009D4E78">
      <w:pPr>
        <w:jc w:val="both"/>
        <w:rPr>
          <w:rFonts w:asciiTheme="minorHAnsi" w:hAnsiTheme="minorHAnsi" w:cstheme="minorHAnsi"/>
          <w:b/>
          <w:color w:val="0070C0"/>
        </w:rPr>
      </w:pPr>
      <w:r w:rsidRPr="008A0238">
        <w:rPr>
          <w:rFonts w:asciiTheme="minorHAnsi" w:hAnsiTheme="minorHAnsi" w:cstheme="minorHAnsi"/>
          <w:sz w:val="24"/>
          <w:szCs w:val="24"/>
        </w:rPr>
        <w:t>Toate produsele campaniei vor fi elaborate în conformitate cu politicile de vizibilitate ale Agenției Elvețiene pentru Cooperare și Dezvoltare și vor fi coordonate cu echipa AO „CASMED”.</w:t>
      </w:r>
      <w:r w:rsidRPr="008A0238">
        <w:rPr>
          <w:rFonts w:asciiTheme="minorHAnsi" w:hAnsiTheme="minorHAnsi" w:cstheme="minorHAnsi"/>
          <w:sz w:val="24"/>
          <w:szCs w:val="24"/>
        </w:rPr>
        <w:br/>
      </w:r>
    </w:p>
    <w:p w:rsidR="00190B61" w:rsidRPr="004200EB" w:rsidRDefault="005F684E" w:rsidP="004200EB">
      <w:pPr>
        <w:jc w:val="both"/>
        <w:rPr>
          <w:rFonts w:asciiTheme="minorHAnsi" w:hAnsiTheme="minorHAnsi" w:cstheme="minorHAnsi"/>
          <w:b/>
          <w:color w:val="0070C0"/>
          <w:sz w:val="24"/>
          <w:szCs w:val="24"/>
        </w:rPr>
      </w:pPr>
      <w:r w:rsidRPr="009D4E78">
        <w:rPr>
          <w:rFonts w:asciiTheme="minorHAnsi" w:hAnsiTheme="minorHAnsi" w:cstheme="minorHAnsi"/>
          <w:b/>
          <w:color w:val="0070C0"/>
          <w:sz w:val="24"/>
          <w:szCs w:val="24"/>
        </w:rPr>
        <w:t xml:space="preserve">Notă: </w:t>
      </w:r>
      <w:r w:rsidR="009D4E78" w:rsidRPr="009D4E78">
        <w:rPr>
          <w:rFonts w:asciiTheme="minorHAnsi" w:hAnsiTheme="minorHAnsi" w:cstheme="minorHAnsi"/>
          <w:b/>
          <w:color w:val="0070C0"/>
          <w:sz w:val="24"/>
          <w:szCs w:val="24"/>
        </w:rPr>
        <w:t xml:space="preserve">Activitățile indicate în Termenii de referință pot fi </w:t>
      </w:r>
      <w:r w:rsidR="004200EB">
        <w:rPr>
          <w:rFonts w:asciiTheme="minorHAnsi" w:hAnsiTheme="minorHAnsi" w:cstheme="minorHAnsi"/>
          <w:b/>
          <w:color w:val="0070C0"/>
          <w:sz w:val="24"/>
          <w:szCs w:val="24"/>
        </w:rPr>
        <w:t xml:space="preserve">ușor </w:t>
      </w:r>
      <w:r w:rsidR="009D4E78" w:rsidRPr="009D4E78">
        <w:rPr>
          <w:rFonts w:asciiTheme="minorHAnsi" w:hAnsiTheme="minorHAnsi" w:cstheme="minorHAnsi"/>
          <w:b/>
          <w:color w:val="0070C0"/>
          <w:sz w:val="24"/>
          <w:szCs w:val="24"/>
        </w:rPr>
        <w:t xml:space="preserve">modificate dacă contextul va determina acest lucru. </w:t>
      </w:r>
      <w:r w:rsidR="00F07CC2" w:rsidRPr="009D4E78">
        <w:rPr>
          <w:rFonts w:asciiTheme="minorHAnsi" w:hAnsiTheme="minorHAnsi" w:cstheme="minorHAnsi"/>
          <w:b/>
          <w:color w:val="0070C0"/>
          <w:sz w:val="24"/>
          <w:szCs w:val="24"/>
        </w:rPr>
        <w:t>Se încurajează c</w:t>
      </w:r>
      <w:r w:rsidRPr="009D4E78">
        <w:rPr>
          <w:rFonts w:asciiTheme="minorHAnsi" w:hAnsiTheme="minorHAnsi" w:cstheme="minorHAnsi"/>
          <w:b/>
          <w:color w:val="0070C0"/>
          <w:sz w:val="24"/>
          <w:szCs w:val="24"/>
        </w:rPr>
        <w:t>ompletarea acțiunilor și livrabilelor menționate cu noi propuneri</w:t>
      </w:r>
      <w:r w:rsidR="00F07CC2" w:rsidRPr="009D4E78">
        <w:rPr>
          <w:rFonts w:asciiTheme="minorHAnsi" w:hAnsiTheme="minorHAnsi" w:cstheme="minorHAnsi"/>
          <w:b/>
          <w:color w:val="0070C0"/>
          <w:sz w:val="24"/>
          <w:szCs w:val="24"/>
        </w:rPr>
        <w:t xml:space="preserve"> din partea </w:t>
      </w:r>
      <w:proofErr w:type="spellStart"/>
      <w:r w:rsidR="00F07CC2" w:rsidRPr="009D4E78">
        <w:rPr>
          <w:rFonts w:asciiTheme="minorHAnsi" w:hAnsiTheme="minorHAnsi" w:cstheme="minorHAnsi"/>
          <w:b/>
          <w:color w:val="0070C0"/>
          <w:sz w:val="24"/>
          <w:szCs w:val="24"/>
        </w:rPr>
        <w:t>Aplicantului</w:t>
      </w:r>
      <w:proofErr w:type="spellEnd"/>
      <w:r w:rsidR="00F07CC2" w:rsidRPr="009D4E78">
        <w:rPr>
          <w:rFonts w:asciiTheme="minorHAnsi" w:hAnsiTheme="minorHAnsi" w:cstheme="minorHAnsi"/>
          <w:b/>
          <w:color w:val="0070C0"/>
          <w:sz w:val="24"/>
          <w:szCs w:val="24"/>
        </w:rPr>
        <w:t xml:space="preserve"> care vor contribui la un impact mai mare al campaniei</w:t>
      </w:r>
      <w:r w:rsidRPr="009D4E78">
        <w:rPr>
          <w:rFonts w:asciiTheme="minorHAnsi" w:hAnsiTheme="minorHAnsi" w:cstheme="minorHAnsi"/>
          <w:b/>
          <w:color w:val="0070C0"/>
          <w:sz w:val="24"/>
          <w:szCs w:val="24"/>
        </w:rPr>
        <w:t>!</w:t>
      </w:r>
      <w:r w:rsidR="00DD5C9E" w:rsidRPr="009D4E78">
        <w:rPr>
          <w:rFonts w:asciiTheme="minorHAnsi" w:hAnsiTheme="minorHAnsi" w:cstheme="minorHAnsi"/>
          <w:b/>
          <w:color w:val="0070C0"/>
          <w:sz w:val="24"/>
          <w:szCs w:val="24"/>
        </w:rPr>
        <w:t xml:space="preserve"> </w:t>
      </w:r>
    </w:p>
    <w:p w:rsidR="00190B61" w:rsidRDefault="00190B61" w:rsidP="00190B61">
      <w:pPr>
        <w:pStyle w:val="a3"/>
        <w:rPr>
          <w:rFonts w:asciiTheme="minorHAnsi" w:hAnsiTheme="minorHAnsi" w:cstheme="minorHAnsi"/>
          <w:sz w:val="20"/>
        </w:rPr>
      </w:pPr>
    </w:p>
    <w:p w:rsidR="00190B61" w:rsidRPr="00A120A6" w:rsidRDefault="00190B61" w:rsidP="00190B61">
      <w:pPr>
        <w:pStyle w:val="1"/>
        <w:numPr>
          <w:ilvl w:val="0"/>
          <w:numId w:val="2"/>
        </w:numPr>
        <w:tabs>
          <w:tab w:val="left" w:pos="502"/>
        </w:tabs>
        <w:spacing w:before="178" w:after="19"/>
        <w:ind w:left="502"/>
        <w:rPr>
          <w:rFonts w:asciiTheme="minorHAnsi" w:hAnsiTheme="minorHAnsi" w:cstheme="minorHAnsi"/>
        </w:rPr>
      </w:pPr>
      <w:r w:rsidRPr="00A120A6">
        <w:rPr>
          <w:rFonts w:asciiTheme="minorHAnsi" w:hAnsiTheme="minorHAnsi" w:cstheme="minorHAnsi"/>
        </w:rPr>
        <w:lastRenderedPageBreak/>
        <w:t>Plata</w:t>
      </w:r>
    </w:p>
    <w:p w:rsidR="00190B61" w:rsidRPr="00A120A6" w:rsidRDefault="00190B61" w:rsidP="00190B61">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74E0A292" wp14:editId="68C9AC8E">
                <wp:extent cx="5978525" cy="6350"/>
                <wp:effectExtent l="0" t="0" r="0"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6" name="Rectangle 7"/>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6C10C0" id="Group 6"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">
                <v:rect id="Rectangle 7"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190B61" w:rsidRPr="00A120A6" w:rsidRDefault="00190B61" w:rsidP="00190B61">
      <w:pPr>
        <w:pStyle w:val="a3"/>
        <w:rPr>
          <w:rFonts w:asciiTheme="minorHAnsi" w:hAnsiTheme="minorHAnsi" w:cstheme="minorHAnsi"/>
          <w:b/>
          <w:sz w:val="8"/>
        </w:rPr>
      </w:pPr>
    </w:p>
    <w:p w:rsidR="00190B61" w:rsidRPr="00A120A6" w:rsidRDefault="00190B61" w:rsidP="00190B61">
      <w:pPr>
        <w:pStyle w:val="a3"/>
        <w:spacing w:before="54" w:line="237" w:lineRule="auto"/>
        <w:ind w:left="142"/>
        <w:jc w:val="both"/>
        <w:rPr>
          <w:rFonts w:asciiTheme="minorHAnsi" w:hAnsiTheme="minorHAnsi" w:cstheme="minorHAnsi"/>
        </w:rPr>
      </w:pPr>
      <w:r w:rsidRPr="00A120A6">
        <w:rPr>
          <w:rFonts w:asciiTheme="minorHAnsi" w:hAnsiTheme="minorHAnsi" w:cstheme="minorHAnsi"/>
        </w:rPr>
        <w:t xml:space="preserve">Plata pentru servicii se va face </w:t>
      </w:r>
      <w:r w:rsidR="00FE4CCF">
        <w:rPr>
          <w:rFonts w:asciiTheme="minorHAnsi" w:hAnsiTheme="minorHAnsi" w:cstheme="minorHAnsi"/>
        </w:rPr>
        <w:t>trimestrial</w:t>
      </w:r>
      <w:r>
        <w:rPr>
          <w:rFonts w:asciiTheme="minorHAnsi" w:hAnsiTheme="minorHAnsi" w:cstheme="minorHAnsi"/>
        </w:rPr>
        <w:t>,</w:t>
      </w:r>
      <w:r w:rsidRPr="00A120A6">
        <w:rPr>
          <w:rFonts w:asciiTheme="minorHAnsi" w:hAnsiTheme="minorHAnsi" w:cstheme="minorHAnsi"/>
        </w:rPr>
        <w:t xml:space="preserve"> în baza </w:t>
      </w:r>
      <w:r>
        <w:rPr>
          <w:rFonts w:asciiTheme="minorHAnsi" w:hAnsiTheme="minorHAnsi" w:cstheme="minorHAnsi"/>
        </w:rPr>
        <w:t>Actului de predare-primire servicii semnat</w:t>
      </w:r>
      <w:r w:rsidRPr="00A120A6">
        <w:rPr>
          <w:rFonts w:asciiTheme="minorHAnsi" w:hAnsiTheme="minorHAnsi" w:cstheme="minorHAnsi"/>
        </w:rPr>
        <w:t xml:space="preserve"> cu Prestatorul.</w:t>
      </w:r>
    </w:p>
    <w:p w:rsidR="00190B61" w:rsidRPr="00A120A6" w:rsidRDefault="00190B61" w:rsidP="00190B61">
      <w:pPr>
        <w:pStyle w:val="a3"/>
        <w:spacing w:before="9"/>
        <w:rPr>
          <w:rFonts w:asciiTheme="minorHAnsi" w:hAnsiTheme="minorHAnsi" w:cstheme="minorHAnsi"/>
          <w:sz w:val="29"/>
        </w:rPr>
      </w:pPr>
    </w:p>
    <w:p w:rsidR="00190B61" w:rsidRPr="00A120A6" w:rsidRDefault="00190B61" w:rsidP="00190B61">
      <w:pPr>
        <w:pStyle w:val="1"/>
        <w:numPr>
          <w:ilvl w:val="0"/>
          <w:numId w:val="2"/>
        </w:numPr>
        <w:tabs>
          <w:tab w:val="left" w:pos="502"/>
        </w:tabs>
        <w:spacing w:before="0" w:after="19"/>
        <w:ind w:left="502"/>
        <w:rPr>
          <w:rFonts w:asciiTheme="minorHAnsi" w:hAnsiTheme="minorHAnsi" w:cstheme="minorHAnsi"/>
        </w:rPr>
      </w:pPr>
      <w:r w:rsidRPr="00A120A6">
        <w:rPr>
          <w:rFonts w:asciiTheme="minorHAnsi" w:hAnsiTheme="minorHAnsi" w:cstheme="minorHAnsi"/>
        </w:rPr>
        <w:t>Condiții pentru participare la</w:t>
      </w:r>
      <w:r w:rsidRPr="00A120A6">
        <w:rPr>
          <w:rFonts w:asciiTheme="minorHAnsi" w:hAnsiTheme="minorHAnsi" w:cstheme="minorHAnsi"/>
          <w:spacing w:val="-3"/>
        </w:rPr>
        <w:t xml:space="preserve"> </w:t>
      </w:r>
      <w:r w:rsidRPr="00A120A6">
        <w:rPr>
          <w:rFonts w:asciiTheme="minorHAnsi" w:hAnsiTheme="minorHAnsi" w:cstheme="minorHAnsi"/>
        </w:rPr>
        <w:t>concurs</w:t>
      </w:r>
    </w:p>
    <w:p w:rsidR="00190B61" w:rsidRPr="00A120A6" w:rsidRDefault="00190B61" w:rsidP="00190B61">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1BEDA49F" wp14:editId="06D123DC">
                <wp:extent cx="5978525" cy="6350"/>
                <wp:effectExtent l="0" t="0" r="0"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4" name="Rectangle 5"/>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D6D274" id="Group 4"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">
                <v:rect id="Rectangle 5"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190B61" w:rsidRPr="00A120A6" w:rsidRDefault="00190B61" w:rsidP="00190B61">
      <w:pPr>
        <w:pStyle w:val="a3"/>
        <w:rPr>
          <w:rFonts w:asciiTheme="minorHAnsi" w:hAnsiTheme="minorHAnsi" w:cstheme="minorHAnsi"/>
          <w:b/>
          <w:sz w:val="8"/>
        </w:rPr>
      </w:pPr>
    </w:p>
    <w:p w:rsidR="00190B61" w:rsidRPr="00A120A6" w:rsidRDefault="00190B61" w:rsidP="00190B61">
      <w:pPr>
        <w:pStyle w:val="a3"/>
        <w:spacing w:before="52"/>
        <w:ind w:left="142"/>
        <w:rPr>
          <w:rFonts w:asciiTheme="minorHAnsi" w:hAnsiTheme="minorHAnsi" w:cstheme="minorHAnsi"/>
        </w:rPr>
      </w:pPr>
      <w:r w:rsidRPr="00A120A6">
        <w:rPr>
          <w:rFonts w:asciiTheme="minorHAnsi" w:hAnsiTheme="minorHAnsi" w:cstheme="minorHAnsi"/>
        </w:rPr>
        <w:t>La concursul de achiziție sunt admise companii care pot demonstra experiență în domeniul de acti</w:t>
      </w:r>
      <w:r w:rsidR="008A0238">
        <w:rPr>
          <w:rFonts w:asciiTheme="minorHAnsi" w:hAnsiTheme="minorHAnsi" w:cstheme="minorHAnsi"/>
        </w:rPr>
        <w:t>vitate aferent sarcinii propuse:</w:t>
      </w:r>
    </w:p>
    <w:p w:rsidR="008A0238" w:rsidRDefault="008A0238" w:rsidP="008A0238">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8A0238">
        <w:rPr>
          <w:rFonts w:asciiTheme="minorHAnsi" w:hAnsiTheme="minorHAnsi" w:cstheme="minorHAnsi"/>
          <w:sz w:val="24"/>
        </w:rPr>
        <w:t xml:space="preserve">Experiență demonstrată în domeniul comunicării și promovării de minim 5 ani (prestarea serviciilor de comunicare și vizibilitate, organizare de evenimente publice, elaborarea conceptului </w:t>
      </w:r>
      <w:r>
        <w:rPr>
          <w:rFonts w:asciiTheme="minorHAnsi" w:hAnsiTheme="minorHAnsi" w:cstheme="minorHAnsi"/>
          <w:sz w:val="24"/>
        </w:rPr>
        <w:t>pentru</w:t>
      </w:r>
      <w:r w:rsidRPr="008A0238">
        <w:rPr>
          <w:rFonts w:asciiTheme="minorHAnsi" w:hAnsiTheme="minorHAnsi" w:cstheme="minorHAnsi"/>
          <w:sz w:val="24"/>
        </w:rPr>
        <w:t xml:space="preserve"> materiale informative, </w:t>
      </w:r>
      <w:proofErr w:type="spellStart"/>
      <w:r w:rsidRPr="008A0238">
        <w:rPr>
          <w:rFonts w:asciiTheme="minorHAnsi" w:hAnsiTheme="minorHAnsi" w:cstheme="minorHAnsi"/>
          <w:sz w:val="24"/>
        </w:rPr>
        <w:t>foto</w:t>
      </w:r>
      <w:proofErr w:type="spellEnd"/>
      <w:r w:rsidRPr="008A0238">
        <w:rPr>
          <w:rFonts w:asciiTheme="minorHAnsi" w:hAnsiTheme="minorHAnsi" w:cstheme="minorHAnsi"/>
          <w:sz w:val="24"/>
        </w:rPr>
        <w:t xml:space="preserve"> și video</w:t>
      </w:r>
      <w:r>
        <w:rPr>
          <w:rFonts w:asciiTheme="minorHAnsi" w:hAnsiTheme="minorHAnsi" w:cstheme="minorHAnsi"/>
          <w:sz w:val="24"/>
        </w:rPr>
        <w:t xml:space="preserve"> și producerea acestora</w:t>
      </w:r>
      <w:r w:rsidRPr="008A0238">
        <w:rPr>
          <w:rFonts w:asciiTheme="minorHAnsi" w:hAnsiTheme="minorHAnsi" w:cstheme="minorHAnsi"/>
          <w:sz w:val="24"/>
        </w:rPr>
        <w:t>);</w:t>
      </w:r>
    </w:p>
    <w:p w:rsidR="00F07CC2" w:rsidRDefault="00F07CC2" w:rsidP="00F07CC2">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Pr>
          <w:rFonts w:asciiTheme="minorHAnsi" w:hAnsiTheme="minorHAnsi" w:cstheme="minorHAnsi"/>
          <w:sz w:val="24"/>
        </w:rPr>
        <w:t xml:space="preserve">Experiență de minim 3 </w:t>
      </w:r>
      <w:r w:rsidRPr="00F07CC2">
        <w:rPr>
          <w:rFonts w:asciiTheme="minorHAnsi" w:hAnsiTheme="minorHAnsi" w:cstheme="minorHAnsi"/>
          <w:sz w:val="24"/>
        </w:rPr>
        <w:t>ani de producere, inclusiv elaborare a scenariilor, a spoturilor video și audio de educare/schimbare de comportament/conștientizare, cu conținut social;</w:t>
      </w:r>
    </w:p>
    <w:p w:rsidR="00F07CC2" w:rsidRPr="00F07CC2" w:rsidRDefault="00F07CC2" w:rsidP="00F07CC2">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F07CC2">
        <w:rPr>
          <w:rFonts w:asciiTheme="minorHAnsi" w:hAnsiTheme="minorHAnsi" w:cstheme="minorHAnsi"/>
          <w:sz w:val="24"/>
        </w:rPr>
        <w:t>Echipament tehnic și infrastructura necesară pentru etapele de producție și post-producție;</w:t>
      </w:r>
    </w:p>
    <w:p w:rsidR="008A0238" w:rsidRPr="008A0238" w:rsidRDefault="00F07CC2" w:rsidP="008A0238">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F07CC2">
        <w:rPr>
          <w:rFonts w:asciiTheme="minorHAnsi" w:hAnsiTheme="minorHAnsi" w:cstheme="minorHAnsi"/>
          <w:sz w:val="24"/>
        </w:rPr>
        <w:t>Abilități organizatorice excelente</w:t>
      </w:r>
      <w:r>
        <w:rPr>
          <w:rFonts w:asciiTheme="minorHAnsi" w:hAnsiTheme="minorHAnsi" w:cstheme="minorHAnsi"/>
          <w:sz w:val="24"/>
        </w:rPr>
        <w:t xml:space="preserve">, </w:t>
      </w:r>
      <w:r w:rsidR="008A0238" w:rsidRPr="008A0238">
        <w:rPr>
          <w:rFonts w:asciiTheme="minorHAnsi" w:hAnsiTheme="minorHAnsi" w:cstheme="minorHAnsi"/>
          <w:sz w:val="24"/>
        </w:rPr>
        <w:t>inițiativă și creativitate, inclusiv flexibilitate în a răspunde prompt nevoilor proiectului;</w:t>
      </w:r>
    </w:p>
    <w:p w:rsidR="008A0238" w:rsidRPr="008A0238" w:rsidRDefault="008A0238" w:rsidP="008A0238">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8A0238">
        <w:rPr>
          <w:rFonts w:asciiTheme="minorHAnsi" w:hAnsiTheme="minorHAnsi" w:cstheme="minorHAnsi"/>
          <w:sz w:val="24"/>
        </w:rPr>
        <w:t>Respectarea termenilor stabiliți pentru furnizarea livrabilelor;</w:t>
      </w:r>
    </w:p>
    <w:p w:rsidR="008A0238" w:rsidRPr="008A0238" w:rsidRDefault="008A0238" w:rsidP="008A0238">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8A0238">
        <w:rPr>
          <w:rFonts w:asciiTheme="minorHAnsi" w:hAnsiTheme="minorHAnsi" w:cstheme="minorHAnsi"/>
          <w:sz w:val="24"/>
        </w:rPr>
        <w:t>Cunoașterea limbilor română și rusă la un nivel adecvat de analiză și prezentare a materialelor solicitate.</w:t>
      </w:r>
    </w:p>
    <w:p w:rsidR="008A0238" w:rsidRPr="008A0238" w:rsidRDefault="008A0238" w:rsidP="008A0238">
      <w:pPr>
        <w:pStyle w:val="a7"/>
        <w:widowControl/>
        <w:numPr>
          <w:ilvl w:val="0"/>
          <w:numId w:val="1"/>
        </w:numPr>
        <w:autoSpaceDE/>
        <w:autoSpaceDN/>
        <w:spacing w:before="100" w:beforeAutospacing="1" w:after="100" w:afterAutospacing="1"/>
        <w:contextualSpacing/>
        <w:jc w:val="both"/>
        <w:rPr>
          <w:rFonts w:asciiTheme="minorHAnsi" w:hAnsiTheme="minorHAnsi" w:cstheme="minorHAnsi"/>
          <w:sz w:val="24"/>
        </w:rPr>
      </w:pPr>
      <w:r w:rsidRPr="008A0238">
        <w:rPr>
          <w:rFonts w:asciiTheme="minorHAnsi" w:hAnsiTheme="minorHAnsi" w:cstheme="minorHAnsi"/>
          <w:sz w:val="24"/>
        </w:rPr>
        <w:t>Elaborarea și implementarea campaniilor de informare/comunicare în domeniul sănătății va fi considerat un avantaj.</w:t>
      </w:r>
    </w:p>
    <w:p w:rsidR="00190B61" w:rsidRPr="00AE4541" w:rsidRDefault="00190B61" w:rsidP="008A0238">
      <w:pPr>
        <w:pStyle w:val="a7"/>
        <w:tabs>
          <w:tab w:val="left" w:pos="561"/>
          <w:tab w:val="left" w:pos="562"/>
        </w:tabs>
        <w:ind w:left="561" w:right="145" w:firstLine="0"/>
        <w:jc w:val="both"/>
        <w:rPr>
          <w:rFonts w:asciiTheme="minorHAnsi" w:hAnsiTheme="minorHAnsi" w:cstheme="minorHAnsi"/>
          <w:sz w:val="29"/>
        </w:rPr>
      </w:pPr>
    </w:p>
    <w:p w:rsidR="00190B61" w:rsidRPr="00AE4541" w:rsidRDefault="00190B61" w:rsidP="00190B61">
      <w:pPr>
        <w:pStyle w:val="a7"/>
        <w:numPr>
          <w:ilvl w:val="0"/>
          <w:numId w:val="2"/>
        </w:numPr>
        <w:tabs>
          <w:tab w:val="left" w:pos="561"/>
          <w:tab w:val="left" w:pos="562"/>
        </w:tabs>
        <w:spacing w:before="76" w:after="23"/>
        <w:ind w:left="502" w:right="145"/>
        <w:rPr>
          <w:rFonts w:asciiTheme="minorHAnsi" w:hAnsiTheme="minorHAnsi" w:cstheme="minorHAnsi"/>
          <w:sz w:val="24"/>
        </w:rPr>
      </w:pPr>
      <w:r w:rsidRPr="00AE4541">
        <w:rPr>
          <w:rFonts w:asciiTheme="minorHAnsi" w:hAnsiTheme="minorHAnsi" w:cstheme="minorHAnsi"/>
          <w:sz w:val="29"/>
        </w:rPr>
        <w:t xml:space="preserve"> </w:t>
      </w:r>
      <w:r w:rsidRPr="00AE4541">
        <w:rPr>
          <w:rFonts w:asciiTheme="minorHAnsi" w:hAnsiTheme="minorHAnsi" w:cstheme="minorHAnsi"/>
          <w:b/>
          <w:sz w:val="24"/>
        </w:rPr>
        <w:t xml:space="preserve">Dosarul de participare </w:t>
      </w:r>
      <w:r w:rsidRPr="00AE4541">
        <w:rPr>
          <w:rFonts w:asciiTheme="minorHAnsi" w:hAnsiTheme="minorHAnsi" w:cstheme="minorHAnsi"/>
          <w:sz w:val="24"/>
        </w:rPr>
        <w:t>va include:</w:t>
      </w:r>
    </w:p>
    <w:p w:rsidR="00190B61" w:rsidRPr="00A120A6" w:rsidRDefault="00190B61" w:rsidP="00190B61">
      <w:pPr>
        <w:pStyle w:val="a3"/>
        <w:spacing w:line="20" w:lineRule="exact"/>
        <w:ind w:left="113"/>
        <w:rPr>
          <w:rFonts w:asciiTheme="minorHAnsi" w:hAnsiTheme="minorHAnsi" w:cstheme="minorHAnsi"/>
          <w:sz w:val="2"/>
        </w:rPr>
      </w:pPr>
      <w:r w:rsidRPr="00A120A6">
        <w:rPr>
          <w:rFonts w:asciiTheme="minorHAnsi" w:hAnsiTheme="minorHAnsi" w:cstheme="minorHAnsi"/>
          <w:noProof/>
          <w:sz w:val="2"/>
          <w:lang w:val="ru-RU" w:eastAsia="ru-RU"/>
        </w:rPr>
        <mc:AlternateContent>
          <mc:Choice Requires="wpg">
            <w:drawing>
              <wp:inline distT="0" distB="0" distL="0" distR="0" wp14:anchorId="205955F6" wp14:editId="1E438A32">
                <wp:extent cx="5978525" cy="6350"/>
                <wp:effectExtent l="0" t="0" r="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9415" cy="10"/>
                        </a:xfrm>
                      </wpg:grpSpPr>
                      <wps:wsp>
                        <wps:cNvPr id="2" name="Rectangle 3"/>
                        <wps:cNvSpPr>
                          <a:spLocks noChangeArrowheads="1"/>
                        </wps:cNvSpPr>
                        <wps:spPr bwMode="auto">
                          <a:xfrm>
                            <a:off x="0" y="0"/>
                            <a:ext cx="94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0186A8" id="Group 2" o:spid="_x0000_s1026" style="width:470.75pt;height:.5pt;mso-position-horizontal-relative:char;mso-position-vertical-relative:line"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">
                <v:rect id="Rectangle 3" o:spid="_x0000_s1027" style="position:absolute;width:94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190B61" w:rsidRPr="00A120A6" w:rsidRDefault="00190B61" w:rsidP="00190B61">
      <w:pPr>
        <w:pStyle w:val="a7"/>
        <w:numPr>
          <w:ilvl w:val="0"/>
          <w:numId w:val="1"/>
        </w:numPr>
        <w:tabs>
          <w:tab w:val="left" w:pos="561"/>
          <w:tab w:val="left" w:pos="562"/>
        </w:tabs>
        <w:spacing w:before="150"/>
        <w:rPr>
          <w:rFonts w:asciiTheme="minorHAnsi" w:hAnsiTheme="minorHAnsi" w:cstheme="minorHAnsi"/>
          <w:sz w:val="24"/>
        </w:rPr>
      </w:pPr>
      <w:r w:rsidRPr="00A120A6">
        <w:rPr>
          <w:rFonts w:asciiTheme="minorHAnsi" w:hAnsiTheme="minorHAnsi" w:cstheme="minorHAnsi"/>
          <w:sz w:val="24"/>
        </w:rPr>
        <w:t>CV-ul</w:t>
      </w:r>
      <w:r w:rsidRPr="00A120A6">
        <w:rPr>
          <w:rFonts w:asciiTheme="minorHAnsi" w:hAnsiTheme="minorHAnsi" w:cstheme="minorHAnsi"/>
          <w:spacing w:val="-4"/>
          <w:sz w:val="24"/>
        </w:rPr>
        <w:t xml:space="preserve"> </w:t>
      </w:r>
      <w:r w:rsidR="00D11455">
        <w:rPr>
          <w:rFonts w:asciiTheme="minorHAnsi" w:hAnsiTheme="minorHAnsi" w:cstheme="minorHAnsi"/>
          <w:sz w:val="24"/>
        </w:rPr>
        <w:t>companiei</w:t>
      </w:r>
      <w:r w:rsidRPr="00A120A6">
        <w:rPr>
          <w:rFonts w:asciiTheme="minorHAnsi" w:hAnsiTheme="minorHAnsi" w:cstheme="minorHAnsi"/>
          <w:sz w:val="24"/>
        </w:rPr>
        <w:t>;</w:t>
      </w:r>
    </w:p>
    <w:p w:rsidR="00190B61" w:rsidRPr="00A120A6" w:rsidRDefault="008A0238" w:rsidP="00190B61">
      <w:pPr>
        <w:pStyle w:val="a7"/>
        <w:numPr>
          <w:ilvl w:val="0"/>
          <w:numId w:val="1"/>
        </w:numPr>
        <w:tabs>
          <w:tab w:val="left" w:pos="561"/>
          <w:tab w:val="left" w:pos="562"/>
        </w:tabs>
        <w:rPr>
          <w:rFonts w:asciiTheme="minorHAnsi" w:hAnsiTheme="minorHAnsi" w:cstheme="minorHAnsi"/>
          <w:sz w:val="24"/>
        </w:rPr>
      </w:pPr>
      <w:r>
        <w:rPr>
          <w:rFonts w:asciiTheme="minorHAnsi" w:hAnsiTheme="minorHAnsi" w:cstheme="minorHAnsi"/>
          <w:sz w:val="24"/>
        </w:rPr>
        <w:t>CV-ul persoane</w:t>
      </w:r>
      <w:r w:rsidR="00190B61" w:rsidRPr="00A120A6">
        <w:rPr>
          <w:rFonts w:asciiTheme="minorHAnsi" w:hAnsiTheme="minorHAnsi" w:cstheme="minorHAnsi"/>
          <w:sz w:val="24"/>
        </w:rPr>
        <w:t>lor responsabile de prestarea nemijlocită a</w:t>
      </w:r>
      <w:r w:rsidR="00190B61" w:rsidRPr="00A120A6">
        <w:rPr>
          <w:rFonts w:asciiTheme="minorHAnsi" w:hAnsiTheme="minorHAnsi" w:cstheme="minorHAnsi"/>
          <w:spacing w:val="-11"/>
          <w:sz w:val="24"/>
        </w:rPr>
        <w:t xml:space="preserve"> </w:t>
      </w:r>
      <w:r w:rsidR="00190B61" w:rsidRPr="00A120A6">
        <w:rPr>
          <w:rFonts w:asciiTheme="minorHAnsi" w:hAnsiTheme="minorHAnsi" w:cstheme="minorHAnsi"/>
          <w:sz w:val="24"/>
        </w:rPr>
        <w:t>serviciilor;</w:t>
      </w:r>
    </w:p>
    <w:p w:rsidR="00190B61" w:rsidRDefault="00190B61" w:rsidP="00190B61">
      <w:pPr>
        <w:pStyle w:val="a7"/>
        <w:numPr>
          <w:ilvl w:val="0"/>
          <w:numId w:val="1"/>
        </w:numPr>
        <w:tabs>
          <w:tab w:val="left" w:pos="561"/>
          <w:tab w:val="left" w:pos="562"/>
        </w:tabs>
        <w:spacing w:line="293" w:lineRule="exact"/>
        <w:rPr>
          <w:rFonts w:asciiTheme="minorHAnsi" w:hAnsiTheme="minorHAnsi" w:cstheme="minorHAnsi"/>
          <w:sz w:val="24"/>
        </w:rPr>
      </w:pPr>
      <w:r w:rsidRPr="00A120A6">
        <w:rPr>
          <w:rFonts w:asciiTheme="minorHAnsi" w:hAnsiTheme="minorHAnsi" w:cstheme="minorHAnsi"/>
          <w:sz w:val="24"/>
        </w:rPr>
        <w:t>Oferta financiară elaborată în MDL, la cota TVA</w:t>
      </w:r>
      <w:r w:rsidRPr="00A120A6">
        <w:rPr>
          <w:rFonts w:asciiTheme="minorHAnsi" w:hAnsiTheme="minorHAnsi" w:cstheme="minorHAnsi"/>
          <w:spacing w:val="-12"/>
          <w:sz w:val="24"/>
        </w:rPr>
        <w:t xml:space="preserve"> </w:t>
      </w:r>
      <w:r w:rsidRPr="00A120A6">
        <w:rPr>
          <w:rFonts w:asciiTheme="minorHAnsi" w:hAnsiTheme="minorHAnsi" w:cstheme="minorHAnsi"/>
          <w:sz w:val="24"/>
        </w:rPr>
        <w:t>0%</w:t>
      </w:r>
      <w:r>
        <w:rPr>
          <w:rFonts w:asciiTheme="minorHAnsi" w:hAnsiTheme="minorHAnsi" w:cstheme="minorHAnsi"/>
          <w:sz w:val="24"/>
        </w:rPr>
        <w:t>, cu specificarea costurilor pentru fiecare livrabil/sarcină</w:t>
      </w:r>
      <w:r w:rsidR="008A0238" w:rsidRPr="00A120A6">
        <w:rPr>
          <w:rFonts w:asciiTheme="minorHAnsi" w:hAnsiTheme="minorHAnsi" w:cstheme="minorHAnsi"/>
          <w:sz w:val="24"/>
        </w:rPr>
        <w:t>;</w:t>
      </w:r>
    </w:p>
    <w:p w:rsidR="008A0238" w:rsidRPr="008A0238" w:rsidRDefault="00190B61" w:rsidP="008A0238">
      <w:pPr>
        <w:pStyle w:val="a7"/>
        <w:numPr>
          <w:ilvl w:val="0"/>
          <w:numId w:val="1"/>
        </w:numPr>
        <w:tabs>
          <w:tab w:val="left" w:pos="561"/>
          <w:tab w:val="left" w:pos="562"/>
        </w:tabs>
        <w:spacing w:line="293" w:lineRule="exact"/>
        <w:jc w:val="both"/>
        <w:rPr>
          <w:rFonts w:asciiTheme="minorHAnsi" w:hAnsiTheme="minorHAnsi" w:cstheme="minorHAnsi"/>
          <w:sz w:val="24"/>
        </w:rPr>
      </w:pPr>
      <w:r w:rsidRPr="00A120A6">
        <w:rPr>
          <w:rFonts w:asciiTheme="minorHAnsi" w:hAnsiTheme="minorHAnsi" w:cstheme="minorHAnsi"/>
          <w:sz w:val="24"/>
        </w:rPr>
        <w:t>O scrisoare de recomandare din partea a 2-3 instituții, companii private, organizații beneficiare.</w:t>
      </w:r>
    </w:p>
    <w:p w:rsidR="00190B61" w:rsidRPr="00A120A6" w:rsidRDefault="00190B61" w:rsidP="00D11455">
      <w:pPr>
        <w:pStyle w:val="a3"/>
        <w:spacing w:before="196"/>
        <w:rPr>
          <w:rFonts w:asciiTheme="minorHAnsi" w:hAnsiTheme="minorHAnsi" w:cstheme="minorHAnsi"/>
        </w:rPr>
      </w:pPr>
      <w:r w:rsidRPr="00A120A6">
        <w:rPr>
          <w:rFonts w:asciiTheme="minorHAnsi" w:hAnsiTheme="minorHAnsi" w:cstheme="minorHAnsi"/>
        </w:rPr>
        <w:t>CASMED își rezervă dreptul de a solicita referințe și documente suplimentare.</w:t>
      </w:r>
    </w:p>
    <w:p w:rsidR="00190B61" w:rsidRDefault="00190B61" w:rsidP="00D11455">
      <w:pPr>
        <w:pStyle w:val="1"/>
        <w:spacing w:before="187"/>
        <w:ind w:left="0" w:firstLine="0"/>
        <w:rPr>
          <w:rFonts w:asciiTheme="minorHAnsi" w:hAnsiTheme="minorHAnsi" w:cstheme="minorHAnsi"/>
        </w:rPr>
      </w:pPr>
      <w:r w:rsidRPr="00A120A6">
        <w:rPr>
          <w:rFonts w:asciiTheme="minorHAnsi" w:hAnsiTheme="minorHAnsi" w:cstheme="minorHAnsi"/>
        </w:rPr>
        <w:t xml:space="preserve">Termenul – limită de prezentare a ofertei: </w:t>
      </w:r>
      <w:r w:rsidR="00D45109">
        <w:rPr>
          <w:rFonts w:asciiTheme="minorHAnsi" w:hAnsiTheme="minorHAnsi" w:cstheme="minorHAnsi"/>
          <w:b w:val="0"/>
        </w:rPr>
        <w:t>13</w:t>
      </w:r>
      <w:bookmarkStart w:id="0" w:name="_GoBack"/>
      <w:bookmarkEnd w:id="0"/>
      <w:r w:rsidRPr="00190B61">
        <w:rPr>
          <w:rFonts w:asciiTheme="minorHAnsi" w:hAnsiTheme="minorHAnsi" w:cstheme="minorHAnsi"/>
          <w:b w:val="0"/>
        </w:rPr>
        <w:t xml:space="preserve"> martie 2022.</w:t>
      </w:r>
    </w:p>
    <w:p w:rsidR="008A0238" w:rsidRDefault="008A0238" w:rsidP="008A0238">
      <w:pPr>
        <w:shd w:val="clear" w:color="auto" w:fill="FFFFFF"/>
        <w:rPr>
          <w:rFonts w:asciiTheme="minorHAnsi" w:hAnsiTheme="minorHAnsi" w:cstheme="minorHAnsi"/>
        </w:rPr>
      </w:pPr>
    </w:p>
    <w:p w:rsidR="008A0238" w:rsidRDefault="00190B61" w:rsidP="008A0238">
      <w:pPr>
        <w:shd w:val="clear" w:color="auto" w:fill="FFFFFF"/>
        <w:rPr>
          <w:rFonts w:asciiTheme="minorHAnsi" w:hAnsiTheme="minorHAnsi" w:cstheme="minorHAnsi"/>
          <w:sz w:val="24"/>
          <w:szCs w:val="24"/>
        </w:rPr>
      </w:pPr>
      <w:r w:rsidRPr="008A0238">
        <w:rPr>
          <w:rFonts w:asciiTheme="minorHAnsi" w:hAnsiTheme="minorHAnsi" w:cstheme="minorHAnsi"/>
          <w:sz w:val="24"/>
          <w:szCs w:val="24"/>
        </w:rPr>
        <w:t>Oferta se  va expedia în formă  scanată la adresa de  e</w:t>
      </w:r>
      <w:hyperlink r:id="rId5">
        <w:r w:rsidRPr="008A0238">
          <w:rPr>
            <w:rFonts w:asciiTheme="minorHAnsi" w:hAnsiTheme="minorHAnsi" w:cstheme="minorHAnsi"/>
            <w:sz w:val="24"/>
            <w:szCs w:val="24"/>
          </w:rPr>
          <w:t xml:space="preserve">-mail: </w:t>
        </w:r>
        <w:r w:rsidRPr="008A0238">
          <w:rPr>
            <w:rFonts w:asciiTheme="minorHAnsi" w:hAnsiTheme="minorHAnsi" w:cstheme="minorHAnsi"/>
            <w:b/>
            <w:sz w:val="24"/>
            <w:szCs w:val="24"/>
          </w:rPr>
          <w:t>casmed.SAccproject@gmail.com</w:t>
        </w:r>
      </w:hyperlink>
      <w:r w:rsidRPr="008A0238">
        <w:rPr>
          <w:rFonts w:asciiTheme="minorHAnsi" w:hAnsiTheme="minorHAnsi" w:cstheme="minorHAnsi"/>
          <w:sz w:val="24"/>
          <w:szCs w:val="24"/>
        </w:rPr>
        <w:t xml:space="preserve">  cu tema mesajului </w:t>
      </w:r>
      <w:r w:rsidR="008A0238" w:rsidRPr="008A0238">
        <w:rPr>
          <w:rFonts w:asciiTheme="minorHAnsi" w:hAnsiTheme="minorHAnsi" w:cstheme="minorHAnsi"/>
          <w:sz w:val="24"/>
          <w:szCs w:val="24"/>
        </w:rPr>
        <w:t>„Campanie de informare și vizibilitate”.</w:t>
      </w:r>
    </w:p>
    <w:p w:rsidR="008A0238" w:rsidRDefault="008A0238" w:rsidP="008A0238">
      <w:pPr>
        <w:shd w:val="clear" w:color="auto" w:fill="FFFFFF"/>
        <w:rPr>
          <w:rFonts w:asciiTheme="minorHAnsi" w:hAnsiTheme="minorHAnsi" w:cstheme="minorHAnsi"/>
          <w:sz w:val="24"/>
          <w:szCs w:val="24"/>
        </w:rPr>
      </w:pPr>
    </w:p>
    <w:p w:rsidR="008A0238" w:rsidRDefault="00190B61" w:rsidP="008A0238">
      <w:pPr>
        <w:shd w:val="clear" w:color="auto" w:fill="FFFFFF"/>
        <w:rPr>
          <w:rFonts w:asciiTheme="minorHAnsi" w:hAnsiTheme="minorHAnsi" w:cstheme="minorHAnsi"/>
          <w:sz w:val="24"/>
          <w:szCs w:val="24"/>
        </w:rPr>
      </w:pPr>
      <w:r w:rsidRPr="001F6C83">
        <w:rPr>
          <w:rFonts w:ascii="Calibri" w:hAnsi="Calibri" w:cs="Calibri"/>
          <w:sz w:val="24"/>
          <w:szCs w:val="24"/>
        </w:rPr>
        <w:t>Dosarele incomplete nu vor fi evaluate. Doar persoanele selectate vor fi contactate.</w:t>
      </w:r>
    </w:p>
    <w:p w:rsidR="008A0238" w:rsidRDefault="008A0238" w:rsidP="008A0238">
      <w:pPr>
        <w:shd w:val="clear" w:color="auto" w:fill="FFFFFF"/>
        <w:rPr>
          <w:rFonts w:asciiTheme="minorHAnsi" w:hAnsiTheme="minorHAnsi" w:cstheme="minorHAnsi"/>
          <w:sz w:val="24"/>
          <w:szCs w:val="24"/>
        </w:rPr>
      </w:pPr>
    </w:p>
    <w:p w:rsidR="00190B61" w:rsidRPr="008A0238" w:rsidRDefault="00190B61" w:rsidP="008A0238">
      <w:pPr>
        <w:shd w:val="clear" w:color="auto" w:fill="FFFFFF"/>
        <w:rPr>
          <w:rFonts w:asciiTheme="minorHAnsi" w:hAnsiTheme="minorHAnsi" w:cstheme="minorHAnsi"/>
          <w:sz w:val="24"/>
          <w:szCs w:val="24"/>
        </w:rPr>
      </w:pPr>
      <w:r w:rsidRPr="001F6C83">
        <w:rPr>
          <w:rFonts w:ascii="Calibri" w:hAnsi="Calibri" w:cs="Calibri"/>
          <w:sz w:val="24"/>
          <w:szCs w:val="24"/>
        </w:rPr>
        <w:t xml:space="preserve">Pentru </w:t>
      </w:r>
      <w:r w:rsidRPr="001F6C83">
        <w:rPr>
          <w:rFonts w:ascii="Calibri" w:hAnsi="Calibri" w:cs="Calibri"/>
          <w:b/>
          <w:sz w:val="24"/>
          <w:szCs w:val="24"/>
        </w:rPr>
        <w:t xml:space="preserve">informații suplimentare </w:t>
      </w:r>
      <w:r w:rsidRPr="001F6C83">
        <w:rPr>
          <w:rFonts w:ascii="Calibri" w:hAnsi="Calibri" w:cs="Calibri"/>
          <w:sz w:val="24"/>
          <w:szCs w:val="24"/>
        </w:rPr>
        <w:t xml:space="preserve">contactați: Livia </w:t>
      </w:r>
      <w:proofErr w:type="spellStart"/>
      <w:r w:rsidRPr="001F6C83">
        <w:rPr>
          <w:rFonts w:ascii="Calibri" w:hAnsi="Calibri" w:cs="Calibri"/>
          <w:sz w:val="24"/>
          <w:szCs w:val="24"/>
        </w:rPr>
        <w:t>Golovatîi</w:t>
      </w:r>
      <w:proofErr w:type="spellEnd"/>
      <w:r w:rsidRPr="001F6C83">
        <w:rPr>
          <w:rFonts w:ascii="Calibri" w:hAnsi="Calibri" w:cs="Calibri"/>
          <w:sz w:val="24"/>
          <w:szCs w:val="24"/>
        </w:rPr>
        <w:t xml:space="preserve">, coordonator de proiect: tel. 069834207, email: </w:t>
      </w:r>
      <w:hyperlink r:id="rId6">
        <w:r w:rsidRPr="001F6C83">
          <w:rPr>
            <w:rFonts w:ascii="Calibri" w:hAnsi="Calibri" w:cs="Calibri"/>
            <w:color w:val="0462C1"/>
            <w:sz w:val="24"/>
            <w:szCs w:val="24"/>
            <w:u w:val="single" w:color="0462C1"/>
          </w:rPr>
          <w:t>casmed.SAccproject@gmail.com</w:t>
        </w:r>
      </w:hyperlink>
      <w:r w:rsidRPr="001F6C83">
        <w:rPr>
          <w:rFonts w:ascii="Calibri" w:hAnsi="Calibri" w:cs="Calibri"/>
          <w:sz w:val="24"/>
          <w:szCs w:val="24"/>
        </w:rPr>
        <w:t>.</w:t>
      </w:r>
    </w:p>
    <w:p w:rsidR="0046577C" w:rsidRDefault="0046577C"/>
    <w:sectPr w:rsidR="0046577C" w:rsidSect="00DD5C9E">
      <w:pgSz w:w="11910" w:h="16840"/>
      <w:pgMar w:top="568" w:right="700" w:bottom="568"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arlito">
    <w:altName w:val="Arial"/>
    <w:charset w:val="00"/>
    <w:family w:val="swiss"/>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7D"/>
    <w:multiLevelType w:val="hybridMultilevel"/>
    <w:tmpl w:val="86F4DC64"/>
    <w:lvl w:ilvl="0" w:tplc="9D984752">
      <w:start w:val="1"/>
      <w:numFmt w:val="decimal"/>
      <w:lvlText w:val="%1."/>
      <w:lvlJc w:val="left"/>
      <w:pPr>
        <w:ind w:left="720" w:hanging="360"/>
      </w:pPr>
      <w:rPr>
        <w:rFonts w:asciiTheme="minorHAnsi" w:eastAsia="Carlito" w:hAnsiTheme="minorHAnsi" w:cstheme="minorHAns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C2287"/>
    <w:multiLevelType w:val="hybridMultilevel"/>
    <w:tmpl w:val="AAD89DD0"/>
    <w:lvl w:ilvl="0" w:tplc="B936E230">
      <w:numFmt w:val="bullet"/>
      <w:lvlText w:val="-"/>
      <w:lvlJc w:val="left"/>
      <w:pPr>
        <w:ind w:left="562" w:hanging="360"/>
      </w:pPr>
      <w:rPr>
        <w:rFonts w:ascii="Times New Roman" w:eastAsia="Times New Roman" w:hAnsi="Times New Roman" w:cs="Times New Roman" w:hint="default"/>
        <w:spacing w:val="-9"/>
        <w:w w:val="99"/>
        <w:sz w:val="24"/>
        <w:szCs w:val="24"/>
        <w:lang w:val="ro-RO" w:eastAsia="en-US" w:bidi="ar-SA"/>
      </w:rPr>
    </w:lvl>
    <w:lvl w:ilvl="1" w:tplc="02ACE066">
      <w:numFmt w:val="bullet"/>
      <w:lvlText w:val="•"/>
      <w:lvlJc w:val="left"/>
      <w:pPr>
        <w:ind w:left="1468" w:hanging="360"/>
      </w:pPr>
      <w:rPr>
        <w:rFonts w:hint="default"/>
        <w:lang w:val="ro-RO" w:eastAsia="en-US" w:bidi="ar-SA"/>
      </w:rPr>
    </w:lvl>
    <w:lvl w:ilvl="2" w:tplc="6ADE4518">
      <w:numFmt w:val="bullet"/>
      <w:lvlText w:val="•"/>
      <w:lvlJc w:val="left"/>
      <w:pPr>
        <w:ind w:left="2377" w:hanging="360"/>
      </w:pPr>
      <w:rPr>
        <w:rFonts w:hint="default"/>
        <w:lang w:val="ro-RO" w:eastAsia="en-US" w:bidi="ar-SA"/>
      </w:rPr>
    </w:lvl>
    <w:lvl w:ilvl="3" w:tplc="1416D700">
      <w:numFmt w:val="bullet"/>
      <w:lvlText w:val="•"/>
      <w:lvlJc w:val="left"/>
      <w:pPr>
        <w:ind w:left="3285" w:hanging="360"/>
      </w:pPr>
      <w:rPr>
        <w:rFonts w:hint="default"/>
        <w:lang w:val="ro-RO" w:eastAsia="en-US" w:bidi="ar-SA"/>
      </w:rPr>
    </w:lvl>
    <w:lvl w:ilvl="4" w:tplc="C03EA506">
      <w:numFmt w:val="bullet"/>
      <w:lvlText w:val="•"/>
      <w:lvlJc w:val="left"/>
      <w:pPr>
        <w:ind w:left="4194" w:hanging="360"/>
      </w:pPr>
      <w:rPr>
        <w:rFonts w:hint="default"/>
        <w:lang w:val="ro-RO" w:eastAsia="en-US" w:bidi="ar-SA"/>
      </w:rPr>
    </w:lvl>
    <w:lvl w:ilvl="5" w:tplc="6ADE35A8">
      <w:numFmt w:val="bullet"/>
      <w:lvlText w:val="•"/>
      <w:lvlJc w:val="left"/>
      <w:pPr>
        <w:ind w:left="5103" w:hanging="360"/>
      </w:pPr>
      <w:rPr>
        <w:rFonts w:hint="default"/>
        <w:lang w:val="ro-RO" w:eastAsia="en-US" w:bidi="ar-SA"/>
      </w:rPr>
    </w:lvl>
    <w:lvl w:ilvl="6" w:tplc="B810AE90">
      <w:numFmt w:val="bullet"/>
      <w:lvlText w:val="•"/>
      <w:lvlJc w:val="left"/>
      <w:pPr>
        <w:ind w:left="6011" w:hanging="360"/>
      </w:pPr>
      <w:rPr>
        <w:rFonts w:hint="default"/>
        <w:lang w:val="ro-RO" w:eastAsia="en-US" w:bidi="ar-SA"/>
      </w:rPr>
    </w:lvl>
    <w:lvl w:ilvl="7" w:tplc="7F544C84">
      <w:numFmt w:val="bullet"/>
      <w:lvlText w:val="•"/>
      <w:lvlJc w:val="left"/>
      <w:pPr>
        <w:ind w:left="6920" w:hanging="360"/>
      </w:pPr>
      <w:rPr>
        <w:rFonts w:hint="default"/>
        <w:lang w:val="ro-RO" w:eastAsia="en-US" w:bidi="ar-SA"/>
      </w:rPr>
    </w:lvl>
    <w:lvl w:ilvl="8" w:tplc="DB921F40">
      <w:numFmt w:val="bullet"/>
      <w:lvlText w:val="•"/>
      <w:lvlJc w:val="left"/>
      <w:pPr>
        <w:ind w:left="7829" w:hanging="360"/>
      </w:pPr>
      <w:rPr>
        <w:rFonts w:hint="default"/>
        <w:lang w:val="ro-RO" w:eastAsia="en-US" w:bidi="ar-SA"/>
      </w:rPr>
    </w:lvl>
  </w:abstractNum>
  <w:abstractNum w:abstractNumId="2" w15:restartNumberingAfterBreak="0">
    <w:nsid w:val="1ABB2C0F"/>
    <w:multiLevelType w:val="hybridMultilevel"/>
    <w:tmpl w:val="0460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44147"/>
    <w:multiLevelType w:val="hybridMultilevel"/>
    <w:tmpl w:val="DEDAD3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3200906"/>
    <w:multiLevelType w:val="hybridMultilevel"/>
    <w:tmpl w:val="DE8C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434023"/>
    <w:multiLevelType w:val="multilevel"/>
    <w:tmpl w:val="835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14412"/>
    <w:multiLevelType w:val="hybridMultilevel"/>
    <w:tmpl w:val="5E9A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4F13F8"/>
    <w:multiLevelType w:val="hybridMultilevel"/>
    <w:tmpl w:val="E63084AA"/>
    <w:lvl w:ilvl="0" w:tplc="F286937E">
      <w:start w:val="1"/>
      <w:numFmt w:val="decimal"/>
      <w:lvlText w:val="%1."/>
      <w:lvlJc w:val="left"/>
      <w:pPr>
        <w:ind w:left="550" w:hanging="360"/>
      </w:pPr>
      <w:rPr>
        <w:rFonts w:asciiTheme="minorHAnsi" w:eastAsia="Carlito" w:hAnsiTheme="minorHAnsi" w:cstheme="minorHAnsi" w:hint="default"/>
        <w:b/>
        <w:bCs/>
        <w:spacing w:val="-1"/>
        <w:w w:val="100"/>
        <w:sz w:val="24"/>
        <w:szCs w:val="24"/>
        <w:lang w:val="ro-RO" w:eastAsia="en-US" w:bidi="ar-SA"/>
      </w:rPr>
    </w:lvl>
    <w:lvl w:ilvl="1" w:tplc="8AE4BDB0">
      <w:start w:val="1"/>
      <w:numFmt w:val="upperRoman"/>
      <w:lvlText w:val="%2."/>
      <w:lvlJc w:val="left"/>
      <w:pPr>
        <w:ind w:left="1222" w:hanging="720"/>
      </w:pPr>
      <w:rPr>
        <w:rFonts w:ascii="Carlito" w:eastAsia="Carlito" w:hAnsi="Carlito" w:cs="Carlito" w:hint="default"/>
        <w:spacing w:val="-3"/>
        <w:w w:val="100"/>
        <w:sz w:val="24"/>
        <w:szCs w:val="24"/>
        <w:lang w:val="ro-RO" w:eastAsia="en-US" w:bidi="ar-SA"/>
      </w:rPr>
    </w:lvl>
    <w:lvl w:ilvl="2" w:tplc="7DA20BDA">
      <w:numFmt w:val="bullet"/>
      <w:lvlText w:val="•"/>
      <w:lvlJc w:val="left"/>
      <w:pPr>
        <w:ind w:left="2156" w:hanging="720"/>
      </w:pPr>
      <w:rPr>
        <w:rFonts w:hint="default"/>
        <w:lang w:val="ro-RO" w:eastAsia="en-US" w:bidi="ar-SA"/>
      </w:rPr>
    </w:lvl>
    <w:lvl w:ilvl="3" w:tplc="F0769710">
      <w:numFmt w:val="bullet"/>
      <w:lvlText w:val="•"/>
      <w:lvlJc w:val="left"/>
      <w:pPr>
        <w:ind w:left="3092" w:hanging="720"/>
      </w:pPr>
      <w:rPr>
        <w:rFonts w:hint="default"/>
        <w:lang w:val="ro-RO" w:eastAsia="en-US" w:bidi="ar-SA"/>
      </w:rPr>
    </w:lvl>
    <w:lvl w:ilvl="4" w:tplc="E8361F12">
      <w:numFmt w:val="bullet"/>
      <w:lvlText w:val="•"/>
      <w:lvlJc w:val="left"/>
      <w:pPr>
        <w:ind w:left="4028" w:hanging="720"/>
      </w:pPr>
      <w:rPr>
        <w:rFonts w:hint="default"/>
        <w:lang w:val="ro-RO" w:eastAsia="en-US" w:bidi="ar-SA"/>
      </w:rPr>
    </w:lvl>
    <w:lvl w:ilvl="5" w:tplc="5CA8151C">
      <w:numFmt w:val="bullet"/>
      <w:lvlText w:val="•"/>
      <w:lvlJc w:val="left"/>
      <w:pPr>
        <w:ind w:left="4965" w:hanging="720"/>
      </w:pPr>
      <w:rPr>
        <w:rFonts w:hint="default"/>
        <w:lang w:val="ro-RO" w:eastAsia="en-US" w:bidi="ar-SA"/>
      </w:rPr>
    </w:lvl>
    <w:lvl w:ilvl="6" w:tplc="145423BA">
      <w:numFmt w:val="bullet"/>
      <w:lvlText w:val="•"/>
      <w:lvlJc w:val="left"/>
      <w:pPr>
        <w:ind w:left="5901" w:hanging="720"/>
      </w:pPr>
      <w:rPr>
        <w:rFonts w:hint="default"/>
        <w:lang w:val="ro-RO" w:eastAsia="en-US" w:bidi="ar-SA"/>
      </w:rPr>
    </w:lvl>
    <w:lvl w:ilvl="7" w:tplc="FE80FDA0">
      <w:numFmt w:val="bullet"/>
      <w:lvlText w:val="•"/>
      <w:lvlJc w:val="left"/>
      <w:pPr>
        <w:ind w:left="6837" w:hanging="720"/>
      </w:pPr>
      <w:rPr>
        <w:rFonts w:hint="default"/>
        <w:lang w:val="ro-RO" w:eastAsia="en-US" w:bidi="ar-SA"/>
      </w:rPr>
    </w:lvl>
    <w:lvl w:ilvl="8" w:tplc="A6EA006C">
      <w:numFmt w:val="bullet"/>
      <w:lvlText w:val="•"/>
      <w:lvlJc w:val="left"/>
      <w:pPr>
        <w:ind w:left="7773" w:hanging="720"/>
      </w:pPr>
      <w:rPr>
        <w:rFonts w:hint="default"/>
        <w:lang w:val="ro-RO" w:eastAsia="en-US" w:bidi="ar-SA"/>
      </w:rPr>
    </w:lvl>
  </w:abstractNum>
  <w:abstractNum w:abstractNumId="8" w15:restartNumberingAfterBreak="0">
    <w:nsid w:val="709A1BCE"/>
    <w:multiLevelType w:val="hybridMultilevel"/>
    <w:tmpl w:val="E902A1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61"/>
    <w:rsid w:val="00137340"/>
    <w:rsid w:val="00190B61"/>
    <w:rsid w:val="001D4958"/>
    <w:rsid w:val="0031615E"/>
    <w:rsid w:val="003230A1"/>
    <w:rsid w:val="004200EB"/>
    <w:rsid w:val="0046577C"/>
    <w:rsid w:val="00503DEA"/>
    <w:rsid w:val="005F684E"/>
    <w:rsid w:val="006158E7"/>
    <w:rsid w:val="00717455"/>
    <w:rsid w:val="008A0238"/>
    <w:rsid w:val="00917381"/>
    <w:rsid w:val="009D4E78"/>
    <w:rsid w:val="00A30FEF"/>
    <w:rsid w:val="00D11455"/>
    <w:rsid w:val="00D45109"/>
    <w:rsid w:val="00DD5C9E"/>
    <w:rsid w:val="00E76249"/>
    <w:rsid w:val="00F07CC2"/>
    <w:rsid w:val="00F7742D"/>
    <w:rsid w:val="00FE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BF00"/>
  <w15:chartTrackingRefBased/>
  <w15:docId w15:val="{034E754F-40F5-4615-88FB-B5ECEE5D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0B61"/>
    <w:pPr>
      <w:widowControl w:val="0"/>
      <w:autoSpaceDE w:val="0"/>
      <w:autoSpaceDN w:val="0"/>
      <w:spacing w:after="0" w:line="240" w:lineRule="auto"/>
    </w:pPr>
    <w:rPr>
      <w:rFonts w:ascii="Carlito" w:eastAsia="Carlito" w:hAnsi="Carlito" w:cs="Carlito"/>
      <w:lang w:val="ro-RO"/>
    </w:rPr>
  </w:style>
  <w:style w:type="paragraph" w:styleId="1">
    <w:name w:val="heading 1"/>
    <w:basedOn w:val="a"/>
    <w:link w:val="10"/>
    <w:uiPriority w:val="1"/>
    <w:qFormat/>
    <w:rsid w:val="00190B61"/>
    <w:pPr>
      <w:spacing w:before="19"/>
      <w:ind w:left="502"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0B61"/>
    <w:rPr>
      <w:rFonts w:ascii="Carlito" w:eastAsia="Carlito" w:hAnsi="Carlito" w:cs="Carlito"/>
      <w:b/>
      <w:bCs/>
      <w:sz w:val="24"/>
      <w:szCs w:val="24"/>
      <w:lang w:val="ro-RO"/>
    </w:rPr>
  </w:style>
  <w:style w:type="table" w:customStyle="1" w:styleId="TableNormal1">
    <w:name w:val="Table Normal1"/>
    <w:uiPriority w:val="2"/>
    <w:semiHidden/>
    <w:unhideWhenUsed/>
    <w:qFormat/>
    <w:rsid w:val="00190B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0B61"/>
    <w:rPr>
      <w:sz w:val="24"/>
      <w:szCs w:val="24"/>
    </w:rPr>
  </w:style>
  <w:style w:type="character" w:customStyle="1" w:styleId="a4">
    <w:name w:val="Основной текст Знак"/>
    <w:basedOn w:val="a0"/>
    <w:link w:val="a3"/>
    <w:uiPriority w:val="1"/>
    <w:rsid w:val="00190B61"/>
    <w:rPr>
      <w:rFonts w:ascii="Carlito" w:eastAsia="Carlito" w:hAnsi="Carlito" w:cs="Carlito"/>
      <w:sz w:val="24"/>
      <w:szCs w:val="24"/>
      <w:lang w:val="ro-RO"/>
    </w:rPr>
  </w:style>
  <w:style w:type="paragraph" w:styleId="a5">
    <w:name w:val="Title"/>
    <w:basedOn w:val="a"/>
    <w:link w:val="a6"/>
    <w:uiPriority w:val="1"/>
    <w:qFormat/>
    <w:rsid w:val="00190B61"/>
    <w:pPr>
      <w:spacing w:before="21"/>
      <w:ind w:left="432" w:right="442"/>
      <w:jc w:val="center"/>
    </w:pPr>
    <w:rPr>
      <w:b/>
      <w:bCs/>
      <w:sz w:val="32"/>
      <w:szCs w:val="32"/>
    </w:rPr>
  </w:style>
  <w:style w:type="character" w:customStyle="1" w:styleId="a6">
    <w:name w:val="Заголовок Знак"/>
    <w:basedOn w:val="a0"/>
    <w:link w:val="a5"/>
    <w:uiPriority w:val="1"/>
    <w:rsid w:val="00190B61"/>
    <w:rPr>
      <w:rFonts w:ascii="Carlito" w:eastAsia="Carlito" w:hAnsi="Carlito" w:cs="Carlito"/>
      <w:b/>
      <w:bCs/>
      <w:sz w:val="32"/>
      <w:szCs w:val="32"/>
      <w:lang w:val="ro-RO"/>
    </w:rPr>
  </w:style>
  <w:style w:type="paragraph" w:styleId="a7">
    <w:name w:val="List Paragraph"/>
    <w:basedOn w:val="a"/>
    <w:uiPriority w:val="34"/>
    <w:qFormat/>
    <w:rsid w:val="00190B61"/>
    <w:pPr>
      <w:ind w:left="562" w:hanging="360"/>
    </w:pPr>
  </w:style>
  <w:style w:type="paragraph" w:customStyle="1" w:styleId="TableParagraph">
    <w:name w:val="Table Paragraph"/>
    <w:basedOn w:val="a"/>
    <w:uiPriority w:val="1"/>
    <w:qFormat/>
    <w:rsid w:val="00190B61"/>
    <w:pPr>
      <w:ind w:left="105"/>
    </w:pPr>
  </w:style>
  <w:style w:type="character" w:styleId="a8">
    <w:name w:val="Hyperlink"/>
    <w:basedOn w:val="a0"/>
    <w:uiPriority w:val="99"/>
    <w:unhideWhenUsed/>
    <w:rsid w:val="00190B61"/>
    <w:rPr>
      <w:color w:val="0563C1" w:themeColor="hyperlink"/>
      <w:u w:val="single"/>
    </w:rPr>
  </w:style>
  <w:style w:type="table" w:styleId="a9">
    <w:name w:val="Table Grid"/>
    <w:basedOn w:val="a1"/>
    <w:uiPriority w:val="39"/>
    <w:rsid w:val="001D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F07CC2"/>
    <w:pPr>
      <w:widowControl/>
      <w:autoSpaceDE/>
      <w:autoSpaceDN/>
      <w:spacing w:before="100" w:beforeAutospacing="1" w:after="100" w:afterAutospacing="1"/>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med.SAccproject@gmail.com" TargetMode="External"/><Relationship Id="rId5" Type="http://schemas.openxmlformats.org/officeDocument/2006/relationships/hyperlink" Target="mailto:casmed.SAcc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2022-02-24T10:35:00Z</dcterms:created>
  <dcterms:modified xsi:type="dcterms:W3CDTF">2022-03-07T08:57:00Z</dcterms:modified>
</cp:coreProperties>
</file>