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73" w:rsidRPr="000A7A4F" w:rsidRDefault="00972773">
      <w:pPr>
        <w:spacing w:after="0"/>
        <w:ind w:right="-56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</w:p>
    <w:p w:rsidR="00972773" w:rsidRPr="000A7A4F" w:rsidRDefault="001C0B2D">
      <w:pPr>
        <w:spacing w:after="0"/>
        <w:ind w:right="-56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>Termeni de referinţă</w:t>
      </w:r>
    </w:p>
    <w:p w:rsidR="00972773" w:rsidRPr="000A7A4F" w:rsidRDefault="001C0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 xml:space="preserve">Servicii de consultanță pentru instruirea APL pe eficiență energetică și elaborarea Planului Local Integrat privind Energia și Clima (PLIEC) al comunei </w:t>
      </w:r>
      <w:r w:rsidR="00640B9E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>Baimaclia</w:t>
      </w:r>
    </w:p>
    <w:p w:rsidR="00972773" w:rsidRPr="000A7A4F" w:rsidRDefault="00972773">
      <w:pPr>
        <w:spacing w:after="0"/>
        <w:ind w:right="-56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</w:p>
    <w:p w:rsidR="00972773" w:rsidRPr="000A7A4F" w:rsidRDefault="001C0B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 xml:space="preserve">Asociația Obștească </w:t>
      </w:r>
      <w:r w:rsid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>Parteneriatul Aachen Moldova</w:t>
      </w:r>
      <w:r w:rsidRPr="000A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 xml:space="preserve"> din </w:t>
      </w:r>
      <w:r w:rsid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>Cantemir (AOPAM</w:t>
      </w:r>
      <w:r w:rsidRPr="000A7A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>)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este o organizație non-guvernamentală, apolitică și non-profit, care </w:t>
      </w:r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activează continuu în sprijinul copiilor, tinerilor, a 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persoanelor cu </w:t>
      </w:r>
      <w:proofErr w:type="spellStart"/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dizabilități</w:t>
      </w:r>
      <w:proofErr w:type="spellEnd"/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și al familiilor acestora. Organizația </w:t>
      </w:r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contribuie la contribuie la creșterea nivelului de viață a păturilor social-vulnerabile, a familiilor cu mulți copii și a persoanelor cu </w:t>
      </w:r>
      <w:proofErr w:type="spellStart"/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dizabilități</w:t>
      </w:r>
      <w:proofErr w:type="spellEnd"/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ca rezultat al </w:t>
      </w:r>
      <w:proofErr w:type="spellStart"/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sprijunului</w:t>
      </w:r>
      <w:proofErr w:type="spellEnd"/>
      <w:r w:rsidR="00C22CE4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acordat.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. </w:t>
      </w:r>
    </w:p>
    <w:p w:rsidR="00972773" w:rsidRPr="000A7A4F" w:rsidRDefault="00972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</w:p>
    <w:p w:rsidR="00AF7FE5" w:rsidRDefault="00C22CE4">
      <w:pPr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  <w:r>
        <w:rPr>
          <w:rFonts w:ascii="Times New Roman" w:eastAsia="Times New Roman" w:hAnsi="Times New Roman" w:cs="Times New Roman"/>
          <w:sz w:val="24"/>
          <w:szCs w:val="24"/>
          <w:lang w:val="ro-MO"/>
        </w:rPr>
        <w:t>AOPAM</w:t>
      </w:r>
      <w:r w:rsidR="001C0B2D"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implementează </w:t>
      </w:r>
      <w:r w:rsidRP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>proiectului „Eficientizarea energetică a Serviciului social „Casă comunitară” Baimaclia, Cantemir”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 xml:space="preserve">, </w:t>
      </w:r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finanțat de Uniunea Europeană în cadrul proiectului „Parteneriate locale pentru eficiența energetică în servicii sociale”, cofinanțat și implementat de Fundația Soros Moldova, în parteneriat cu I.P. </w:t>
      </w:r>
      <w:proofErr w:type="spellStart"/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Keystone</w:t>
      </w:r>
      <w:proofErr w:type="spellEnd"/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Moldova și AO Fondul de Inovații Sociale din Moldova, în b</w:t>
      </w:r>
      <w:r w:rsidR="001D42B6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aza contractului de grant Nr. G15291</w:t>
      </w:r>
      <w:r w:rsidR="001C0B2D"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 din 25.03.2025. </w:t>
      </w:r>
      <w:r w:rsidR="001C0B2D"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Proiectul vizează îmbunătățirea calității serviciilor sociale oferite în cadrul </w:t>
      </w:r>
      <w:r w:rsidR="001D42B6" w:rsidRPr="001D42B6">
        <w:rPr>
          <w:rFonts w:ascii="Times New Roman" w:eastAsia="Times New Roman" w:hAnsi="Times New Roman" w:cs="Times New Roman"/>
          <w:sz w:val="24"/>
          <w:szCs w:val="24"/>
          <w:lang w:val="ro-MO"/>
        </w:rPr>
        <w:t>Serviciului social „Casă comunitară” Baimaclia, Cantemir</w:t>
      </w:r>
      <w:r w:rsidR="001D42B6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</w:t>
      </w:r>
      <w:r w:rsidR="001C0B2D"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prin măsuri de eficiență energetică și prin sprijinirea echipei serviciului în consolidarea competențelor profesionale, în conformitate cu standardele de calitate în vigoare. </w:t>
      </w:r>
    </w:p>
    <w:p w:rsidR="00AF7FE5" w:rsidRDefault="00AF7FE5">
      <w:pPr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  <w:r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Scopul proiectului: Promovarea impactului pozitiv al măsurilor de eficiență energetică în baza exemplului Serviciului Social „Casa </w:t>
      </w:r>
      <w:r w:rsidR="00B34C17">
        <w:rPr>
          <w:rFonts w:ascii="Times New Roman" w:eastAsia="Times New Roman" w:hAnsi="Times New Roman" w:cs="Times New Roman"/>
          <w:sz w:val="24"/>
          <w:szCs w:val="24"/>
          <w:lang w:val="ro-MO"/>
        </w:rPr>
        <w:t>Comunitară Baimaclia” atât în rândul prestatorilor de servicii publice, cât și în rândul gospodăriilor individuale.</w:t>
      </w:r>
    </w:p>
    <w:p w:rsidR="00972773" w:rsidRPr="000A7A4F" w:rsidRDefault="001C0B2D">
      <w:pPr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>Totodată, proiectul contribuie la mobilizarea comunității și la dezvoltarea capacității autorităților locale în promovarea efici</w:t>
      </w:r>
      <w:r w:rsidR="00BD54CB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enței energetice. </w:t>
      </w:r>
    </w:p>
    <w:p w:rsidR="00972773" w:rsidRPr="000A7A4F" w:rsidRDefault="001C0B2D">
      <w:pPr>
        <w:tabs>
          <w:tab w:val="left" w:pos="450"/>
          <w:tab w:val="left" w:pos="709"/>
        </w:tabs>
        <w:spacing w:before="120"/>
        <w:ind w:right="-37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>SARCINILE INCLUSE ÎN SERVICIILE DE CONSULTANȚĂ:</w:t>
      </w:r>
    </w:p>
    <w:tbl>
      <w:tblPr>
        <w:tblStyle w:val="a0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0"/>
        <w:gridCol w:w="2955"/>
        <w:gridCol w:w="1849"/>
        <w:gridCol w:w="1842"/>
        <w:gridCol w:w="1694"/>
      </w:tblGrid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>Nr.</w:t>
            </w:r>
            <w:r w:rsidR="00077DB2"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2955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Sarcini 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>Produse</w:t>
            </w:r>
          </w:p>
        </w:tc>
        <w:tc>
          <w:tcPr>
            <w:tcW w:w="1842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>Perioada</w:t>
            </w:r>
          </w:p>
        </w:tc>
        <w:tc>
          <w:tcPr>
            <w:tcW w:w="1694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Număr de zile consultanță 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1.</w:t>
            </w:r>
          </w:p>
        </w:tc>
        <w:tc>
          <w:tcPr>
            <w:tcW w:w="2955" w:type="dxa"/>
          </w:tcPr>
          <w:p w:rsidR="00972773" w:rsidRPr="000A7A4F" w:rsidRDefault="001C0B2D" w:rsidP="00817E5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Pregătirea materialelor pentru atelierul</w:t>
            </w:r>
            <w:r w:rsidRPr="000A7A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  <w:t xml:space="preserve">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 </w:t>
            </w:r>
            <w:r w:rsid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elaborare a planului de eficiență energetică pentru comuna Baimaclia </w:t>
            </w:r>
            <w:r w:rsidR="00817E5A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, cu privire la act</w:t>
            </w:r>
            <w:r w:rsid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ele normative privind eficiența </w:t>
            </w:r>
            <w:r w:rsidR="00817E5A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energetică, conceptul </w:t>
            </w:r>
            <w:proofErr w:type="spellStart"/>
            <w:r w:rsidR="00817E5A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nZEB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  <w:r w:rsid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PPT, Agenda </w:t>
            </w: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0,5 zi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2. </w:t>
            </w:r>
          </w:p>
        </w:tc>
        <w:tc>
          <w:tcPr>
            <w:tcW w:w="2955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Livrarea unui atelier </w:t>
            </w:r>
            <w:r w:rsidR="00817E5A" w:rsidRP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 elaborare a planului de eficiență energetică pentru comuna Baimaclia , cu privire la actele normative privind eficiența energetică, conceptul </w:t>
            </w:r>
            <w:proofErr w:type="spellStart"/>
            <w:r w:rsidR="00817E5A" w:rsidRPr="00817E5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nZEB</w:t>
            </w:r>
            <w:proofErr w:type="spellEnd"/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  <w:r w:rsidR="00BB2DFC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Raport atelier</w:t>
            </w:r>
          </w:p>
          <w:p w:rsidR="00972773" w:rsidRPr="000A7A4F" w:rsidRDefault="009727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972773" w:rsidRPr="000A7A4F" w:rsidRDefault="00243075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2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</w:t>
            </w:r>
            <w:r w:rsidR="00C7317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le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3.</w:t>
            </w:r>
          </w:p>
        </w:tc>
        <w:tc>
          <w:tcPr>
            <w:tcW w:w="2955" w:type="dxa"/>
          </w:tcPr>
          <w:p w:rsidR="00972773" w:rsidRPr="000A7A4F" w:rsidRDefault="001C0B2D" w:rsidP="00C100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Colectarea și sistematizarea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lastRenderedPageBreak/>
              <w:t xml:space="preserve">datelor necesare elaborării Planului Local Integrat privind Energia și Clima al comunei </w:t>
            </w:r>
            <w:r w:rsidR="00C1007C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lastRenderedPageBreak/>
              <w:t>Date colectate</w:t>
            </w: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decembrie 2025 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lastRenderedPageBreak/>
              <w:t>- Ianuarie 2026</w:t>
            </w:r>
          </w:p>
        </w:tc>
        <w:tc>
          <w:tcPr>
            <w:tcW w:w="1694" w:type="dxa"/>
          </w:tcPr>
          <w:p w:rsidR="00972773" w:rsidRPr="000A7A4F" w:rsidRDefault="00E64BD0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lastRenderedPageBreak/>
              <w:t>1</w:t>
            </w:r>
            <w:r w:rsidR="00077DB2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zi</w:t>
            </w:r>
            <w:r w:rsidR="00077DB2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le</w:t>
            </w:r>
          </w:p>
        </w:tc>
      </w:tr>
      <w:tr w:rsidR="00972773" w:rsidRPr="000A7A4F" w:rsidTr="00077DB2">
        <w:tc>
          <w:tcPr>
            <w:tcW w:w="720" w:type="dxa"/>
          </w:tcPr>
          <w:p w:rsidR="00972773" w:rsidRPr="000A7A4F" w:rsidRDefault="00077D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lastRenderedPageBreak/>
              <w:t>4.</w:t>
            </w:r>
          </w:p>
        </w:tc>
        <w:tc>
          <w:tcPr>
            <w:tcW w:w="2955" w:type="dxa"/>
          </w:tcPr>
          <w:p w:rsidR="00972773" w:rsidRPr="000A7A4F" w:rsidRDefault="00C7317A">
            <w:pPr>
              <w:jc w:val="both"/>
              <w:rPr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Ședințe de informare și consultare a membrilor comun</w:t>
            </w:r>
            <w:r w:rsidR="00BA08B2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ității a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</w:t>
            </w:r>
            <w:r w:rsidR="00BA08B2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nului</w:t>
            </w:r>
            <w:r w:rsidR="00BA08B2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r w:rsidR="00BA08B2" w:rsidRPr="00BA08B2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Local Integrat privind Energia și Clima al comunei Baimaclia</w:t>
            </w:r>
          </w:p>
        </w:tc>
        <w:tc>
          <w:tcPr>
            <w:tcW w:w="1849" w:type="dxa"/>
          </w:tcPr>
          <w:p w:rsidR="00972773" w:rsidRPr="000A7A4F" w:rsidRDefault="00BB35A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PPT, Agenda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,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</w:t>
            </w:r>
            <w:proofErr w:type="spellStart"/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Draft</w:t>
            </w:r>
            <w:proofErr w:type="spellEnd"/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Plan</w:t>
            </w: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972773" w:rsidRPr="000A7A4F" w:rsidRDefault="00BA08B2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3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le</w:t>
            </w:r>
          </w:p>
        </w:tc>
      </w:tr>
      <w:tr w:rsidR="00972773" w:rsidRPr="000A7A4F" w:rsidTr="00077DB2">
        <w:trPr>
          <w:trHeight w:val="1073"/>
        </w:trPr>
        <w:tc>
          <w:tcPr>
            <w:tcW w:w="720" w:type="dxa"/>
          </w:tcPr>
          <w:p w:rsidR="00972773" w:rsidRPr="000A7A4F" w:rsidRDefault="00077D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5.</w:t>
            </w:r>
          </w:p>
        </w:tc>
        <w:tc>
          <w:tcPr>
            <w:tcW w:w="2955" w:type="dxa"/>
          </w:tcPr>
          <w:p w:rsidR="00972773" w:rsidRPr="000A7A4F" w:rsidRDefault="001C0B2D" w:rsidP="00F235D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Definitivarea și structurarea Planului Local Integrat privind Energia și Clima al comunei </w:t>
            </w:r>
            <w:r w:rsidR="00F235D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</w:p>
        </w:tc>
        <w:tc>
          <w:tcPr>
            <w:tcW w:w="1849" w:type="dxa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Plan Local Integrat privind Energia și Clima al comunei </w:t>
            </w:r>
            <w:r w:rsidR="00F235DA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Baimaclia</w:t>
            </w: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.</w:t>
            </w:r>
          </w:p>
          <w:p w:rsidR="00972773" w:rsidRPr="000A7A4F" w:rsidRDefault="0097277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</w:p>
        </w:tc>
        <w:tc>
          <w:tcPr>
            <w:tcW w:w="1842" w:type="dxa"/>
          </w:tcPr>
          <w:p w:rsidR="00972773" w:rsidRPr="000A7A4F" w:rsidRDefault="001C0B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decembrie 2025 - Ianuarie 2026</w:t>
            </w:r>
          </w:p>
        </w:tc>
        <w:tc>
          <w:tcPr>
            <w:tcW w:w="1694" w:type="dxa"/>
          </w:tcPr>
          <w:p w:rsidR="00972773" w:rsidRPr="000A7A4F" w:rsidRDefault="00E64BD0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1</w:t>
            </w:r>
            <w:r w:rsidR="00A84795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,5</w:t>
            </w:r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zile </w:t>
            </w:r>
          </w:p>
        </w:tc>
      </w:tr>
      <w:tr w:rsidR="00972773" w:rsidRPr="000A7A4F" w:rsidTr="00077DB2">
        <w:trPr>
          <w:trHeight w:val="240"/>
        </w:trPr>
        <w:tc>
          <w:tcPr>
            <w:tcW w:w="7366" w:type="dxa"/>
            <w:gridSpan w:val="4"/>
          </w:tcPr>
          <w:p w:rsidR="00972773" w:rsidRPr="000A7A4F" w:rsidRDefault="001C0B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Total </w:t>
            </w:r>
          </w:p>
        </w:tc>
        <w:tc>
          <w:tcPr>
            <w:tcW w:w="1694" w:type="dxa"/>
          </w:tcPr>
          <w:p w:rsidR="00972773" w:rsidRPr="000A7A4F" w:rsidRDefault="001112CF">
            <w:pPr>
              <w:ind w:left="-43"/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>8</w:t>
            </w:r>
            <w:bookmarkStart w:id="0" w:name="_GoBack"/>
            <w:bookmarkEnd w:id="0"/>
            <w:r w:rsidR="001C0B2D" w:rsidRPr="000A7A4F">
              <w:rPr>
                <w:rFonts w:ascii="Times New Roman" w:eastAsia="Times New Roman" w:hAnsi="Times New Roman" w:cs="Times New Roman"/>
                <w:sz w:val="24"/>
                <w:szCs w:val="24"/>
                <w:lang w:val="ro-MO"/>
              </w:rPr>
              <w:t xml:space="preserve"> zile </w:t>
            </w:r>
          </w:p>
        </w:tc>
      </w:tr>
    </w:tbl>
    <w:p w:rsidR="00972773" w:rsidRPr="000A7A4F" w:rsidRDefault="00972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</w:p>
    <w:p w:rsidR="00972773" w:rsidRPr="000A7A4F" w:rsidRDefault="001C0B2D">
      <w:pPr>
        <w:spacing w:after="0" w:line="240" w:lineRule="auto"/>
        <w:ind w:right="-5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>Cerințe de calificare: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Studii post-universitare (masterat sau doctorat) în domeniul;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Experiență de cel puțin 5 ani în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domeniul eficienței energetice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Cunoașterea a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>ctelor normative din domeniul eficienței energetice</w:t>
      </w: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;  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Abilități organizatorice excelente, capacități de acordare a serviciilor de mentorat;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Abilități de comunicare şi negociere atât la nivel local, cât și național;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Abilități de lucru la calculator (obligatoriu Word, Excel, PowerPoint şi Internet); 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Abilități bune de lucru în echipă;</w:t>
      </w:r>
    </w:p>
    <w:p w:rsidR="00972773" w:rsidRPr="000A7A4F" w:rsidRDefault="001C0B2D" w:rsidP="00BB35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5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 xml:space="preserve">Posibilități de deplasare în raionul </w:t>
      </w:r>
      <w:r w:rsidR="00600CFC">
        <w:rPr>
          <w:rFonts w:ascii="Times New Roman" w:eastAsia="Times New Roman" w:hAnsi="Times New Roman" w:cs="Times New Roman"/>
          <w:color w:val="000000"/>
          <w:sz w:val="24"/>
          <w:szCs w:val="24"/>
          <w:lang w:val="ro-MO"/>
        </w:rPr>
        <w:t>Cantemir.</w:t>
      </w:r>
    </w:p>
    <w:p w:rsidR="00972773" w:rsidRPr="000A7A4F" w:rsidRDefault="00972773">
      <w:pPr>
        <w:spacing w:after="0" w:line="240" w:lineRule="auto"/>
        <w:ind w:right="-56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>Perioada de contractare: decembrie 2025 - ianuarie 2026</w:t>
      </w: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Consultantul va planifica și coordona toate activitățile cu coordonatorul proiectului </w:t>
      </w:r>
      <w:r w:rsidR="001B6FD1" w:rsidRPr="00C22C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>Eficientizarea energetică a Serviciului social „Casă comunitară” Baimaclia, Cantemir”</w:t>
      </w:r>
      <w:r w:rsidR="001B6F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MO"/>
        </w:rPr>
        <w:t xml:space="preserve">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>din cadrul AO</w:t>
      </w:r>
      <w:r w:rsidR="001B6FD1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>P</w:t>
      </w:r>
      <w:r w:rsidR="001B6FD1">
        <w:rPr>
          <w:rFonts w:ascii="Times New Roman" w:eastAsia="Times New Roman" w:hAnsi="Times New Roman" w:cs="Times New Roman"/>
          <w:sz w:val="24"/>
          <w:szCs w:val="24"/>
          <w:lang w:val="ro-MO"/>
        </w:rPr>
        <w:t>arteneriatul Aachen Moldova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. </w:t>
      </w:r>
    </w:p>
    <w:p w:rsidR="00972773" w:rsidRPr="000A7A4F" w:rsidRDefault="009727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 xml:space="preserve">Procedura de aplicare: </w:t>
      </w: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Persoanele interesate sunt încurajate să trimită: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  <w:t>CV-ul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, care va fi semnat de către consultant și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  <w:t>Oferta financiară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elaborată conform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  <w:t xml:space="preserve">Anexei. </w:t>
      </w:r>
    </w:p>
    <w:p w:rsidR="00972773" w:rsidRPr="000A7A4F" w:rsidRDefault="00972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Documentele semnate și scanate pot fi expediate la: </w:t>
      </w:r>
      <w:hyperlink r:id="rId9" w:history="1">
        <w:r w:rsidR="00F97533" w:rsidRPr="00F97533">
          <w:rPr>
            <w:rStyle w:val="Hyperlink"/>
            <w:rFonts w:ascii="Times New Roman" w:hAnsi="Times New Roman" w:cs="Times New Roman"/>
            <w:sz w:val="24"/>
            <w:szCs w:val="24"/>
            <w:lang w:val="ro-MO"/>
          </w:rPr>
          <w:t>natalia.dediu@moldovahha.org</w:t>
        </w:r>
      </w:hyperlink>
      <w:r w:rsidR="00F97533">
        <w:rPr>
          <w:lang w:val="ro-MO"/>
        </w:rPr>
        <w:t xml:space="preserve">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cu mențiunea 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lang w:val="ro-MO"/>
        </w:rPr>
        <w:t xml:space="preserve">„Servicii de consultanță – PLIEC” 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>până la data de 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  <w:t xml:space="preserve"> </w:t>
      </w:r>
      <w:r w:rsidR="001B6FD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  <w:t>17</w:t>
      </w:r>
      <w:r w:rsidRPr="000A7A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o-MO"/>
        </w:rPr>
        <w:t xml:space="preserve"> decembrie 2025 .</w:t>
      </w:r>
      <w:r w:rsidRPr="000A7A4F">
        <w:rPr>
          <w:rFonts w:ascii="Times New Roman" w:eastAsia="Times New Roman" w:hAnsi="Times New Roman" w:cs="Times New Roman"/>
          <w:sz w:val="24"/>
          <w:szCs w:val="24"/>
          <w:lang w:val="ro-MO"/>
        </w:rPr>
        <w:t xml:space="preserve">  </w:t>
      </w:r>
    </w:p>
    <w:p w:rsidR="00972773" w:rsidRPr="000A7A4F" w:rsidRDefault="009727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MO"/>
        </w:rPr>
      </w:pPr>
    </w:p>
    <w:p w:rsidR="00972773" w:rsidRPr="000A7A4F" w:rsidRDefault="001C0B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o-MO"/>
        </w:rPr>
      </w:pPr>
      <w:r w:rsidRPr="000A7A4F">
        <w:rPr>
          <w:rFonts w:ascii="Times New Roman" w:eastAsia="Times New Roman" w:hAnsi="Times New Roman" w:cs="Times New Roman"/>
          <w:i/>
          <w:iCs/>
          <w:sz w:val="24"/>
          <w:szCs w:val="24"/>
          <w:lang w:val="ro-MO"/>
        </w:rPr>
        <w:t xml:space="preserve">Doar persoanele selectate vor fi contactate. </w:t>
      </w:r>
    </w:p>
    <w:sectPr w:rsidR="00972773" w:rsidRPr="000A7A4F">
      <w:headerReference w:type="first" r:id="rId10"/>
      <w:footerReference w:type="first" r:id="rId11"/>
      <w:pgSz w:w="11906" w:h="16838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CA2" w:rsidRDefault="00CA0CA2">
      <w:pPr>
        <w:spacing w:after="0" w:line="240" w:lineRule="auto"/>
      </w:pPr>
      <w:r>
        <w:separator/>
      </w:r>
    </w:p>
  </w:endnote>
  <w:endnote w:type="continuationSeparator" w:id="0">
    <w:p w:rsidR="00CA0CA2" w:rsidRDefault="00CA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93D6F17F-C084-4EB2-9DF3-08C3C83D32D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A20132C-3380-41BC-9A46-B8FAFDFCA404}"/>
    <w:embedBold r:id="rId3" w:fontKey="{DE6819FF-07AE-4025-8BD8-F15C08888F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A4E2780-87D3-4D5C-A908-D78E340DD371}"/>
    <w:embedItalic r:id="rId5" w:fontKey="{4150D5DE-3181-4013-B2FE-5E09AD2B347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83FF049D-E132-48F5-BA6A-7795B367C7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73" w:rsidRDefault="001C0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622"/>
      </w:tabs>
      <w:spacing w:after="0" w:line="240" w:lineRule="auto"/>
      <w:jc w:val="center"/>
      <w:rPr>
        <w:color w:val="000000"/>
      </w:rPr>
    </w:pPr>
    <w:r>
      <w:rPr>
        <w:noProof/>
        <w:lang w:eastAsia="ru-RU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4048125</wp:posOffset>
          </wp:positionH>
          <wp:positionV relativeFrom="paragraph">
            <wp:posOffset>-90673</wp:posOffset>
          </wp:positionV>
          <wp:extent cx="1943100" cy="477400"/>
          <wp:effectExtent l="0" t="0" r="0" b="0"/>
          <wp:wrapNone/>
          <wp:docPr id="181854375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7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-295273</wp:posOffset>
          </wp:positionH>
          <wp:positionV relativeFrom="paragraph">
            <wp:posOffset>-200022</wp:posOffset>
          </wp:positionV>
          <wp:extent cx="1714500" cy="683895"/>
          <wp:effectExtent l="0" t="0" r="0" b="0"/>
          <wp:wrapSquare wrapText="bothSides" distT="0" distB="0" distL="114300" distR="114300"/>
          <wp:docPr id="181854375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l="18613" r="51474"/>
                  <a:stretch>
                    <a:fillRect/>
                  </a:stretch>
                </pic:blipFill>
                <pic:spPr>
                  <a:xfrm>
                    <a:off x="0" y="0"/>
                    <a:ext cx="171450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CA2" w:rsidRDefault="00CA0CA2">
      <w:pPr>
        <w:spacing w:after="0" w:line="240" w:lineRule="auto"/>
      </w:pPr>
      <w:r>
        <w:separator/>
      </w:r>
    </w:p>
  </w:footnote>
  <w:footnote w:type="continuationSeparator" w:id="0">
    <w:p w:rsidR="00CA0CA2" w:rsidRDefault="00CA0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73" w:rsidRDefault="001C0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-561973</wp:posOffset>
          </wp:positionH>
          <wp:positionV relativeFrom="paragraph">
            <wp:posOffset>-266698</wp:posOffset>
          </wp:positionV>
          <wp:extent cx="6555740" cy="1046480"/>
          <wp:effectExtent l="0" t="0" r="0" b="0"/>
          <wp:wrapSquare wrapText="bothSides" distT="0" distB="0" distL="114300" distR="114300"/>
          <wp:docPr id="1818543758" name="image4.jp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5740" cy="104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05174"/>
    <w:multiLevelType w:val="multilevel"/>
    <w:tmpl w:val="339682A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72D35366"/>
    <w:multiLevelType w:val="multilevel"/>
    <w:tmpl w:val="8B76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lu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73"/>
    <w:rsid w:val="00077DB2"/>
    <w:rsid w:val="000A7A4F"/>
    <w:rsid w:val="001112CF"/>
    <w:rsid w:val="001B6FD1"/>
    <w:rsid w:val="001C0B2D"/>
    <w:rsid w:val="001D42B6"/>
    <w:rsid w:val="001F3234"/>
    <w:rsid w:val="00243075"/>
    <w:rsid w:val="002F70CC"/>
    <w:rsid w:val="005E3BDF"/>
    <w:rsid w:val="00600CFC"/>
    <w:rsid w:val="00640B9E"/>
    <w:rsid w:val="00807701"/>
    <w:rsid w:val="00817E5A"/>
    <w:rsid w:val="00972773"/>
    <w:rsid w:val="0098211B"/>
    <w:rsid w:val="00A2621A"/>
    <w:rsid w:val="00A84795"/>
    <w:rsid w:val="00AF7FE5"/>
    <w:rsid w:val="00B34C17"/>
    <w:rsid w:val="00BA08B2"/>
    <w:rsid w:val="00BB2DFC"/>
    <w:rsid w:val="00BB35A0"/>
    <w:rsid w:val="00BD54CB"/>
    <w:rsid w:val="00C1007C"/>
    <w:rsid w:val="00C22CE4"/>
    <w:rsid w:val="00C7317A"/>
    <w:rsid w:val="00CA0CA2"/>
    <w:rsid w:val="00E64BD0"/>
    <w:rsid w:val="00E70BC3"/>
    <w:rsid w:val="00F235DA"/>
    <w:rsid w:val="00F65FCE"/>
    <w:rsid w:val="00F9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pPr>
      <w:keepNext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color w:val="FF000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pPr>
      <w:keepNext/>
      <w:spacing w:after="0" w:line="240" w:lineRule="auto"/>
      <w:ind w:left="576" w:hanging="57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pPr>
      <w:keepNext/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i/>
      <w:iCs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pPr>
      <w:keepNext/>
      <w:spacing w:after="0" w:line="240" w:lineRule="auto"/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pPr>
      <w:keepNext/>
      <w:widowControl w:val="0"/>
      <w:spacing w:before="120" w:after="120" w:line="240" w:lineRule="auto"/>
      <w:ind w:left="1008" w:hanging="1008"/>
      <w:jc w:val="center"/>
      <w:outlineLvl w:val="4"/>
    </w:pPr>
    <w:rPr>
      <w:rFonts w:ascii="Arial" w:eastAsia="Arial" w:hAnsi="Arial" w:cs="Arial"/>
      <w:b/>
      <w:bCs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pPr>
      <w:spacing w:before="240" w:after="60" w:line="240" w:lineRule="auto"/>
      <w:ind w:left="1152" w:hanging="1152"/>
      <w:outlineLvl w:val="5"/>
    </w:pPr>
    <w:rPr>
      <w:b/>
      <w:bCs/>
    </w:rPr>
  </w:style>
  <w:style w:type="paragraph" w:styleId="Titlu9">
    <w:name w:val="heading 9"/>
    <w:basedOn w:val="Normal"/>
    <w:next w:val="Normal"/>
    <w:link w:val="Titlu9Caracter"/>
    <w:qFormat/>
    <w:rsid w:val="003E1B2E"/>
    <w:pPr>
      <w:numPr>
        <w:ilvl w:val="8"/>
        <w:numId w:val="2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28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87F57"/>
  </w:style>
  <w:style w:type="paragraph" w:styleId="Subsol">
    <w:name w:val="footer"/>
    <w:basedOn w:val="Normal"/>
    <w:link w:val="SubsolCaracter"/>
    <w:uiPriority w:val="99"/>
    <w:unhideWhenUsed/>
    <w:rsid w:val="0028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87F57"/>
  </w:style>
  <w:style w:type="paragraph" w:styleId="Listparagraf">
    <w:name w:val="List Paragraph"/>
    <w:aliases w:val="Bullet"/>
    <w:basedOn w:val="Normal"/>
    <w:link w:val="ListparagrafCaracter"/>
    <w:uiPriority w:val="34"/>
    <w:qFormat/>
    <w:rsid w:val="002B6BDB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0"/>
      <w:lang w:val="en-US" w:eastAsia="ar-SA"/>
    </w:rPr>
  </w:style>
  <w:style w:type="table" w:styleId="GrilTabel">
    <w:name w:val="Table Grid"/>
    <w:basedOn w:val="TabelNormal"/>
    <w:uiPriority w:val="59"/>
    <w:rsid w:val="002B6B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elNormal"/>
    <w:next w:val="GrilTabel"/>
    <w:uiPriority w:val="39"/>
    <w:rsid w:val="002B6B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rspaiere">
    <w:name w:val="No Spacing"/>
    <w:uiPriority w:val="1"/>
    <w:qFormat/>
    <w:rsid w:val="002B6BDB"/>
    <w:pPr>
      <w:spacing w:after="0" w:line="240" w:lineRule="auto"/>
    </w:pPr>
    <w:rPr>
      <w:rFonts w:cs="Times New Roman"/>
      <w:lang w:val="en-US"/>
    </w:rPr>
  </w:style>
  <w:style w:type="table" w:customStyle="1" w:styleId="TableGrid2">
    <w:name w:val="Table Grid2"/>
    <w:basedOn w:val="TabelNormal"/>
    <w:next w:val="GrilTabel"/>
    <w:uiPriority w:val="39"/>
    <w:rsid w:val="002B6B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ntcorptext">
    <w:name w:val="Body Text Indent"/>
    <w:basedOn w:val="Normal"/>
    <w:link w:val="IndentcorptextCaracter"/>
    <w:rsid w:val="002B6BDB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customStyle="1" w:styleId="IndentcorptextCaracter">
    <w:name w:val="Indent corp text Caracter"/>
    <w:basedOn w:val="Fontdeparagrafimplicit"/>
    <w:link w:val="Indentcorptext"/>
    <w:rsid w:val="002B6BDB"/>
    <w:rPr>
      <w:rFonts w:ascii="Times New Roman" w:eastAsia="Times New Roman" w:hAnsi="Times New Roman" w:cs="Times New Roman"/>
      <w:kern w:val="0"/>
      <w:sz w:val="20"/>
      <w:szCs w:val="20"/>
      <w:lang w:val="ro-RO"/>
    </w:rPr>
  </w:style>
  <w:style w:type="character" w:styleId="Referincomentariu">
    <w:name w:val="annotation reference"/>
    <w:basedOn w:val="Fontdeparagrafimplicit"/>
    <w:uiPriority w:val="99"/>
    <w:unhideWhenUsed/>
    <w:rsid w:val="00C4579C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C4579C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C4579C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Revizuire">
    <w:name w:val="Revision"/>
    <w:hidden/>
    <w:uiPriority w:val="99"/>
    <w:semiHidden/>
    <w:rsid w:val="001B5CFD"/>
    <w:pPr>
      <w:spacing w:after="0" w:line="240" w:lineRule="auto"/>
    </w:p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5CFD"/>
    <w:pPr>
      <w:spacing w:after="160"/>
      <w:jc w:val="left"/>
    </w:pPr>
    <w:rPr>
      <w:rFonts w:asciiTheme="minorHAnsi" w:eastAsiaTheme="minorHAnsi" w:hAnsiTheme="minorHAnsi" w:cstheme="minorBidi"/>
      <w:b/>
      <w:bCs/>
      <w:kern w:val="2"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5CFD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3E1B2E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E1B2E"/>
  </w:style>
  <w:style w:type="paragraph" w:styleId="Corptext2">
    <w:name w:val="Body Text 2"/>
    <w:basedOn w:val="Normal"/>
    <w:link w:val="Corptext2Caracter"/>
    <w:uiPriority w:val="99"/>
    <w:semiHidden/>
    <w:unhideWhenUsed/>
    <w:rsid w:val="003E1B2E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uiPriority w:val="99"/>
    <w:semiHidden/>
    <w:rsid w:val="003E1B2E"/>
  </w:style>
  <w:style w:type="character" w:customStyle="1" w:styleId="Titlu1Caracter">
    <w:name w:val="Titlu 1 Caracter"/>
    <w:basedOn w:val="Fontdeparagrafimplicit"/>
    <w:link w:val="Titlu1"/>
    <w:rsid w:val="003E1B2E"/>
    <w:rPr>
      <w:rFonts w:ascii="Times New Roman" w:eastAsia="Times New Roman" w:hAnsi="Times New Roman" w:cs="Times New Roman"/>
      <w:color w:val="FF0000"/>
      <w:kern w:val="0"/>
      <w:szCs w:val="20"/>
      <w:lang w:val="en-US" w:eastAsia="ar-SA"/>
    </w:rPr>
  </w:style>
  <w:style w:type="character" w:customStyle="1" w:styleId="Titlu2Caracter">
    <w:name w:val="Titlu 2 Caracter"/>
    <w:basedOn w:val="Fontdeparagrafimplicit"/>
    <w:link w:val="Titlu2"/>
    <w:rsid w:val="003E1B2E"/>
    <w:rPr>
      <w:rFonts w:ascii="Times New Roman" w:eastAsia="Times New Roman" w:hAnsi="Times New Roman" w:cs="Times New Roman"/>
      <w:b/>
      <w:kern w:val="0"/>
      <w:sz w:val="24"/>
      <w:szCs w:val="20"/>
      <w:lang w:val="en-US" w:eastAsia="ar-SA"/>
    </w:rPr>
  </w:style>
  <w:style w:type="character" w:customStyle="1" w:styleId="Titlu3Caracter">
    <w:name w:val="Titlu 3 Caracter"/>
    <w:basedOn w:val="Fontdeparagrafimplicit"/>
    <w:link w:val="Titlu3"/>
    <w:rsid w:val="003E1B2E"/>
    <w:rPr>
      <w:rFonts w:ascii="Times New Roman" w:eastAsia="Times New Roman" w:hAnsi="Times New Roman" w:cs="Times New Roman"/>
      <w:i/>
      <w:kern w:val="0"/>
      <w:szCs w:val="20"/>
      <w:lang w:val="en-US" w:eastAsia="ar-SA"/>
    </w:rPr>
  </w:style>
  <w:style w:type="character" w:customStyle="1" w:styleId="Titlu4Caracter">
    <w:name w:val="Titlu 4 Caracter"/>
    <w:basedOn w:val="Fontdeparagrafimplicit"/>
    <w:link w:val="Titlu4"/>
    <w:rsid w:val="003E1B2E"/>
    <w:rPr>
      <w:rFonts w:ascii="Times New Roman" w:eastAsia="Times New Roman" w:hAnsi="Times New Roman" w:cs="Times New Roman"/>
      <w:b/>
      <w:kern w:val="0"/>
      <w:szCs w:val="20"/>
      <w:lang w:val="en-US" w:eastAsia="ar-SA"/>
    </w:rPr>
  </w:style>
  <w:style w:type="character" w:customStyle="1" w:styleId="Titlu5Caracter">
    <w:name w:val="Titlu 5 Caracter"/>
    <w:basedOn w:val="Fontdeparagrafimplicit"/>
    <w:link w:val="Titlu5"/>
    <w:rsid w:val="003E1B2E"/>
    <w:rPr>
      <w:rFonts w:ascii="Arial" w:eastAsia="Times New Roman" w:hAnsi="Arial" w:cs="Times New Roman"/>
      <w:b/>
      <w:kern w:val="0"/>
      <w:szCs w:val="20"/>
      <w:lang w:val="en-US" w:eastAsia="ar-SA"/>
    </w:rPr>
  </w:style>
  <w:style w:type="character" w:customStyle="1" w:styleId="Titlu6Caracter">
    <w:name w:val="Titlu 6 Caracter"/>
    <w:basedOn w:val="Fontdeparagrafimplicit"/>
    <w:link w:val="Titlu6"/>
    <w:rsid w:val="003E1B2E"/>
    <w:rPr>
      <w:rFonts w:ascii="Calibri" w:eastAsia="Times New Roman" w:hAnsi="Calibri" w:cs="Times New Roman"/>
      <w:b/>
      <w:bCs/>
      <w:kern w:val="0"/>
      <w:lang w:val="en-US" w:eastAsia="ar-SA"/>
    </w:rPr>
  </w:style>
  <w:style w:type="character" w:customStyle="1" w:styleId="Titlu9Caracter">
    <w:name w:val="Titlu 9 Caracter"/>
    <w:basedOn w:val="Fontdeparagrafimplicit"/>
    <w:link w:val="Titlu9"/>
    <w:rsid w:val="003E1B2E"/>
    <w:rPr>
      <w:rFonts w:ascii="Arial" w:eastAsia="Times New Roman" w:hAnsi="Arial" w:cs="Arial"/>
      <w:kern w:val="0"/>
      <w:lang w:val="ro-RO" w:eastAsia="ar-SA"/>
    </w:rPr>
  </w:style>
  <w:style w:type="paragraph" w:customStyle="1" w:styleId="WW-Default">
    <w:name w:val="WW-Default"/>
    <w:rsid w:val="003E1B2E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Commentsstyle">
    <w:name w:val="Comments style"/>
    <w:uiPriority w:val="1"/>
    <w:rsid w:val="003E1B2E"/>
    <w:rPr>
      <w:rFonts w:ascii="Calibri Light" w:hAnsi="Calibri Light"/>
      <w:i/>
      <w:color w:val="auto"/>
      <w:sz w:val="22"/>
    </w:rPr>
  </w:style>
  <w:style w:type="paragraph" w:customStyle="1" w:styleId="Default">
    <w:name w:val="Default"/>
    <w:rsid w:val="003E1B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ListparagrafCaracter">
    <w:name w:val="Listă paragraf Caracter"/>
    <w:aliases w:val="Bullet Caracter"/>
    <w:link w:val="Listparagraf"/>
    <w:uiPriority w:val="34"/>
    <w:locked/>
    <w:rsid w:val="00D035F0"/>
    <w:rPr>
      <w:rFonts w:ascii="Times New Roman" w:eastAsia="Times New Roman" w:hAnsi="Times New Roman" w:cs="Times New Roman"/>
      <w:kern w:val="1"/>
      <w:sz w:val="24"/>
      <w:szCs w:val="20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644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obust">
    <w:name w:val="Strong"/>
    <w:basedOn w:val="Fontdeparagrafimplicit"/>
    <w:uiPriority w:val="22"/>
    <w:qFormat/>
    <w:rsid w:val="005C1108"/>
    <w:rPr>
      <w:b/>
      <w:bCs/>
    </w:rPr>
  </w:style>
  <w:style w:type="character" w:styleId="Hyperlink">
    <w:name w:val="Hyperlink"/>
    <w:basedOn w:val="Fontdeparagrafimplicit"/>
    <w:uiPriority w:val="99"/>
    <w:unhideWhenUsed/>
    <w:rsid w:val="00AA10D1"/>
    <w:rPr>
      <w:color w:val="0563C1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D841F8"/>
    <w:rPr>
      <w:color w:val="605E5C"/>
      <w:shd w:val="clear" w:color="auto" w:fill="E1DFDD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pPr>
      <w:keepNext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color w:val="FF000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pPr>
      <w:keepNext/>
      <w:spacing w:after="0" w:line="240" w:lineRule="auto"/>
      <w:ind w:left="576" w:hanging="57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pPr>
      <w:keepNext/>
      <w:spacing w:after="0" w:line="240" w:lineRule="auto"/>
      <w:ind w:left="720" w:hanging="720"/>
      <w:jc w:val="both"/>
      <w:outlineLvl w:val="2"/>
    </w:pPr>
    <w:rPr>
      <w:rFonts w:ascii="Times New Roman" w:eastAsia="Times New Roman" w:hAnsi="Times New Roman" w:cs="Times New Roman"/>
      <w:i/>
      <w:iCs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pPr>
      <w:keepNext/>
      <w:spacing w:after="0" w:line="240" w:lineRule="auto"/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pPr>
      <w:keepNext/>
      <w:widowControl w:val="0"/>
      <w:spacing w:before="120" w:after="120" w:line="240" w:lineRule="auto"/>
      <w:ind w:left="1008" w:hanging="1008"/>
      <w:jc w:val="center"/>
      <w:outlineLvl w:val="4"/>
    </w:pPr>
    <w:rPr>
      <w:rFonts w:ascii="Arial" w:eastAsia="Arial" w:hAnsi="Arial" w:cs="Arial"/>
      <w:b/>
      <w:bCs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pPr>
      <w:spacing w:before="240" w:after="60" w:line="240" w:lineRule="auto"/>
      <w:ind w:left="1152" w:hanging="1152"/>
      <w:outlineLvl w:val="5"/>
    </w:pPr>
    <w:rPr>
      <w:b/>
      <w:bCs/>
    </w:rPr>
  </w:style>
  <w:style w:type="paragraph" w:styleId="Titlu9">
    <w:name w:val="heading 9"/>
    <w:basedOn w:val="Normal"/>
    <w:next w:val="Normal"/>
    <w:link w:val="Titlu9Caracter"/>
    <w:qFormat/>
    <w:rsid w:val="003E1B2E"/>
    <w:pPr>
      <w:numPr>
        <w:ilvl w:val="8"/>
        <w:numId w:val="2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28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87F57"/>
  </w:style>
  <w:style w:type="paragraph" w:styleId="Subsol">
    <w:name w:val="footer"/>
    <w:basedOn w:val="Normal"/>
    <w:link w:val="SubsolCaracter"/>
    <w:uiPriority w:val="99"/>
    <w:unhideWhenUsed/>
    <w:rsid w:val="00287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87F57"/>
  </w:style>
  <w:style w:type="paragraph" w:styleId="Listparagraf">
    <w:name w:val="List Paragraph"/>
    <w:aliases w:val="Bullet"/>
    <w:basedOn w:val="Normal"/>
    <w:link w:val="ListparagrafCaracter"/>
    <w:uiPriority w:val="34"/>
    <w:qFormat/>
    <w:rsid w:val="002B6BDB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0"/>
      <w:lang w:val="en-US" w:eastAsia="ar-SA"/>
    </w:rPr>
  </w:style>
  <w:style w:type="table" w:styleId="GrilTabel">
    <w:name w:val="Table Grid"/>
    <w:basedOn w:val="TabelNormal"/>
    <w:uiPriority w:val="59"/>
    <w:rsid w:val="002B6B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elNormal"/>
    <w:next w:val="GrilTabel"/>
    <w:uiPriority w:val="39"/>
    <w:rsid w:val="002B6B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rspaiere">
    <w:name w:val="No Spacing"/>
    <w:uiPriority w:val="1"/>
    <w:qFormat/>
    <w:rsid w:val="002B6BDB"/>
    <w:pPr>
      <w:spacing w:after="0" w:line="240" w:lineRule="auto"/>
    </w:pPr>
    <w:rPr>
      <w:rFonts w:cs="Times New Roman"/>
      <w:lang w:val="en-US"/>
    </w:rPr>
  </w:style>
  <w:style w:type="table" w:customStyle="1" w:styleId="TableGrid2">
    <w:name w:val="Table Grid2"/>
    <w:basedOn w:val="TabelNormal"/>
    <w:next w:val="GrilTabel"/>
    <w:uiPriority w:val="39"/>
    <w:rsid w:val="002B6BD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dentcorptext">
    <w:name w:val="Body Text Indent"/>
    <w:basedOn w:val="Normal"/>
    <w:link w:val="IndentcorptextCaracter"/>
    <w:rsid w:val="002B6BDB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customStyle="1" w:styleId="IndentcorptextCaracter">
    <w:name w:val="Indent corp text Caracter"/>
    <w:basedOn w:val="Fontdeparagrafimplicit"/>
    <w:link w:val="Indentcorptext"/>
    <w:rsid w:val="002B6BDB"/>
    <w:rPr>
      <w:rFonts w:ascii="Times New Roman" w:eastAsia="Times New Roman" w:hAnsi="Times New Roman" w:cs="Times New Roman"/>
      <w:kern w:val="0"/>
      <w:sz w:val="20"/>
      <w:szCs w:val="20"/>
      <w:lang w:val="ro-RO"/>
    </w:rPr>
  </w:style>
  <w:style w:type="character" w:styleId="Referincomentariu">
    <w:name w:val="annotation reference"/>
    <w:basedOn w:val="Fontdeparagrafimplicit"/>
    <w:uiPriority w:val="99"/>
    <w:unhideWhenUsed/>
    <w:rsid w:val="00C4579C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C4579C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C4579C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Revizuire">
    <w:name w:val="Revision"/>
    <w:hidden/>
    <w:uiPriority w:val="99"/>
    <w:semiHidden/>
    <w:rsid w:val="001B5CFD"/>
    <w:pPr>
      <w:spacing w:after="0" w:line="240" w:lineRule="auto"/>
    </w:p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5CFD"/>
    <w:pPr>
      <w:spacing w:after="160"/>
      <w:jc w:val="left"/>
    </w:pPr>
    <w:rPr>
      <w:rFonts w:asciiTheme="minorHAnsi" w:eastAsiaTheme="minorHAnsi" w:hAnsiTheme="minorHAnsi" w:cstheme="minorBidi"/>
      <w:b/>
      <w:bCs/>
      <w:kern w:val="2"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5CFD"/>
    <w:rPr>
      <w:rFonts w:ascii="Times New Roman" w:eastAsia="Times New Roman" w:hAnsi="Times New Roman" w:cs="Times New Roman"/>
      <w:b/>
      <w:bCs/>
      <w:kern w:val="0"/>
      <w:sz w:val="20"/>
      <w:szCs w:val="20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3E1B2E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E1B2E"/>
  </w:style>
  <w:style w:type="paragraph" w:styleId="Corptext2">
    <w:name w:val="Body Text 2"/>
    <w:basedOn w:val="Normal"/>
    <w:link w:val="Corptext2Caracter"/>
    <w:uiPriority w:val="99"/>
    <w:semiHidden/>
    <w:unhideWhenUsed/>
    <w:rsid w:val="003E1B2E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uiPriority w:val="99"/>
    <w:semiHidden/>
    <w:rsid w:val="003E1B2E"/>
  </w:style>
  <w:style w:type="character" w:customStyle="1" w:styleId="Titlu1Caracter">
    <w:name w:val="Titlu 1 Caracter"/>
    <w:basedOn w:val="Fontdeparagrafimplicit"/>
    <w:link w:val="Titlu1"/>
    <w:rsid w:val="003E1B2E"/>
    <w:rPr>
      <w:rFonts w:ascii="Times New Roman" w:eastAsia="Times New Roman" w:hAnsi="Times New Roman" w:cs="Times New Roman"/>
      <w:color w:val="FF0000"/>
      <w:kern w:val="0"/>
      <w:szCs w:val="20"/>
      <w:lang w:val="en-US" w:eastAsia="ar-SA"/>
    </w:rPr>
  </w:style>
  <w:style w:type="character" w:customStyle="1" w:styleId="Titlu2Caracter">
    <w:name w:val="Titlu 2 Caracter"/>
    <w:basedOn w:val="Fontdeparagrafimplicit"/>
    <w:link w:val="Titlu2"/>
    <w:rsid w:val="003E1B2E"/>
    <w:rPr>
      <w:rFonts w:ascii="Times New Roman" w:eastAsia="Times New Roman" w:hAnsi="Times New Roman" w:cs="Times New Roman"/>
      <w:b/>
      <w:kern w:val="0"/>
      <w:sz w:val="24"/>
      <w:szCs w:val="20"/>
      <w:lang w:val="en-US" w:eastAsia="ar-SA"/>
    </w:rPr>
  </w:style>
  <w:style w:type="character" w:customStyle="1" w:styleId="Titlu3Caracter">
    <w:name w:val="Titlu 3 Caracter"/>
    <w:basedOn w:val="Fontdeparagrafimplicit"/>
    <w:link w:val="Titlu3"/>
    <w:rsid w:val="003E1B2E"/>
    <w:rPr>
      <w:rFonts w:ascii="Times New Roman" w:eastAsia="Times New Roman" w:hAnsi="Times New Roman" w:cs="Times New Roman"/>
      <w:i/>
      <w:kern w:val="0"/>
      <w:szCs w:val="20"/>
      <w:lang w:val="en-US" w:eastAsia="ar-SA"/>
    </w:rPr>
  </w:style>
  <w:style w:type="character" w:customStyle="1" w:styleId="Titlu4Caracter">
    <w:name w:val="Titlu 4 Caracter"/>
    <w:basedOn w:val="Fontdeparagrafimplicit"/>
    <w:link w:val="Titlu4"/>
    <w:rsid w:val="003E1B2E"/>
    <w:rPr>
      <w:rFonts w:ascii="Times New Roman" w:eastAsia="Times New Roman" w:hAnsi="Times New Roman" w:cs="Times New Roman"/>
      <w:b/>
      <w:kern w:val="0"/>
      <w:szCs w:val="20"/>
      <w:lang w:val="en-US" w:eastAsia="ar-SA"/>
    </w:rPr>
  </w:style>
  <w:style w:type="character" w:customStyle="1" w:styleId="Titlu5Caracter">
    <w:name w:val="Titlu 5 Caracter"/>
    <w:basedOn w:val="Fontdeparagrafimplicit"/>
    <w:link w:val="Titlu5"/>
    <w:rsid w:val="003E1B2E"/>
    <w:rPr>
      <w:rFonts w:ascii="Arial" w:eastAsia="Times New Roman" w:hAnsi="Arial" w:cs="Times New Roman"/>
      <w:b/>
      <w:kern w:val="0"/>
      <w:szCs w:val="20"/>
      <w:lang w:val="en-US" w:eastAsia="ar-SA"/>
    </w:rPr>
  </w:style>
  <w:style w:type="character" w:customStyle="1" w:styleId="Titlu6Caracter">
    <w:name w:val="Titlu 6 Caracter"/>
    <w:basedOn w:val="Fontdeparagrafimplicit"/>
    <w:link w:val="Titlu6"/>
    <w:rsid w:val="003E1B2E"/>
    <w:rPr>
      <w:rFonts w:ascii="Calibri" w:eastAsia="Times New Roman" w:hAnsi="Calibri" w:cs="Times New Roman"/>
      <w:b/>
      <w:bCs/>
      <w:kern w:val="0"/>
      <w:lang w:val="en-US" w:eastAsia="ar-SA"/>
    </w:rPr>
  </w:style>
  <w:style w:type="character" w:customStyle="1" w:styleId="Titlu9Caracter">
    <w:name w:val="Titlu 9 Caracter"/>
    <w:basedOn w:val="Fontdeparagrafimplicit"/>
    <w:link w:val="Titlu9"/>
    <w:rsid w:val="003E1B2E"/>
    <w:rPr>
      <w:rFonts w:ascii="Arial" w:eastAsia="Times New Roman" w:hAnsi="Arial" w:cs="Arial"/>
      <w:kern w:val="0"/>
      <w:lang w:val="ro-RO" w:eastAsia="ar-SA"/>
    </w:rPr>
  </w:style>
  <w:style w:type="paragraph" w:customStyle="1" w:styleId="WW-Default">
    <w:name w:val="WW-Default"/>
    <w:rsid w:val="003E1B2E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ar-SA"/>
    </w:rPr>
  </w:style>
  <w:style w:type="character" w:customStyle="1" w:styleId="Commentsstyle">
    <w:name w:val="Comments style"/>
    <w:uiPriority w:val="1"/>
    <w:rsid w:val="003E1B2E"/>
    <w:rPr>
      <w:rFonts w:ascii="Calibri Light" w:hAnsi="Calibri Light"/>
      <w:i/>
      <w:color w:val="auto"/>
      <w:sz w:val="22"/>
    </w:rPr>
  </w:style>
  <w:style w:type="paragraph" w:customStyle="1" w:styleId="Default">
    <w:name w:val="Default"/>
    <w:rsid w:val="003E1B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ListparagrafCaracter">
    <w:name w:val="Listă paragraf Caracter"/>
    <w:aliases w:val="Bullet Caracter"/>
    <w:link w:val="Listparagraf"/>
    <w:uiPriority w:val="34"/>
    <w:locked/>
    <w:rsid w:val="00D035F0"/>
    <w:rPr>
      <w:rFonts w:ascii="Times New Roman" w:eastAsia="Times New Roman" w:hAnsi="Times New Roman" w:cs="Times New Roman"/>
      <w:kern w:val="1"/>
      <w:sz w:val="24"/>
      <w:szCs w:val="20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644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Robust">
    <w:name w:val="Strong"/>
    <w:basedOn w:val="Fontdeparagrafimplicit"/>
    <w:uiPriority w:val="22"/>
    <w:qFormat/>
    <w:rsid w:val="005C1108"/>
    <w:rPr>
      <w:b/>
      <w:bCs/>
    </w:rPr>
  </w:style>
  <w:style w:type="character" w:styleId="Hyperlink">
    <w:name w:val="Hyperlink"/>
    <w:basedOn w:val="Fontdeparagrafimplicit"/>
    <w:uiPriority w:val="99"/>
    <w:unhideWhenUsed/>
    <w:rsid w:val="00AA10D1"/>
    <w:rPr>
      <w:color w:val="0563C1" w:themeColor="hyperlink"/>
      <w:u w:val="single"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D841F8"/>
    <w:rPr>
      <w:color w:val="605E5C"/>
      <w:shd w:val="clear" w:color="auto" w:fill="E1DFDD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el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natalia.dediu@moldovahha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jWPR76FaLkpBt9WEu7ePMCHRzQ==">CgMxLjA4AHIhMTJUSnUySXRTMnNwZG92YnBOSkpTNDZ4YldST3o1VU50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 Gudumac</dc:creator>
  <cp:lastModifiedBy>PC</cp:lastModifiedBy>
  <cp:revision>32</cp:revision>
  <dcterms:created xsi:type="dcterms:W3CDTF">2025-04-10T13:23:00Z</dcterms:created>
  <dcterms:modified xsi:type="dcterms:W3CDTF">2025-12-02T17:31:00Z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2b7c6175-8847-4f8f-a780-cae43e5e9d21</vt:lpwstr>
  </property>
</Properties>
</file>