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OFERTA FINANCIARĂ</w:t>
      </w:r>
    </w:p>
    <w:tbl>
      <w:tblPr>
        <w:tblStyle w:val="Table1"/>
        <w:tblW w:w="9930.0" w:type="dxa"/>
        <w:jc w:val="left"/>
        <w:tblInd w:w="-3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"/>
        <w:gridCol w:w="3165"/>
        <w:gridCol w:w="2070"/>
        <w:gridCol w:w="2160"/>
        <w:gridCol w:w="1785"/>
        <w:tblGridChange w:id="0">
          <w:tblGrid>
            <w:gridCol w:w="750"/>
            <w:gridCol w:w="3165"/>
            <w:gridCol w:w="2070"/>
            <w:gridCol w:w="2160"/>
            <w:gridCol w:w="17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Nr.r.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Sarcini 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Produse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Număr de zile consultanță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Costul zilelor de consultanţă, EURO, cu toate taxele incluse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Pregătirea materialelor pentru atelierul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informare a reprezentanților din cadrul celor 33 APL din raionul Fălești, cu privire la actele normative privind eficiența energetică, conceptul nZEB.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PPT, Agenda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 zi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Livrarea unui atelier de informare a reprezentanților din cadrul celor 33 APL din raionul Fălești, cu privire la actele normative privind eficiența energetică, conceptul nZEB.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Raport atelier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ind w:left="-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 zi 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Colectarea și sistematizarea datelor necesare elaborării Planului Local Integrat privind Energia și Clima (PLIEC) al comunei Obreja Veche.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colectate</w:t>
            </w:r>
          </w:p>
        </w:tc>
        <w:tc>
          <w:tcPr/>
          <w:p w:rsidR="00000000" w:rsidDel="00000000" w:rsidP="00000000" w:rsidRDefault="00000000" w:rsidRPr="00000000" w14:paraId="00000015">
            <w:pPr>
              <w:ind w:left="-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zile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Coordonarea și facilitarea ședinței de lucru cu 10 actori locali (APL, grupuri de inițiativă, agenți economici etc.) pentru contribuția la elaborarea PLIEC.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Draft Plan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left="-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zi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Definitivarea și structurarea Planului Local Integrat privind Energia și Clima (PLIEC) al comunei Obreja Veche.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 Local Integrat privind Energia și Clima (PLIEC) al comunei Obreja Veche.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-4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zile 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 ________________________</w:t>
      </w:r>
    </w:p>
    <w:p w:rsidR="00000000" w:rsidDel="00000000" w:rsidP="00000000" w:rsidRDefault="00000000" w:rsidRPr="00000000" w14:paraId="00000029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Semnătura aplicantului____________________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right="-561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62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4438650</wp:posOffset>
          </wp:positionH>
          <wp:positionV relativeFrom="paragraph">
            <wp:posOffset>-109723</wp:posOffset>
          </wp:positionV>
          <wp:extent cx="1943100" cy="477400"/>
          <wp:effectExtent b="0" l="0" r="0" t="0"/>
          <wp:wrapNone/>
          <wp:docPr id="18185437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3100" cy="477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2690813</wp:posOffset>
          </wp:positionH>
          <wp:positionV relativeFrom="paragraph">
            <wp:posOffset>-219073</wp:posOffset>
          </wp:positionV>
          <wp:extent cx="540315" cy="610286"/>
          <wp:effectExtent b="0" l="0" r="0" t="0"/>
          <wp:wrapSquare wrapText="bothSides" distB="0" distT="0" distL="0" distR="0"/>
          <wp:docPr id="181854375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315" cy="6102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-276223</wp:posOffset>
          </wp:positionH>
          <wp:positionV relativeFrom="paragraph">
            <wp:posOffset>-214498</wp:posOffset>
          </wp:positionV>
          <wp:extent cx="1714500" cy="683895"/>
          <wp:effectExtent b="0" l="0" r="0" t="0"/>
          <wp:wrapSquare wrapText="bothSides" distB="0" distT="0" distL="114300" distR="114300"/>
          <wp:docPr id="181854375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18613" r="51474" t="0"/>
                  <a:stretch>
                    <a:fillRect/>
                  </a:stretch>
                </pic:blipFill>
                <pic:spPr>
                  <a:xfrm>
                    <a:off x="0" y="0"/>
                    <a:ext cx="1714500" cy="6838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-561973</wp:posOffset>
          </wp:positionH>
          <wp:positionV relativeFrom="paragraph">
            <wp:posOffset>-266698</wp:posOffset>
          </wp:positionV>
          <wp:extent cx="6555740" cy="1046480"/>
          <wp:effectExtent b="0" l="0" r="0" t="0"/>
          <wp:wrapSquare wrapText="bothSides" distB="0" distT="0" distL="114300" distR="114300"/>
          <wp:docPr descr="A close up of a logo&#10;&#10;Description automatically generated" id="1818543757" name="image4.jpg"/>
          <a:graphic>
            <a:graphicData uri="http://schemas.openxmlformats.org/drawingml/2006/picture">
              <pic:pic>
                <pic:nvPicPr>
                  <pic:cNvPr descr="A close up of a logo&#10;&#10;Description automatically generated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55740" cy="10464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061A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061A0"/>
    <w:rPr>
      <w:kern w:val="2"/>
      <w:lang w:val="ro-MD"/>
    </w:rPr>
  </w:style>
  <w:style w:type="paragraph" w:styleId="Footer">
    <w:name w:val="footer"/>
    <w:basedOn w:val="Normal"/>
    <w:link w:val="FooterChar"/>
    <w:uiPriority w:val="99"/>
    <w:unhideWhenUsed w:val="1"/>
    <w:rsid w:val="009061A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061A0"/>
    <w:rPr>
      <w:kern w:val="2"/>
      <w:lang w:val="ro-MD"/>
    </w:rPr>
  </w:style>
  <w:style w:type="table" w:styleId="TableGrid">
    <w:name w:val="Table Grid"/>
    <w:basedOn w:val="TableNormal"/>
    <w:uiPriority w:val="59"/>
    <w:rsid w:val="009061A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uIA0GhY8BXNpjDWwHoHCUzGwg==">CgMxLjA4AHIhMWViQUdCVi1lTXlhdUJEVmVOeEVHVDlMMldtS2M5alNK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2025-06-12T20:55:00Z</dcterms:created>
  <dc:creator>Jalba, Ludmila</dc:creator>
</cp:coreProperties>
</file>