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9D80" w14:textId="77777777" w:rsidR="00414BD3" w:rsidRDefault="00E63F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2F732" wp14:editId="2442061E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B0BED" w14:textId="1530E758" w:rsidR="00414BD3" w:rsidRDefault="00414BD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2F732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19AB0BED" w14:textId="1530E758" w:rsidR="00414BD3" w:rsidRDefault="00414BD3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FC7F602" w14:textId="77777777" w:rsidR="00A8691D" w:rsidRPr="00831FD0" w:rsidRDefault="00A8691D">
      <w:pPr>
        <w:pStyle w:val="BodyText"/>
        <w:rPr>
          <w:rFonts w:ascii="Arial" w:hAnsi="Arial" w:cs="Arial"/>
          <w:sz w:val="14"/>
          <w:lang w:val="en-US"/>
        </w:rPr>
      </w:pPr>
    </w:p>
    <w:p w14:paraId="31DDB855" w14:textId="77777777" w:rsidR="00A8691D" w:rsidRPr="00831FD0" w:rsidRDefault="00A8691D">
      <w:pPr>
        <w:pStyle w:val="BodyText"/>
        <w:rPr>
          <w:rFonts w:ascii="Arial" w:hAnsi="Arial" w:cs="Arial"/>
          <w:sz w:val="14"/>
          <w:lang w:val="en-US"/>
        </w:rPr>
      </w:pPr>
    </w:p>
    <w:p w14:paraId="21F554F2" w14:textId="77777777" w:rsidR="00A8691D" w:rsidRPr="00831FD0" w:rsidRDefault="00A8691D">
      <w:pPr>
        <w:pStyle w:val="BodyText"/>
        <w:rPr>
          <w:rFonts w:ascii="Arial" w:hAnsi="Arial" w:cs="Arial"/>
          <w:sz w:val="14"/>
          <w:lang w:val="en-US"/>
        </w:rPr>
      </w:pPr>
    </w:p>
    <w:p w14:paraId="5BC88701" w14:textId="77777777" w:rsidR="00A8691D" w:rsidRPr="00831FD0" w:rsidRDefault="00A8691D">
      <w:pPr>
        <w:pStyle w:val="BodyText"/>
        <w:rPr>
          <w:rFonts w:ascii="Arial" w:hAnsi="Arial" w:cs="Arial"/>
          <w:sz w:val="14"/>
          <w:lang w:val="en-US"/>
        </w:rPr>
      </w:pPr>
    </w:p>
    <w:p w14:paraId="1B853A7A" w14:textId="05F21279" w:rsidR="008F0420" w:rsidRDefault="008F0420" w:rsidP="008F0420">
      <w:pPr>
        <w:numPr>
          <w:ilvl w:val="12"/>
          <w:numId w:val="0"/>
        </w:numPr>
        <w:spacing w:before="120" w:line="360" w:lineRule="auto"/>
        <w:jc w:val="center"/>
        <w:rPr>
          <w:rFonts w:ascii="Arial" w:hAnsi="Arial" w:cs="Arial"/>
          <w:b/>
          <w:smallCap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LICITAȚIE PUBLICĂ PENTRU </w:t>
      </w:r>
      <w:r w:rsidR="00E96F6A">
        <w:rPr>
          <w:rFonts w:ascii="Arial" w:hAnsi="Arial" w:cs="Arial"/>
          <w:b/>
          <w:bCs/>
          <w:lang w:val="ro-RO"/>
        </w:rPr>
        <w:t>A</w:t>
      </w:r>
      <w:r w:rsidR="00E96F6A" w:rsidRPr="00E96F6A">
        <w:rPr>
          <w:rFonts w:ascii="Arial" w:hAnsi="Arial" w:cs="Arial"/>
          <w:b/>
          <w:sz w:val="24"/>
          <w:szCs w:val="24"/>
          <w:lang w:val="en-US"/>
        </w:rPr>
        <w:t>CHIZIȚIONAREA</w:t>
      </w:r>
      <w:r>
        <w:rPr>
          <w:rFonts w:ascii="Arial" w:hAnsi="Arial" w:cs="Arial"/>
          <w:b/>
          <w:sz w:val="24"/>
          <w:szCs w:val="24"/>
          <w:lang w:val="en-US"/>
        </w:rPr>
        <w:t xml:space="preserve"> DE BRCHETE DIN LEMN </w:t>
      </w:r>
      <w:r w:rsidR="00E96F6A">
        <w:rPr>
          <w:rFonts w:ascii="Arial" w:hAnsi="Arial" w:cs="Arial"/>
          <w:b/>
          <w:sz w:val="24"/>
          <w:szCs w:val="24"/>
          <w:lang w:val="en-US"/>
        </w:rPr>
        <w:t>SUB</w:t>
      </w:r>
      <w:r w:rsidR="00B372FA">
        <w:rPr>
          <w:rFonts w:ascii="Arial" w:hAnsi="Arial" w:cs="Arial"/>
          <w:b/>
          <w:sz w:val="24"/>
          <w:szCs w:val="24"/>
          <w:lang w:val="en-US"/>
        </w:rPr>
        <w:t xml:space="preserve"> FORMA DE</w:t>
      </w:r>
      <w:r>
        <w:rPr>
          <w:rFonts w:ascii="Arial" w:hAnsi="Arial" w:cs="Arial"/>
          <w:b/>
          <w:sz w:val="24"/>
          <w:szCs w:val="24"/>
          <w:lang w:val="en-US"/>
        </w:rPr>
        <w:t xml:space="preserve"> VOUCHERE</w:t>
      </w:r>
    </w:p>
    <w:p w14:paraId="31945F72" w14:textId="4A543515" w:rsidR="00A8691D" w:rsidRPr="00831FD0" w:rsidRDefault="008F0420" w:rsidP="008F0420">
      <w:pPr>
        <w:numPr>
          <w:ilvl w:val="12"/>
          <w:numId w:val="0"/>
        </w:numPr>
        <w:spacing w:before="120" w:line="360" w:lineRule="auto"/>
        <w:jc w:val="center"/>
        <w:rPr>
          <w:rFonts w:ascii="Arial" w:hAnsi="Arial" w:cs="Arial"/>
          <w:b/>
          <w:sz w:val="24"/>
          <w:lang w:val="en-US"/>
        </w:rPr>
      </w:pPr>
      <w:r w:rsidRPr="008F0420">
        <w:rPr>
          <w:rFonts w:ascii="Arial" w:hAnsi="Arial" w:cs="Arial"/>
          <w:b/>
          <w:sz w:val="24"/>
          <w:szCs w:val="24"/>
          <w:lang w:val="en-US"/>
        </w:rPr>
        <w:t xml:space="preserve">Program de </w:t>
      </w:r>
      <w:proofErr w:type="spellStart"/>
      <w:r w:rsidRPr="008F0420">
        <w:rPr>
          <w:rFonts w:ascii="Arial" w:hAnsi="Arial" w:cs="Arial"/>
          <w:b/>
          <w:sz w:val="24"/>
          <w:szCs w:val="24"/>
          <w:lang w:val="en-US"/>
        </w:rPr>
        <w:t>sprijin</w:t>
      </w:r>
      <w:proofErr w:type="spellEnd"/>
      <w:r w:rsidRPr="008F0420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8F0420">
        <w:rPr>
          <w:rFonts w:ascii="Arial" w:hAnsi="Arial" w:cs="Arial"/>
          <w:b/>
          <w:sz w:val="24"/>
          <w:szCs w:val="24"/>
          <w:lang w:val="en-US"/>
        </w:rPr>
        <w:t>iarnă</w:t>
      </w:r>
      <w:proofErr w:type="spellEnd"/>
      <w:r w:rsidRPr="008F04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F0420">
        <w:rPr>
          <w:rFonts w:ascii="Arial" w:hAnsi="Arial" w:cs="Arial"/>
          <w:b/>
          <w:sz w:val="24"/>
          <w:szCs w:val="24"/>
          <w:lang w:val="en-US"/>
        </w:rPr>
        <w:t>pentru</w:t>
      </w:r>
      <w:proofErr w:type="spellEnd"/>
      <w:r w:rsidRPr="008F04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F0420">
        <w:rPr>
          <w:rFonts w:ascii="Arial" w:hAnsi="Arial" w:cs="Arial"/>
          <w:b/>
          <w:sz w:val="24"/>
          <w:szCs w:val="24"/>
          <w:lang w:val="en-US"/>
        </w:rPr>
        <w:t>persoanele</w:t>
      </w:r>
      <w:proofErr w:type="spellEnd"/>
      <w:r w:rsidRPr="008F04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F0420">
        <w:rPr>
          <w:rFonts w:ascii="Arial" w:hAnsi="Arial" w:cs="Arial"/>
          <w:b/>
          <w:sz w:val="24"/>
          <w:szCs w:val="24"/>
          <w:lang w:val="en-US"/>
        </w:rPr>
        <w:t>afectate</w:t>
      </w:r>
      <w:proofErr w:type="spellEnd"/>
      <w:r w:rsidRPr="008F0420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8F0420">
        <w:rPr>
          <w:rFonts w:ascii="Arial" w:hAnsi="Arial" w:cs="Arial"/>
          <w:b/>
          <w:sz w:val="24"/>
          <w:szCs w:val="24"/>
          <w:lang w:val="en-US"/>
        </w:rPr>
        <w:t>conflictul</w:t>
      </w:r>
      <w:proofErr w:type="spellEnd"/>
      <w:r w:rsidRPr="008F0420">
        <w:rPr>
          <w:rFonts w:ascii="Arial" w:hAnsi="Arial" w:cs="Arial"/>
          <w:b/>
          <w:sz w:val="24"/>
          <w:szCs w:val="24"/>
          <w:lang w:val="en-US"/>
        </w:rPr>
        <w:t xml:space="preserve"> din </w:t>
      </w:r>
      <w:proofErr w:type="spellStart"/>
      <w:r w:rsidRPr="008F0420">
        <w:rPr>
          <w:rFonts w:ascii="Arial" w:hAnsi="Arial" w:cs="Arial"/>
          <w:b/>
          <w:sz w:val="24"/>
          <w:szCs w:val="24"/>
          <w:lang w:val="en-US"/>
        </w:rPr>
        <w:t>Ucraina</w:t>
      </w:r>
      <w:proofErr w:type="spellEnd"/>
      <w:r w:rsidRPr="008F04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F0420">
        <w:rPr>
          <w:rFonts w:ascii="Arial" w:hAnsi="Arial" w:cs="Arial"/>
          <w:b/>
          <w:sz w:val="24"/>
          <w:szCs w:val="24"/>
          <w:lang w:val="en-US"/>
        </w:rPr>
        <w:t>în</w:t>
      </w:r>
      <w:proofErr w:type="spellEnd"/>
      <w:r w:rsidRPr="008F0420">
        <w:rPr>
          <w:rFonts w:ascii="Arial" w:hAnsi="Arial" w:cs="Arial"/>
          <w:b/>
          <w:sz w:val="24"/>
          <w:szCs w:val="24"/>
          <w:lang w:val="en-US"/>
        </w:rPr>
        <w:t xml:space="preserve"> RM</w:t>
      </w:r>
    </w:p>
    <w:p w14:paraId="24F3E8FA" w14:textId="5385D406" w:rsidR="008F0420" w:rsidRPr="00831FD0" w:rsidRDefault="008F0420" w:rsidP="00502E26">
      <w:pPr>
        <w:spacing w:before="23" w:line="259" w:lineRule="auto"/>
        <w:ind w:left="142" w:right="137"/>
        <w:jc w:val="center"/>
        <w:rPr>
          <w:rFonts w:ascii="Arial" w:hAnsi="Arial" w:cs="Arial"/>
          <w:i/>
          <w:sz w:val="18"/>
          <w:lang w:val="en-US"/>
        </w:rPr>
      </w:pPr>
      <w:proofErr w:type="spellStart"/>
      <w:r w:rsidRPr="00831FD0">
        <w:rPr>
          <w:rFonts w:ascii="Arial" w:hAnsi="Arial" w:cs="Arial"/>
          <w:sz w:val="24"/>
          <w:szCs w:val="32"/>
          <w:lang w:val="en-US"/>
        </w:rPr>
        <w:t>finanțat</w:t>
      </w:r>
      <w:proofErr w:type="spellEnd"/>
      <w:r w:rsidRPr="00831FD0">
        <w:rPr>
          <w:rFonts w:ascii="Arial" w:hAnsi="Arial" w:cs="Arial"/>
          <w:sz w:val="24"/>
          <w:szCs w:val="32"/>
          <w:lang w:val="en-US"/>
        </w:rPr>
        <w:t xml:space="preserve"> de Caritas Austria </w:t>
      </w:r>
      <w:proofErr w:type="spellStart"/>
      <w:r w:rsidRPr="00831FD0">
        <w:rPr>
          <w:rFonts w:ascii="Arial" w:hAnsi="Arial" w:cs="Arial"/>
          <w:sz w:val="24"/>
          <w:szCs w:val="32"/>
          <w:lang w:val="en-US"/>
        </w:rPr>
        <w:t>în</w:t>
      </w:r>
      <w:proofErr w:type="spellEnd"/>
      <w:r w:rsidRPr="00831FD0">
        <w:rPr>
          <w:rFonts w:ascii="Arial" w:hAnsi="Arial" w:cs="Arial"/>
          <w:sz w:val="24"/>
          <w:szCs w:val="32"/>
          <w:lang w:val="en-US"/>
        </w:rPr>
        <w:t xml:space="preserve"> </w:t>
      </w:r>
      <w:proofErr w:type="spellStart"/>
      <w:r w:rsidRPr="00831FD0">
        <w:rPr>
          <w:rFonts w:ascii="Arial" w:hAnsi="Arial" w:cs="Arial"/>
          <w:sz w:val="24"/>
          <w:szCs w:val="32"/>
          <w:lang w:val="en-US"/>
        </w:rPr>
        <w:t>parteneriat</w:t>
      </w:r>
      <w:proofErr w:type="spellEnd"/>
      <w:r w:rsidRPr="00831FD0">
        <w:rPr>
          <w:rFonts w:ascii="Arial" w:hAnsi="Arial" w:cs="Arial"/>
          <w:sz w:val="24"/>
          <w:szCs w:val="32"/>
          <w:lang w:val="en-US"/>
        </w:rPr>
        <w:t xml:space="preserve"> cu Nachbar in Not (</w:t>
      </w:r>
      <w:proofErr w:type="spellStart"/>
      <w:r w:rsidRPr="00831FD0">
        <w:rPr>
          <w:rFonts w:ascii="Arial" w:hAnsi="Arial" w:cs="Arial"/>
          <w:sz w:val="24"/>
          <w:szCs w:val="32"/>
          <w:lang w:val="en-US"/>
        </w:rPr>
        <w:t>NiN</w:t>
      </w:r>
      <w:proofErr w:type="spellEnd"/>
      <w:r w:rsidRPr="00831FD0">
        <w:rPr>
          <w:rFonts w:ascii="Arial" w:hAnsi="Arial" w:cs="Arial"/>
          <w:sz w:val="24"/>
          <w:szCs w:val="32"/>
          <w:lang w:val="en-US"/>
        </w:rPr>
        <w:t xml:space="preserve">) </w:t>
      </w:r>
      <w:proofErr w:type="spellStart"/>
      <w:r w:rsidRPr="00831FD0">
        <w:rPr>
          <w:rFonts w:ascii="Arial" w:hAnsi="Arial" w:cs="Arial"/>
          <w:sz w:val="24"/>
          <w:szCs w:val="32"/>
          <w:lang w:val="en-US"/>
        </w:rPr>
        <w:t>și</w:t>
      </w:r>
      <w:proofErr w:type="spellEnd"/>
      <w:r w:rsidRPr="00831FD0">
        <w:rPr>
          <w:rFonts w:ascii="Arial" w:hAnsi="Arial" w:cs="Arial"/>
          <w:sz w:val="24"/>
          <w:szCs w:val="32"/>
          <w:lang w:val="en-US"/>
        </w:rPr>
        <w:t xml:space="preserve"> </w:t>
      </w:r>
      <w:proofErr w:type="spellStart"/>
      <w:r w:rsidRPr="00831FD0">
        <w:rPr>
          <w:rFonts w:ascii="Arial" w:hAnsi="Arial" w:cs="Arial"/>
          <w:sz w:val="24"/>
          <w:szCs w:val="32"/>
          <w:lang w:val="en-US"/>
        </w:rPr>
        <w:t>Agenția</w:t>
      </w:r>
      <w:proofErr w:type="spellEnd"/>
      <w:r w:rsidRPr="00831FD0">
        <w:rPr>
          <w:rFonts w:ascii="Arial" w:hAnsi="Arial" w:cs="Arial"/>
          <w:sz w:val="24"/>
          <w:szCs w:val="32"/>
          <w:lang w:val="en-US"/>
        </w:rPr>
        <w:t xml:space="preserve"> </w:t>
      </w:r>
      <w:proofErr w:type="spellStart"/>
      <w:r w:rsidRPr="00831FD0">
        <w:rPr>
          <w:rFonts w:ascii="Arial" w:hAnsi="Arial" w:cs="Arial"/>
          <w:sz w:val="24"/>
          <w:szCs w:val="32"/>
          <w:lang w:val="en-US"/>
        </w:rPr>
        <w:t>Austriacă</w:t>
      </w:r>
      <w:proofErr w:type="spellEnd"/>
      <w:r w:rsidRPr="00831FD0">
        <w:rPr>
          <w:rFonts w:ascii="Arial" w:hAnsi="Arial" w:cs="Arial"/>
          <w:sz w:val="24"/>
          <w:szCs w:val="32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sz w:val="24"/>
          <w:szCs w:val="32"/>
          <w:lang w:val="en-US"/>
        </w:rPr>
        <w:t>Dezvoltare</w:t>
      </w:r>
      <w:proofErr w:type="spellEnd"/>
      <w:r w:rsidRPr="00831FD0">
        <w:rPr>
          <w:rFonts w:ascii="Arial" w:hAnsi="Arial" w:cs="Arial"/>
          <w:sz w:val="24"/>
          <w:szCs w:val="32"/>
          <w:lang w:val="en-US"/>
        </w:rPr>
        <w:t xml:space="preserve"> (ADA)</w:t>
      </w:r>
    </w:p>
    <w:p w14:paraId="241E53FC" w14:textId="5160191B" w:rsidR="00A8691D" w:rsidRPr="008F0420" w:rsidRDefault="00213021" w:rsidP="008F0420">
      <w:pPr>
        <w:spacing w:before="214"/>
        <w:ind w:left="-426" w:right="137"/>
        <w:jc w:val="center"/>
        <w:rPr>
          <w:rFonts w:ascii="Arial" w:hAnsi="Arial" w:cs="Arial"/>
          <w:b/>
          <w:sz w:val="28"/>
          <w:lang w:val="en-US"/>
        </w:rPr>
      </w:pPr>
      <w:r w:rsidRPr="008F0420">
        <w:rPr>
          <w:rFonts w:ascii="Arial" w:hAnsi="Arial" w:cs="Arial"/>
          <w:b/>
          <w:sz w:val="28"/>
          <w:lang w:val="en-US"/>
        </w:rPr>
        <w:t xml:space="preserve">DOCUMENT A - </w:t>
      </w:r>
      <w:r w:rsidR="00E96F6A" w:rsidRPr="00E96F6A">
        <w:rPr>
          <w:rFonts w:ascii="Arial" w:hAnsi="Arial" w:cs="Arial"/>
          <w:b/>
          <w:sz w:val="28"/>
          <w:lang w:val="en-US"/>
        </w:rPr>
        <w:t>TERMENI ȘI CONDIȚII PENTRU OFERTANT</w:t>
      </w:r>
    </w:p>
    <w:p w14:paraId="767C8BAA" w14:textId="77777777" w:rsidR="00502E26" w:rsidRDefault="00502E26">
      <w:pPr>
        <w:pStyle w:val="BodyText"/>
        <w:ind w:left="103" w:right="208"/>
        <w:jc w:val="both"/>
        <w:rPr>
          <w:rFonts w:ascii="Arial" w:hAnsi="Arial" w:cs="Arial"/>
          <w:lang w:val="en-US"/>
        </w:rPr>
      </w:pPr>
    </w:p>
    <w:p w14:paraId="38D42D10" w14:textId="2E11C1CA" w:rsidR="00E96F6A" w:rsidRPr="003C2C1E" w:rsidRDefault="00E96F6A" w:rsidP="00E96F6A">
      <w:pPr>
        <w:pStyle w:val="BodyText"/>
        <w:spacing w:before="3"/>
        <w:ind w:left="103"/>
        <w:jc w:val="both"/>
        <w:rPr>
          <w:rFonts w:ascii="Arial" w:hAnsi="Arial" w:cs="Arial"/>
          <w:lang w:val="ro-RO"/>
        </w:rPr>
      </w:pPr>
      <w:r w:rsidRPr="003C2C1E">
        <w:rPr>
          <w:rFonts w:ascii="Arial" w:hAnsi="Arial" w:cs="Arial"/>
          <w:lang w:val="ro-RO"/>
        </w:rPr>
        <w:t>Fundația</w:t>
      </w:r>
      <w:r w:rsidR="007C6567" w:rsidRPr="007C6567">
        <w:rPr>
          <w:rFonts w:ascii="Arial" w:hAnsi="Arial" w:cs="Arial"/>
          <w:lang w:val="ro-RO"/>
        </w:rPr>
        <w:t xml:space="preserve"> de Binefacere</w:t>
      </w:r>
      <w:r w:rsidR="007C6567">
        <w:rPr>
          <w:rFonts w:ascii="Arial" w:hAnsi="Arial" w:cs="Arial"/>
          <w:lang w:val="ro-RO"/>
        </w:rPr>
        <w:t xml:space="preserve"> </w:t>
      </w:r>
      <w:r w:rsidRPr="003C2C1E">
        <w:rPr>
          <w:rFonts w:ascii="Arial" w:hAnsi="Arial" w:cs="Arial"/>
          <w:lang w:val="ro-RO"/>
        </w:rPr>
        <w:t xml:space="preserve">Caritas Moldova (denumită în continuare "Caritas Moldova") este un ONG care oferă ajutor umanitar refugiaților ucraineni afectați de conflict, familiilor gazdă și </w:t>
      </w:r>
      <w:r>
        <w:rPr>
          <w:rFonts w:ascii="Arial" w:hAnsi="Arial" w:cs="Arial"/>
          <w:lang w:val="ro-RO"/>
        </w:rPr>
        <w:t>persoanelor</w:t>
      </w:r>
      <w:r w:rsidRPr="003C2C1E">
        <w:rPr>
          <w:rFonts w:ascii="Arial" w:hAnsi="Arial" w:cs="Arial"/>
          <w:lang w:val="ro-RO"/>
        </w:rPr>
        <w:t xml:space="preserve"> vulnerabile din Moldova. În acest scop, primește donații private și finanțare publică de la diferiți donatori. Programul </w:t>
      </w:r>
      <w:proofErr w:type="spellStart"/>
      <w:r w:rsidRPr="003C2C1E">
        <w:rPr>
          <w:rFonts w:ascii="Arial" w:hAnsi="Arial" w:cs="Arial"/>
          <w:lang w:val="ro-RO"/>
        </w:rPr>
        <w:t>NiN</w:t>
      </w:r>
      <w:proofErr w:type="spellEnd"/>
      <w:r w:rsidRPr="003C2C1E">
        <w:rPr>
          <w:rFonts w:ascii="Arial" w:hAnsi="Arial" w:cs="Arial"/>
          <w:lang w:val="ro-RO"/>
        </w:rPr>
        <w:t xml:space="preserve"> pentru Refugiați Ucraineni este implementat în cooperare cu Caritas Austria, </w:t>
      </w:r>
      <w:proofErr w:type="spellStart"/>
      <w:r w:rsidRPr="003C2C1E">
        <w:rPr>
          <w:rFonts w:ascii="Arial" w:hAnsi="Arial" w:cs="Arial"/>
          <w:lang w:val="ro-RO"/>
        </w:rPr>
        <w:t>Nachbar</w:t>
      </w:r>
      <w:proofErr w:type="spellEnd"/>
      <w:r w:rsidRPr="003C2C1E">
        <w:rPr>
          <w:rFonts w:ascii="Arial" w:hAnsi="Arial" w:cs="Arial"/>
          <w:lang w:val="ro-RO"/>
        </w:rPr>
        <w:t xml:space="preserve"> in </w:t>
      </w:r>
      <w:proofErr w:type="spellStart"/>
      <w:r w:rsidRPr="003C2C1E">
        <w:rPr>
          <w:rFonts w:ascii="Arial" w:hAnsi="Arial" w:cs="Arial"/>
          <w:lang w:val="ro-RO"/>
        </w:rPr>
        <w:t>Not</w:t>
      </w:r>
      <w:proofErr w:type="spellEnd"/>
      <w:r w:rsidRPr="003C2C1E">
        <w:rPr>
          <w:rFonts w:ascii="Arial" w:hAnsi="Arial" w:cs="Arial"/>
          <w:lang w:val="ro-RO"/>
        </w:rPr>
        <w:t xml:space="preserve"> (</w:t>
      </w:r>
      <w:proofErr w:type="spellStart"/>
      <w:r w:rsidRPr="003C2C1E">
        <w:rPr>
          <w:rFonts w:ascii="Arial" w:hAnsi="Arial" w:cs="Arial"/>
          <w:lang w:val="ro-RO"/>
        </w:rPr>
        <w:t>NiN</w:t>
      </w:r>
      <w:proofErr w:type="spellEnd"/>
      <w:r w:rsidRPr="003C2C1E">
        <w:rPr>
          <w:rFonts w:ascii="Arial" w:hAnsi="Arial" w:cs="Arial"/>
          <w:lang w:val="ro-RO"/>
        </w:rPr>
        <w:t>) și Agenția Austriacă de Dezvoltare (ADA).</w:t>
      </w:r>
    </w:p>
    <w:p w14:paraId="7A95D0FA" w14:textId="77777777" w:rsidR="00A8691D" w:rsidRPr="00E96F6A" w:rsidRDefault="00A8691D">
      <w:pPr>
        <w:pStyle w:val="BodyText"/>
        <w:rPr>
          <w:rFonts w:ascii="Arial" w:hAnsi="Arial" w:cs="Arial"/>
          <w:lang w:val="ro-RO"/>
        </w:rPr>
      </w:pPr>
    </w:p>
    <w:p w14:paraId="4507F476" w14:textId="77777777" w:rsidR="00E96F6A" w:rsidRPr="003C2C1E" w:rsidRDefault="00E96F6A" w:rsidP="00E96F6A">
      <w:pPr>
        <w:pStyle w:val="BodyText"/>
        <w:spacing w:before="3"/>
        <w:ind w:left="103"/>
        <w:jc w:val="both"/>
        <w:rPr>
          <w:rFonts w:ascii="Arial" w:hAnsi="Arial" w:cs="Arial"/>
          <w:lang w:val="ro-RO"/>
        </w:rPr>
      </w:pPr>
      <w:r w:rsidRPr="003C2C1E">
        <w:rPr>
          <w:rFonts w:ascii="Arial" w:hAnsi="Arial" w:cs="Arial"/>
          <w:lang w:val="ro-RO"/>
        </w:rPr>
        <w:t>O măsură de sprijin constă în distribuirea de brichete din lemn refugiaților ucraineni, familiilor gazdă și populației locale vulnerabile din 10 raioane din Moldova.</w:t>
      </w:r>
    </w:p>
    <w:p w14:paraId="4028BC90" w14:textId="3AAC5476" w:rsidR="00124183" w:rsidRPr="00E96F6A" w:rsidRDefault="00124183">
      <w:pPr>
        <w:pStyle w:val="BodyText"/>
        <w:spacing w:before="10"/>
        <w:rPr>
          <w:rFonts w:ascii="Arial" w:hAnsi="Arial" w:cs="Arial"/>
          <w:lang w:val="ro-RO"/>
        </w:rPr>
      </w:pPr>
    </w:p>
    <w:p w14:paraId="5CC6854F" w14:textId="6AC760DB" w:rsidR="00A8691D" w:rsidRPr="00831FD0" w:rsidRDefault="00D52722">
      <w:pPr>
        <w:pStyle w:val="Heading1"/>
        <w:numPr>
          <w:ilvl w:val="0"/>
          <w:numId w:val="1"/>
        </w:numPr>
        <w:tabs>
          <w:tab w:val="left" w:pos="351"/>
        </w:tabs>
      </w:pPr>
      <w:proofErr w:type="spellStart"/>
      <w:r>
        <w:t>Bunuri</w:t>
      </w:r>
      <w:proofErr w:type="spellEnd"/>
      <w:r>
        <w:t xml:space="preserve"> de </w:t>
      </w:r>
      <w:proofErr w:type="spellStart"/>
      <w:r>
        <w:t>furnizat</w:t>
      </w:r>
      <w:proofErr w:type="spellEnd"/>
    </w:p>
    <w:p w14:paraId="46F510AC" w14:textId="1642E477" w:rsidR="00A8691D" w:rsidRPr="00831FD0" w:rsidRDefault="00213021">
      <w:pPr>
        <w:pStyle w:val="BodyText"/>
        <w:spacing w:before="186" w:line="256" w:lineRule="auto"/>
        <w:ind w:left="103" w:right="210"/>
        <w:jc w:val="both"/>
        <w:rPr>
          <w:rFonts w:ascii="Arial" w:hAnsi="Arial" w:cs="Arial"/>
          <w:lang w:val="en-US"/>
        </w:rPr>
      </w:pPr>
      <w:proofErr w:type="spellStart"/>
      <w:r w:rsidRPr="00831FD0">
        <w:rPr>
          <w:rFonts w:ascii="Arial" w:hAnsi="Arial" w:cs="Arial"/>
          <w:lang w:val="en-US"/>
        </w:rPr>
        <w:t>Obiectul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contractului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este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furnizarea</w:t>
      </w:r>
      <w:proofErr w:type="spellEnd"/>
      <w:r w:rsidRPr="00831FD0">
        <w:rPr>
          <w:rFonts w:ascii="Arial" w:hAnsi="Arial" w:cs="Arial"/>
          <w:lang w:val="en-US"/>
        </w:rPr>
        <w:t xml:space="preserve"> a </w:t>
      </w:r>
      <w:proofErr w:type="spellStart"/>
      <w:r w:rsidRPr="00831FD0">
        <w:rPr>
          <w:rFonts w:ascii="Arial" w:hAnsi="Arial" w:cs="Arial"/>
          <w:lang w:val="en-US"/>
        </w:rPr>
        <w:t>aproximativ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r w:rsidRPr="00E60A94">
        <w:rPr>
          <w:rFonts w:ascii="Arial" w:hAnsi="Arial" w:cs="Arial"/>
          <w:b/>
          <w:bCs/>
          <w:u w:val="single"/>
          <w:lang w:val="en-US"/>
        </w:rPr>
        <w:t>488 de tone (+/-5%)</w:t>
      </w:r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brichete</w:t>
      </w:r>
      <w:proofErr w:type="spellEnd"/>
      <w:r w:rsidRPr="00831FD0">
        <w:rPr>
          <w:rFonts w:ascii="Arial" w:hAnsi="Arial" w:cs="Arial"/>
          <w:lang w:val="en-US"/>
        </w:rPr>
        <w:t xml:space="preserve"> din </w:t>
      </w:r>
      <w:proofErr w:type="spellStart"/>
      <w:r w:rsidRPr="00831FD0">
        <w:rPr>
          <w:rFonts w:ascii="Arial" w:hAnsi="Arial" w:cs="Arial"/>
          <w:lang w:val="en-US"/>
        </w:rPr>
        <w:t>lemn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pentru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refugiații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ucraineni</w:t>
      </w:r>
      <w:proofErr w:type="spellEnd"/>
      <w:r w:rsidRPr="00831FD0">
        <w:rPr>
          <w:rFonts w:ascii="Arial" w:hAnsi="Arial" w:cs="Arial"/>
          <w:lang w:val="en-US"/>
        </w:rPr>
        <w:t xml:space="preserve">, </w:t>
      </w:r>
      <w:proofErr w:type="spellStart"/>
      <w:r w:rsidRPr="00831FD0">
        <w:rPr>
          <w:rFonts w:ascii="Arial" w:hAnsi="Arial" w:cs="Arial"/>
          <w:lang w:val="en-US"/>
        </w:rPr>
        <w:t>familiile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gazdă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="00E96F6A">
        <w:rPr>
          <w:rFonts w:ascii="Arial" w:hAnsi="Arial" w:cs="Arial"/>
          <w:lang w:val="en-US"/>
        </w:rPr>
        <w:t>persoanelor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vulnerabil</w:t>
      </w:r>
      <w:r w:rsidR="00E96F6A">
        <w:rPr>
          <w:rFonts w:ascii="Arial" w:hAnsi="Arial" w:cs="Arial"/>
          <w:lang w:val="en-US"/>
        </w:rPr>
        <w:t>e</w:t>
      </w:r>
      <w:proofErr w:type="spellEnd"/>
      <w:r w:rsidRPr="00831FD0">
        <w:rPr>
          <w:rFonts w:ascii="Arial" w:hAnsi="Arial" w:cs="Arial"/>
          <w:lang w:val="en-US"/>
        </w:rPr>
        <w:t xml:space="preserve"> din </w:t>
      </w:r>
      <w:proofErr w:type="spellStart"/>
      <w:r w:rsidRPr="00831FD0">
        <w:rPr>
          <w:rFonts w:ascii="Arial" w:hAnsi="Arial" w:cs="Arial"/>
          <w:lang w:val="en-US"/>
        </w:rPr>
        <w:t>Republica</w:t>
      </w:r>
      <w:proofErr w:type="spellEnd"/>
      <w:r w:rsidRPr="00831FD0">
        <w:rPr>
          <w:rFonts w:ascii="Arial" w:hAnsi="Arial" w:cs="Arial"/>
          <w:lang w:val="en-US"/>
        </w:rPr>
        <w:t xml:space="preserve"> Moldova.</w:t>
      </w:r>
    </w:p>
    <w:p w14:paraId="7EC20646" w14:textId="77777777" w:rsidR="00E96F6A" w:rsidRDefault="00E96F6A" w:rsidP="00E96F6A">
      <w:pPr>
        <w:pStyle w:val="BodyText"/>
        <w:spacing w:before="3"/>
        <w:ind w:left="103"/>
        <w:jc w:val="both"/>
        <w:rPr>
          <w:rFonts w:ascii="Arial" w:hAnsi="Arial" w:cs="Arial"/>
          <w:lang w:val="ro-RO"/>
        </w:rPr>
      </w:pPr>
    </w:p>
    <w:p w14:paraId="696B79D0" w14:textId="4B39AD81" w:rsidR="00E96F6A" w:rsidRPr="003C2C1E" w:rsidRDefault="00E96F6A" w:rsidP="00E96F6A">
      <w:pPr>
        <w:pStyle w:val="BodyText"/>
        <w:spacing w:before="3"/>
        <w:ind w:left="103"/>
        <w:jc w:val="both"/>
        <w:rPr>
          <w:rFonts w:ascii="Arial" w:hAnsi="Arial" w:cs="Arial"/>
          <w:lang w:val="ro-RO"/>
        </w:rPr>
      </w:pPr>
      <w:r w:rsidRPr="003C2C1E">
        <w:rPr>
          <w:rFonts w:ascii="Arial" w:hAnsi="Arial" w:cs="Arial"/>
          <w:lang w:val="ro-RO"/>
        </w:rPr>
        <w:t>Brichetele trebuie să fie de calitate superioară și să îndeplinească următoarele cerințe tehnice:</w:t>
      </w:r>
    </w:p>
    <w:p w14:paraId="11C10C29" w14:textId="36F909AB" w:rsidR="00D1095C" w:rsidRDefault="00D1095C" w:rsidP="00D1095C">
      <w:pPr>
        <w:pStyle w:val="BodyText"/>
        <w:numPr>
          <w:ilvl w:val="0"/>
          <w:numId w:val="3"/>
        </w:numPr>
        <w:spacing w:line="252" w:lineRule="auto"/>
        <w:ind w:right="206"/>
        <w:rPr>
          <w:rFonts w:ascii="Arial" w:hAnsi="Arial" w:cs="Arial"/>
          <w:lang w:val="en-US"/>
        </w:rPr>
      </w:pPr>
      <w:proofErr w:type="spellStart"/>
      <w:r w:rsidRPr="00D1095C">
        <w:rPr>
          <w:rFonts w:ascii="Arial" w:hAnsi="Arial" w:cs="Arial"/>
          <w:lang w:val="en-US"/>
        </w:rPr>
        <w:t>Compozitie</w:t>
      </w:r>
      <w:proofErr w:type="spellEnd"/>
      <w:r w:rsidRPr="00D1095C">
        <w:rPr>
          <w:rFonts w:ascii="Arial" w:hAnsi="Arial" w:cs="Arial"/>
          <w:lang w:val="en-US"/>
        </w:rPr>
        <w:t xml:space="preserve">: 30% - 70% </w:t>
      </w:r>
      <w:proofErr w:type="spellStart"/>
      <w:r w:rsidRPr="00D1095C">
        <w:rPr>
          <w:rFonts w:ascii="Arial" w:hAnsi="Arial" w:cs="Arial"/>
          <w:lang w:val="en-US"/>
        </w:rPr>
        <w:t>rumegus</w:t>
      </w:r>
      <w:proofErr w:type="spellEnd"/>
      <w:r w:rsidRPr="00D1095C">
        <w:rPr>
          <w:rFonts w:ascii="Arial" w:hAnsi="Arial" w:cs="Arial"/>
          <w:lang w:val="en-US"/>
        </w:rPr>
        <w:t xml:space="preserve"> de </w:t>
      </w:r>
      <w:proofErr w:type="spellStart"/>
      <w:r w:rsidRPr="00D1095C">
        <w:rPr>
          <w:rFonts w:ascii="Arial" w:hAnsi="Arial" w:cs="Arial"/>
          <w:lang w:val="en-US"/>
        </w:rPr>
        <w:t>lemn</w:t>
      </w:r>
      <w:proofErr w:type="spellEnd"/>
      <w:r w:rsidRPr="00D1095C">
        <w:rPr>
          <w:rFonts w:ascii="Arial" w:hAnsi="Arial" w:cs="Arial"/>
          <w:lang w:val="en-US"/>
        </w:rPr>
        <w:t xml:space="preserve"> </w:t>
      </w:r>
      <w:proofErr w:type="spellStart"/>
      <w:r w:rsidRPr="00D1095C">
        <w:rPr>
          <w:rFonts w:ascii="Arial" w:hAnsi="Arial" w:cs="Arial"/>
          <w:lang w:val="en-US"/>
        </w:rPr>
        <w:t>si</w:t>
      </w:r>
      <w:proofErr w:type="spellEnd"/>
      <w:r w:rsidRPr="00D1095C">
        <w:rPr>
          <w:rFonts w:ascii="Arial" w:hAnsi="Arial" w:cs="Arial"/>
          <w:lang w:val="en-US"/>
        </w:rPr>
        <w:t xml:space="preserve"> </w:t>
      </w:r>
      <w:proofErr w:type="spellStart"/>
      <w:r w:rsidRPr="00D1095C">
        <w:rPr>
          <w:rFonts w:ascii="Arial" w:hAnsi="Arial" w:cs="Arial"/>
          <w:lang w:val="en-US"/>
        </w:rPr>
        <w:t>coji</w:t>
      </w:r>
      <w:proofErr w:type="spellEnd"/>
      <w:r w:rsidRPr="00D1095C">
        <w:rPr>
          <w:rFonts w:ascii="Arial" w:hAnsi="Arial" w:cs="Arial"/>
          <w:lang w:val="en-US"/>
        </w:rPr>
        <w:t xml:space="preserve"> de </w:t>
      </w:r>
      <w:proofErr w:type="spellStart"/>
      <w:r w:rsidRPr="00D1095C">
        <w:rPr>
          <w:rFonts w:ascii="Arial" w:hAnsi="Arial" w:cs="Arial"/>
          <w:lang w:val="en-US"/>
        </w:rPr>
        <w:t>rasarit</w:t>
      </w:r>
      <w:proofErr w:type="spellEnd"/>
      <w:r w:rsidRPr="00D1095C">
        <w:rPr>
          <w:rFonts w:ascii="Arial" w:hAnsi="Arial" w:cs="Arial"/>
          <w:lang w:val="en-US"/>
        </w:rPr>
        <w:t xml:space="preserve">, </w:t>
      </w:r>
      <w:proofErr w:type="spellStart"/>
      <w:r w:rsidRPr="00D1095C">
        <w:rPr>
          <w:rFonts w:ascii="Arial" w:hAnsi="Arial" w:cs="Arial"/>
          <w:lang w:val="en-US"/>
        </w:rPr>
        <w:t>presate</w:t>
      </w:r>
      <w:proofErr w:type="spellEnd"/>
      <w:r w:rsidRPr="00D1095C">
        <w:rPr>
          <w:rFonts w:ascii="Arial" w:hAnsi="Arial" w:cs="Arial"/>
          <w:lang w:val="en-US"/>
        </w:rPr>
        <w:t xml:space="preserve"> la </w:t>
      </w:r>
      <w:proofErr w:type="spellStart"/>
      <w:r w:rsidRPr="00D1095C">
        <w:rPr>
          <w:rFonts w:ascii="Arial" w:hAnsi="Arial" w:cs="Arial"/>
          <w:lang w:val="en-US"/>
        </w:rPr>
        <w:t>temperatura</w:t>
      </w:r>
      <w:proofErr w:type="spellEnd"/>
      <w:r w:rsidRPr="00D1095C">
        <w:rPr>
          <w:rFonts w:ascii="Arial" w:hAnsi="Arial" w:cs="Arial"/>
          <w:lang w:val="en-US"/>
        </w:rPr>
        <w:t xml:space="preserve"> </w:t>
      </w:r>
      <w:r w:rsidR="00E96F6A" w:rsidRPr="003C2C1E">
        <w:rPr>
          <w:rFonts w:ascii="Arial" w:hAnsi="Arial" w:cs="Arial"/>
          <w:lang w:val="ro-RO"/>
        </w:rPr>
        <w:t>înaltă</w:t>
      </w:r>
      <w:r w:rsidRPr="00D1095C">
        <w:rPr>
          <w:rFonts w:ascii="Arial" w:hAnsi="Arial" w:cs="Arial"/>
          <w:lang w:val="en-US"/>
        </w:rPr>
        <w:t>,</w:t>
      </w:r>
    </w:p>
    <w:p w14:paraId="2270452E" w14:textId="77777777" w:rsidR="00D1095C" w:rsidRDefault="00D1095C" w:rsidP="00D1095C">
      <w:pPr>
        <w:pStyle w:val="BodyText"/>
        <w:numPr>
          <w:ilvl w:val="0"/>
          <w:numId w:val="3"/>
        </w:numPr>
        <w:spacing w:line="252" w:lineRule="auto"/>
        <w:ind w:right="206"/>
        <w:rPr>
          <w:rFonts w:ascii="Arial" w:hAnsi="Arial" w:cs="Arial"/>
          <w:lang w:val="en-US"/>
        </w:rPr>
      </w:pPr>
      <w:proofErr w:type="spellStart"/>
      <w:r w:rsidRPr="00D1095C">
        <w:rPr>
          <w:rFonts w:ascii="Arial" w:hAnsi="Arial" w:cs="Arial"/>
          <w:lang w:val="en-US"/>
        </w:rPr>
        <w:t>Puterea</w:t>
      </w:r>
      <w:proofErr w:type="spellEnd"/>
      <w:r w:rsidRPr="00D1095C">
        <w:rPr>
          <w:rFonts w:ascii="Arial" w:hAnsi="Arial" w:cs="Arial"/>
          <w:lang w:val="en-US"/>
        </w:rPr>
        <w:t xml:space="preserve"> </w:t>
      </w:r>
      <w:proofErr w:type="spellStart"/>
      <w:r w:rsidRPr="00D1095C">
        <w:rPr>
          <w:rFonts w:ascii="Arial" w:hAnsi="Arial" w:cs="Arial"/>
          <w:lang w:val="en-US"/>
        </w:rPr>
        <w:t>calorica</w:t>
      </w:r>
      <w:proofErr w:type="spellEnd"/>
      <w:r w:rsidRPr="00D1095C">
        <w:rPr>
          <w:rFonts w:ascii="Arial" w:hAnsi="Arial" w:cs="Arial"/>
          <w:lang w:val="en-US"/>
        </w:rPr>
        <w:t xml:space="preserve"> 3500-5000</w:t>
      </w:r>
    </w:p>
    <w:p w14:paraId="0EBA9820" w14:textId="77777777" w:rsidR="00D1095C" w:rsidRDefault="00D1095C" w:rsidP="00D1095C">
      <w:pPr>
        <w:pStyle w:val="BodyText"/>
        <w:numPr>
          <w:ilvl w:val="0"/>
          <w:numId w:val="3"/>
        </w:numPr>
        <w:spacing w:line="252" w:lineRule="auto"/>
        <w:ind w:right="206"/>
        <w:rPr>
          <w:rFonts w:ascii="Arial" w:hAnsi="Arial" w:cs="Arial"/>
          <w:lang w:val="en-US"/>
        </w:rPr>
      </w:pPr>
      <w:proofErr w:type="spellStart"/>
      <w:r w:rsidRPr="00D1095C">
        <w:rPr>
          <w:rFonts w:ascii="Arial" w:hAnsi="Arial" w:cs="Arial"/>
          <w:lang w:val="en-US"/>
        </w:rPr>
        <w:t>Lungime</w:t>
      </w:r>
      <w:proofErr w:type="spellEnd"/>
      <w:r w:rsidRPr="00D1095C">
        <w:rPr>
          <w:rFonts w:ascii="Arial" w:hAnsi="Arial" w:cs="Arial"/>
          <w:lang w:val="en-US"/>
        </w:rPr>
        <w:t xml:space="preserve"> minima - 20 cm, </w:t>
      </w:r>
      <w:proofErr w:type="spellStart"/>
      <w:r w:rsidRPr="00D1095C">
        <w:rPr>
          <w:rFonts w:ascii="Arial" w:hAnsi="Arial" w:cs="Arial"/>
          <w:lang w:val="en-US"/>
        </w:rPr>
        <w:t>Diametru</w:t>
      </w:r>
      <w:proofErr w:type="spellEnd"/>
      <w:r w:rsidRPr="00D1095C">
        <w:rPr>
          <w:rFonts w:ascii="Arial" w:hAnsi="Arial" w:cs="Arial"/>
          <w:lang w:val="en-US"/>
        </w:rPr>
        <w:t xml:space="preserve"> - minim 50 mm</w:t>
      </w:r>
    </w:p>
    <w:p w14:paraId="2FF5F228" w14:textId="104EE3FD" w:rsidR="00D1095C" w:rsidRPr="00831FD0" w:rsidRDefault="00D1095C" w:rsidP="00D1095C">
      <w:pPr>
        <w:pStyle w:val="BodyText"/>
        <w:numPr>
          <w:ilvl w:val="0"/>
          <w:numId w:val="3"/>
        </w:numPr>
        <w:spacing w:line="252" w:lineRule="auto"/>
        <w:ind w:right="20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Ambalat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saci</w:t>
      </w:r>
      <w:proofErr w:type="spellEnd"/>
      <w:r>
        <w:rPr>
          <w:rFonts w:ascii="Arial" w:hAnsi="Arial" w:cs="Arial"/>
          <w:lang w:val="en-US"/>
        </w:rPr>
        <w:t xml:space="preserve"> de 25-30 kg</w:t>
      </w:r>
    </w:p>
    <w:p w14:paraId="75F52499" w14:textId="64705290" w:rsidR="00124183" w:rsidRPr="00831FD0" w:rsidRDefault="00124183">
      <w:pPr>
        <w:pStyle w:val="BodyText"/>
        <w:rPr>
          <w:rFonts w:ascii="Arial" w:hAnsi="Arial" w:cs="Arial"/>
          <w:sz w:val="20"/>
          <w:lang w:val="en-US"/>
        </w:rPr>
      </w:pPr>
    </w:p>
    <w:p w14:paraId="4F27C015" w14:textId="77777777" w:rsidR="00A8691D" w:rsidRPr="00831FD0" w:rsidRDefault="00213021">
      <w:pPr>
        <w:pStyle w:val="Heading1"/>
        <w:numPr>
          <w:ilvl w:val="0"/>
          <w:numId w:val="1"/>
        </w:numPr>
        <w:tabs>
          <w:tab w:val="left" w:pos="351"/>
        </w:tabs>
        <w:rPr>
          <w:lang w:val="en-US"/>
        </w:rPr>
      </w:pPr>
      <w:proofErr w:type="spellStart"/>
      <w:r w:rsidRPr="00831FD0">
        <w:rPr>
          <w:lang w:val="en-US"/>
        </w:rPr>
        <w:t>Calendarul</w:t>
      </w:r>
      <w:proofErr w:type="spellEnd"/>
      <w:r w:rsidRPr="00831FD0">
        <w:rPr>
          <w:lang w:val="en-US"/>
        </w:rPr>
        <w:t xml:space="preserve"> de </w:t>
      </w:r>
      <w:proofErr w:type="spellStart"/>
      <w:r w:rsidRPr="00831FD0">
        <w:rPr>
          <w:lang w:val="en-US"/>
        </w:rPr>
        <w:t>depunere</w:t>
      </w:r>
      <w:proofErr w:type="spellEnd"/>
      <w:r w:rsidRPr="00831FD0">
        <w:rPr>
          <w:lang w:val="en-US"/>
        </w:rPr>
        <w:t xml:space="preserve"> a </w:t>
      </w:r>
      <w:proofErr w:type="spellStart"/>
      <w:r w:rsidRPr="00831FD0">
        <w:rPr>
          <w:lang w:val="en-US"/>
        </w:rPr>
        <w:t>ofertelor</w:t>
      </w:r>
      <w:proofErr w:type="spellEnd"/>
      <w:r w:rsidRPr="00831FD0">
        <w:rPr>
          <w:lang w:val="en-US"/>
        </w:rPr>
        <w:t xml:space="preserve"> </w:t>
      </w:r>
      <w:proofErr w:type="spellStart"/>
      <w:r w:rsidRPr="00831FD0">
        <w:rPr>
          <w:lang w:val="en-US"/>
        </w:rPr>
        <w:t>și</w:t>
      </w:r>
      <w:proofErr w:type="spellEnd"/>
      <w:r w:rsidRPr="00831FD0">
        <w:rPr>
          <w:lang w:val="en-US"/>
        </w:rPr>
        <w:t xml:space="preserve"> </w:t>
      </w:r>
      <w:proofErr w:type="spellStart"/>
      <w:r w:rsidRPr="00831FD0">
        <w:rPr>
          <w:lang w:val="en-US"/>
        </w:rPr>
        <w:t>contractare</w:t>
      </w:r>
      <w:proofErr w:type="spellEnd"/>
    </w:p>
    <w:p w14:paraId="4300CF94" w14:textId="77777777" w:rsidR="00A8691D" w:rsidRPr="00831FD0" w:rsidRDefault="00A8691D">
      <w:pPr>
        <w:pStyle w:val="BodyTex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2410"/>
        <w:gridCol w:w="2268"/>
      </w:tblGrid>
      <w:tr w:rsidR="00A8691D" w:rsidRPr="00831FD0" w14:paraId="1D0EC801" w14:textId="77777777" w:rsidTr="000164E5">
        <w:trPr>
          <w:trHeight w:val="433"/>
        </w:trPr>
        <w:tc>
          <w:tcPr>
            <w:tcW w:w="3970" w:type="dxa"/>
          </w:tcPr>
          <w:p w14:paraId="11283477" w14:textId="77777777" w:rsidR="00A8691D" w:rsidRPr="00831FD0" w:rsidRDefault="00A8691D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10" w:type="dxa"/>
            <w:shd w:val="clear" w:color="auto" w:fill="E5E5E5"/>
          </w:tcPr>
          <w:p w14:paraId="4E716896" w14:textId="77777777" w:rsidR="00A8691D" w:rsidRPr="00831FD0" w:rsidRDefault="00213021">
            <w:pPr>
              <w:pStyle w:val="TableParagraph"/>
              <w:ind w:left="629" w:right="625"/>
              <w:rPr>
                <w:rFonts w:ascii="Arial" w:hAnsi="Arial" w:cs="Arial"/>
                <w:b/>
                <w:lang w:val="en-US"/>
              </w:rPr>
            </w:pPr>
            <w:r w:rsidRPr="00831FD0">
              <w:rPr>
                <w:rFonts w:ascii="Arial" w:hAnsi="Arial" w:cs="Arial"/>
                <w:b/>
                <w:lang w:val="en-US"/>
              </w:rPr>
              <w:t>DATA</w:t>
            </w:r>
          </w:p>
        </w:tc>
        <w:tc>
          <w:tcPr>
            <w:tcW w:w="2268" w:type="dxa"/>
            <w:shd w:val="clear" w:color="auto" w:fill="E5E5E5"/>
          </w:tcPr>
          <w:p w14:paraId="6FC61489" w14:textId="77777777" w:rsidR="00A8691D" w:rsidRPr="00831FD0" w:rsidRDefault="00213021">
            <w:pPr>
              <w:pStyle w:val="TableParagraph"/>
              <w:ind w:left="836" w:right="828"/>
              <w:rPr>
                <w:rFonts w:ascii="Arial" w:hAnsi="Arial" w:cs="Arial"/>
                <w:b/>
                <w:lang w:val="en-US"/>
              </w:rPr>
            </w:pPr>
            <w:r w:rsidRPr="00831FD0">
              <w:rPr>
                <w:rFonts w:ascii="Arial" w:hAnsi="Arial" w:cs="Arial"/>
                <w:b/>
                <w:lang w:val="en-US"/>
              </w:rPr>
              <w:t>TIMP</w:t>
            </w:r>
          </w:p>
        </w:tc>
      </w:tr>
      <w:tr w:rsidR="000164E5" w:rsidRPr="00831FD0" w14:paraId="0116EA5B" w14:textId="77777777" w:rsidTr="00502E26">
        <w:trPr>
          <w:trHeight w:val="247"/>
        </w:trPr>
        <w:tc>
          <w:tcPr>
            <w:tcW w:w="3970" w:type="dxa"/>
            <w:shd w:val="clear" w:color="auto" w:fill="E5E5E5"/>
          </w:tcPr>
          <w:p w14:paraId="130B17B6" w14:textId="68657FE1" w:rsidR="000164E5" w:rsidRPr="00831FD0" w:rsidRDefault="000164E5" w:rsidP="00502E26">
            <w:pPr>
              <w:pStyle w:val="TableParagraph"/>
              <w:spacing w:line="259" w:lineRule="auto"/>
              <w:ind w:left="90" w:right="286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831FD0">
              <w:rPr>
                <w:rFonts w:ascii="Arial" w:hAnsi="Arial" w:cs="Arial"/>
                <w:lang w:val="en-US"/>
              </w:rPr>
              <w:t>Începutul</w:t>
            </w:r>
            <w:proofErr w:type="spellEnd"/>
            <w:r w:rsidRPr="00831F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1FD0">
              <w:rPr>
                <w:rFonts w:ascii="Arial" w:hAnsi="Arial" w:cs="Arial"/>
                <w:lang w:val="en-US"/>
              </w:rPr>
              <w:t>licitației</w:t>
            </w:r>
            <w:proofErr w:type="spellEnd"/>
          </w:p>
        </w:tc>
        <w:tc>
          <w:tcPr>
            <w:tcW w:w="2410" w:type="dxa"/>
          </w:tcPr>
          <w:p w14:paraId="2B996395" w14:textId="7FE94828" w:rsidR="000164E5" w:rsidRPr="00831FD0" w:rsidRDefault="00306AB4" w:rsidP="00D1095C">
            <w:pPr>
              <w:pStyle w:val="TableParagraph"/>
              <w:spacing w:before="192" w:line="240" w:lineRule="auto"/>
              <w:ind w:left="633" w:right="6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25.10.2023</w:t>
            </w:r>
          </w:p>
        </w:tc>
        <w:tc>
          <w:tcPr>
            <w:tcW w:w="2268" w:type="dxa"/>
          </w:tcPr>
          <w:p w14:paraId="368E0307" w14:textId="09C1C8A2" w:rsidR="000164E5" w:rsidRPr="00831FD0" w:rsidRDefault="000164E5" w:rsidP="000164E5">
            <w:pPr>
              <w:pStyle w:val="TableParagraph"/>
              <w:spacing w:before="192" w:line="240" w:lineRule="auto"/>
              <w:ind w:left="838" w:right="828"/>
              <w:rPr>
                <w:rFonts w:ascii="Arial" w:hAnsi="Arial" w:cs="Arial"/>
              </w:rPr>
            </w:pPr>
          </w:p>
        </w:tc>
      </w:tr>
      <w:tr w:rsidR="00A8691D" w:rsidRPr="00831FD0" w14:paraId="0E2D7B39" w14:textId="77777777" w:rsidTr="000164E5">
        <w:trPr>
          <w:trHeight w:val="820"/>
        </w:trPr>
        <w:tc>
          <w:tcPr>
            <w:tcW w:w="3970" w:type="dxa"/>
            <w:shd w:val="clear" w:color="auto" w:fill="E5E5E5"/>
          </w:tcPr>
          <w:p w14:paraId="5B1B8822" w14:textId="77777777" w:rsidR="00A8691D" w:rsidRPr="00831FD0" w:rsidRDefault="00213021">
            <w:pPr>
              <w:pStyle w:val="TableParagraph"/>
              <w:spacing w:line="259" w:lineRule="auto"/>
              <w:ind w:right="286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831FD0">
              <w:rPr>
                <w:rFonts w:ascii="Arial" w:hAnsi="Arial" w:cs="Arial"/>
                <w:lang w:val="en-US"/>
              </w:rPr>
              <w:t>Termenul</w:t>
            </w:r>
            <w:proofErr w:type="spellEnd"/>
            <w:r w:rsidRPr="00831F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1FD0">
              <w:rPr>
                <w:rFonts w:ascii="Arial" w:hAnsi="Arial" w:cs="Arial"/>
                <w:lang w:val="en-US"/>
              </w:rPr>
              <w:t>limită</w:t>
            </w:r>
            <w:proofErr w:type="spellEnd"/>
            <w:r w:rsidRPr="00831F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1FD0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831F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1FD0">
              <w:rPr>
                <w:rFonts w:ascii="Arial" w:hAnsi="Arial" w:cs="Arial"/>
                <w:lang w:val="en-US"/>
              </w:rPr>
              <w:t>solicitarea</w:t>
            </w:r>
            <w:proofErr w:type="spellEnd"/>
            <w:r w:rsidRPr="00831F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1FD0">
              <w:rPr>
                <w:rFonts w:ascii="Arial" w:hAnsi="Arial" w:cs="Arial"/>
                <w:lang w:val="en-US"/>
              </w:rPr>
              <w:t>clarificărilor</w:t>
            </w:r>
            <w:proofErr w:type="spellEnd"/>
            <w:r w:rsidRPr="00831FD0">
              <w:rPr>
                <w:rFonts w:ascii="Arial" w:hAnsi="Arial" w:cs="Arial"/>
                <w:lang w:val="en-US"/>
              </w:rPr>
              <w:t xml:space="preserve"> (se </w:t>
            </w:r>
            <w:proofErr w:type="spellStart"/>
            <w:r w:rsidRPr="00831FD0">
              <w:rPr>
                <w:rFonts w:ascii="Arial" w:hAnsi="Arial" w:cs="Arial"/>
                <w:lang w:val="en-US"/>
              </w:rPr>
              <w:t>trimite</w:t>
            </w:r>
            <w:proofErr w:type="spellEnd"/>
            <w:r w:rsidRPr="00831FD0">
              <w:rPr>
                <w:rFonts w:ascii="Arial" w:hAnsi="Arial" w:cs="Arial"/>
                <w:lang w:val="en-US"/>
              </w:rPr>
              <w:t xml:space="preserve"> pe e-mail la:</w:t>
            </w:r>
          </w:p>
          <w:p w14:paraId="4A425BEA" w14:textId="3478B544" w:rsidR="00A8691D" w:rsidRPr="00831FD0" w:rsidRDefault="00D1095C" w:rsidP="009E0E9D">
            <w:pPr>
              <w:pStyle w:val="TableParagraph"/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  <w:u w:val="single" w:color="0000FF"/>
              </w:rPr>
              <w:t>procurement@caritas.md</w:t>
            </w:r>
            <w:r w:rsidR="00213021" w:rsidRPr="00831FD0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</w:tcPr>
          <w:p w14:paraId="6ECCF87F" w14:textId="20548BCE" w:rsidR="00A8691D" w:rsidRPr="00831FD0" w:rsidRDefault="00306AB4" w:rsidP="00D1095C">
            <w:pPr>
              <w:pStyle w:val="TableParagraph"/>
              <w:spacing w:before="192" w:line="240" w:lineRule="auto"/>
              <w:ind w:left="633" w:right="6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06.11.2023</w:t>
            </w:r>
          </w:p>
        </w:tc>
        <w:tc>
          <w:tcPr>
            <w:tcW w:w="2268" w:type="dxa"/>
          </w:tcPr>
          <w:p w14:paraId="48660DD5" w14:textId="365B2BD9" w:rsidR="00A8691D" w:rsidRPr="00831FD0" w:rsidRDefault="00306AB4" w:rsidP="009E0E9D">
            <w:pPr>
              <w:pStyle w:val="TableParagraph"/>
              <w:spacing w:before="192" w:line="240" w:lineRule="auto"/>
              <w:ind w:left="838" w:right="8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A8691D" w:rsidRPr="00831FD0" w14:paraId="1B1F52AA" w14:textId="77777777" w:rsidTr="000164E5">
        <w:trPr>
          <w:trHeight w:val="431"/>
        </w:trPr>
        <w:tc>
          <w:tcPr>
            <w:tcW w:w="3970" w:type="dxa"/>
            <w:shd w:val="clear" w:color="auto" w:fill="E5E5E5"/>
          </w:tcPr>
          <w:p w14:paraId="01DD0131" w14:textId="77777777" w:rsidR="00A8691D" w:rsidRPr="00831FD0" w:rsidRDefault="00213021">
            <w:pPr>
              <w:pStyle w:val="TableParagraph"/>
              <w:jc w:val="left"/>
              <w:rPr>
                <w:rFonts w:ascii="Arial" w:hAnsi="Arial" w:cs="Arial"/>
              </w:rPr>
            </w:pPr>
            <w:proofErr w:type="spellStart"/>
            <w:r w:rsidRPr="00831FD0">
              <w:rPr>
                <w:rFonts w:ascii="Arial" w:hAnsi="Arial" w:cs="Arial"/>
              </w:rPr>
              <w:t>Termenul</w:t>
            </w:r>
            <w:proofErr w:type="spellEnd"/>
            <w:r w:rsidRPr="00831FD0">
              <w:rPr>
                <w:rFonts w:ascii="Arial" w:hAnsi="Arial" w:cs="Arial"/>
              </w:rPr>
              <w:t xml:space="preserve"> </w:t>
            </w:r>
            <w:proofErr w:type="spellStart"/>
            <w:r w:rsidRPr="00831FD0">
              <w:rPr>
                <w:rFonts w:ascii="Arial" w:hAnsi="Arial" w:cs="Arial"/>
              </w:rPr>
              <w:t>limită</w:t>
            </w:r>
            <w:proofErr w:type="spellEnd"/>
            <w:r w:rsidRPr="00831FD0">
              <w:rPr>
                <w:rFonts w:ascii="Arial" w:hAnsi="Arial" w:cs="Arial"/>
              </w:rPr>
              <w:t xml:space="preserve"> </w:t>
            </w:r>
            <w:proofErr w:type="spellStart"/>
            <w:r w:rsidRPr="00831FD0">
              <w:rPr>
                <w:rFonts w:ascii="Arial" w:hAnsi="Arial" w:cs="Arial"/>
              </w:rPr>
              <w:t>pentru</w:t>
            </w:r>
            <w:proofErr w:type="spellEnd"/>
            <w:r w:rsidRPr="00831FD0">
              <w:rPr>
                <w:rFonts w:ascii="Arial" w:hAnsi="Arial" w:cs="Arial"/>
              </w:rPr>
              <w:t xml:space="preserve"> </w:t>
            </w:r>
            <w:proofErr w:type="spellStart"/>
            <w:r w:rsidRPr="00831FD0">
              <w:rPr>
                <w:rFonts w:ascii="Arial" w:hAnsi="Arial" w:cs="Arial"/>
              </w:rPr>
              <w:t>depunerea</w:t>
            </w:r>
            <w:proofErr w:type="spellEnd"/>
            <w:r w:rsidRPr="00831FD0">
              <w:rPr>
                <w:rFonts w:ascii="Arial" w:hAnsi="Arial" w:cs="Arial"/>
              </w:rPr>
              <w:t xml:space="preserve"> </w:t>
            </w:r>
            <w:proofErr w:type="spellStart"/>
            <w:r w:rsidRPr="00831FD0">
              <w:rPr>
                <w:rFonts w:ascii="Arial" w:hAnsi="Arial" w:cs="Arial"/>
              </w:rPr>
              <w:t>ofertelor</w:t>
            </w:r>
            <w:proofErr w:type="spellEnd"/>
          </w:p>
        </w:tc>
        <w:tc>
          <w:tcPr>
            <w:tcW w:w="2410" w:type="dxa"/>
          </w:tcPr>
          <w:p w14:paraId="16837338" w14:textId="7772EF5F" w:rsidR="00A8691D" w:rsidRPr="00831FD0" w:rsidRDefault="00306AB4" w:rsidP="000045B0">
            <w:pPr>
              <w:pStyle w:val="TableParagraph"/>
              <w:ind w:left="633" w:right="6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08.11.2023</w:t>
            </w:r>
          </w:p>
        </w:tc>
        <w:tc>
          <w:tcPr>
            <w:tcW w:w="2268" w:type="dxa"/>
          </w:tcPr>
          <w:p w14:paraId="4BE7EA96" w14:textId="4CFDD53C" w:rsidR="00A8691D" w:rsidRPr="00831FD0" w:rsidRDefault="00306AB4">
            <w:pPr>
              <w:pStyle w:val="TableParagraph"/>
              <w:ind w:left="838" w:right="8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A8691D" w:rsidRPr="00831FD0" w14:paraId="08FCC404" w14:textId="77777777" w:rsidTr="000164E5">
        <w:trPr>
          <w:trHeight w:val="433"/>
        </w:trPr>
        <w:tc>
          <w:tcPr>
            <w:tcW w:w="3970" w:type="dxa"/>
            <w:shd w:val="clear" w:color="auto" w:fill="E5E5E5"/>
          </w:tcPr>
          <w:p w14:paraId="1BB2F2E4" w14:textId="77777777" w:rsidR="00A8691D" w:rsidRPr="00831FD0" w:rsidRDefault="00213021">
            <w:pPr>
              <w:pStyle w:val="TableParagraph"/>
              <w:jc w:val="left"/>
              <w:rPr>
                <w:rFonts w:ascii="Arial" w:hAnsi="Arial" w:cs="Arial"/>
              </w:rPr>
            </w:pPr>
            <w:proofErr w:type="spellStart"/>
            <w:r w:rsidRPr="00831FD0">
              <w:rPr>
                <w:rFonts w:ascii="Arial" w:hAnsi="Arial" w:cs="Arial"/>
              </w:rPr>
              <w:t>Evaluarea</w:t>
            </w:r>
            <w:proofErr w:type="spellEnd"/>
            <w:r w:rsidRPr="00831FD0">
              <w:rPr>
                <w:rFonts w:ascii="Arial" w:hAnsi="Arial" w:cs="Arial"/>
              </w:rPr>
              <w:t xml:space="preserve"> </w:t>
            </w:r>
            <w:proofErr w:type="spellStart"/>
            <w:r w:rsidRPr="00831FD0">
              <w:rPr>
                <w:rFonts w:ascii="Arial" w:hAnsi="Arial" w:cs="Arial"/>
              </w:rPr>
              <w:t>ofertelor</w:t>
            </w:r>
            <w:proofErr w:type="spellEnd"/>
          </w:p>
        </w:tc>
        <w:tc>
          <w:tcPr>
            <w:tcW w:w="2410" w:type="dxa"/>
          </w:tcPr>
          <w:p w14:paraId="3B1CD1F8" w14:textId="688DD0E4" w:rsidR="00A8691D" w:rsidRPr="00831FD0" w:rsidRDefault="00803C07" w:rsidP="001046E7">
            <w:pPr>
              <w:pStyle w:val="TableParagraph"/>
              <w:ind w:left="633" w:right="6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10.11.2023</w:t>
            </w:r>
          </w:p>
        </w:tc>
        <w:tc>
          <w:tcPr>
            <w:tcW w:w="2268" w:type="dxa"/>
          </w:tcPr>
          <w:p w14:paraId="5BAFF953" w14:textId="57D75F8D" w:rsidR="00A8691D" w:rsidRPr="00831FD0" w:rsidRDefault="00A8691D" w:rsidP="009E0E9D">
            <w:pPr>
              <w:pStyle w:val="TableParagraph"/>
              <w:ind w:left="838" w:right="828"/>
              <w:rPr>
                <w:rFonts w:ascii="Arial" w:hAnsi="Arial" w:cs="Arial"/>
              </w:rPr>
            </w:pPr>
          </w:p>
        </w:tc>
      </w:tr>
      <w:tr w:rsidR="00A8691D" w:rsidRPr="00831FD0" w14:paraId="125CCBCA" w14:textId="77777777" w:rsidTr="000164E5">
        <w:trPr>
          <w:trHeight w:val="431"/>
        </w:trPr>
        <w:tc>
          <w:tcPr>
            <w:tcW w:w="3970" w:type="dxa"/>
            <w:shd w:val="clear" w:color="auto" w:fill="E5E5E5"/>
          </w:tcPr>
          <w:p w14:paraId="63F87F47" w14:textId="77777777" w:rsidR="00A8691D" w:rsidRPr="00831FD0" w:rsidRDefault="00213021">
            <w:pPr>
              <w:pStyle w:val="TableParagraph"/>
              <w:jc w:val="left"/>
              <w:rPr>
                <w:rFonts w:ascii="Arial" w:hAnsi="Arial" w:cs="Arial"/>
              </w:rPr>
            </w:pPr>
            <w:proofErr w:type="spellStart"/>
            <w:r w:rsidRPr="00831FD0">
              <w:rPr>
                <w:rFonts w:ascii="Arial" w:hAnsi="Arial" w:cs="Arial"/>
              </w:rPr>
              <w:t>Notificarea</w:t>
            </w:r>
            <w:proofErr w:type="spellEnd"/>
            <w:r w:rsidRPr="00831FD0">
              <w:rPr>
                <w:rFonts w:ascii="Arial" w:hAnsi="Arial" w:cs="Arial"/>
              </w:rPr>
              <w:t xml:space="preserve"> </w:t>
            </w:r>
            <w:proofErr w:type="spellStart"/>
            <w:r w:rsidRPr="00831FD0">
              <w:rPr>
                <w:rFonts w:ascii="Arial" w:hAnsi="Arial" w:cs="Arial"/>
              </w:rPr>
              <w:t>ofertantului</w:t>
            </w:r>
            <w:proofErr w:type="spellEnd"/>
            <w:r w:rsidRPr="00831FD0">
              <w:rPr>
                <w:rFonts w:ascii="Arial" w:hAnsi="Arial" w:cs="Arial"/>
              </w:rPr>
              <w:t xml:space="preserve"> </w:t>
            </w:r>
            <w:proofErr w:type="spellStart"/>
            <w:r w:rsidRPr="00831FD0">
              <w:rPr>
                <w:rFonts w:ascii="Arial" w:hAnsi="Arial" w:cs="Arial"/>
              </w:rPr>
              <w:t>câștigător</w:t>
            </w:r>
            <w:proofErr w:type="spellEnd"/>
          </w:p>
        </w:tc>
        <w:tc>
          <w:tcPr>
            <w:tcW w:w="2410" w:type="dxa"/>
          </w:tcPr>
          <w:p w14:paraId="4F37BEFA" w14:textId="564A212C" w:rsidR="00A8691D" w:rsidRPr="00831FD0" w:rsidRDefault="00803C07" w:rsidP="001046E7">
            <w:pPr>
              <w:pStyle w:val="TableParagraph"/>
              <w:ind w:left="633" w:right="6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13.11.2023</w:t>
            </w:r>
          </w:p>
        </w:tc>
        <w:tc>
          <w:tcPr>
            <w:tcW w:w="2268" w:type="dxa"/>
          </w:tcPr>
          <w:p w14:paraId="28A66426" w14:textId="7C798746" w:rsidR="00A8691D" w:rsidRPr="00831FD0" w:rsidRDefault="00A8691D">
            <w:pPr>
              <w:pStyle w:val="TableParagraph"/>
              <w:ind w:left="838" w:right="828"/>
              <w:rPr>
                <w:rFonts w:ascii="Arial" w:hAnsi="Arial" w:cs="Arial"/>
              </w:rPr>
            </w:pPr>
          </w:p>
        </w:tc>
      </w:tr>
      <w:tr w:rsidR="00A8691D" w:rsidRPr="00933740" w14:paraId="5EC3569F" w14:textId="77777777" w:rsidTr="000164E5">
        <w:trPr>
          <w:trHeight w:val="433"/>
        </w:trPr>
        <w:tc>
          <w:tcPr>
            <w:tcW w:w="3970" w:type="dxa"/>
            <w:shd w:val="clear" w:color="auto" w:fill="E5E5E5"/>
          </w:tcPr>
          <w:p w14:paraId="0D02D0E3" w14:textId="77777777" w:rsidR="00A8691D" w:rsidRPr="00831FD0" w:rsidRDefault="00213021">
            <w:pPr>
              <w:pStyle w:val="TableParagraph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831FD0">
              <w:rPr>
                <w:rFonts w:ascii="Arial" w:hAnsi="Arial" w:cs="Arial"/>
                <w:lang w:val="en-US"/>
              </w:rPr>
              <w:t>Semnarea</w:t>
            </w:r>
            <w:proofErr w:type="spellEnd"/>
            <w:r w:rsidRPr="00831F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31FD0">
              <w:rPr>
                <w:rFonts w:ascii="Arial" w:hAnsi="Arial" w:cs="Arial"/>
                <w:lang w:val="en-US"/>
              </w:rPr>
              <w:t>contractului</w:t>
            </w:r>
            <w:proofErr w:type="spellEnd"/>
            <w:r w:rsidRPr="00831FD0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31FD0">
              <w:rPr>
                <w:rFonts w:ascii="Arial" w:hAnsi="Arial" w:cs="Arial"/>
                <w:lang w:val="en-US"/>
              </w:rPr>
              <w:t>planificat</w:t>
            </w:r>
            <w:proofErr w:type="spellEnd"/>
            <w:r w:rsidRPr="00831FD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410" w:type="dxa"/>
          </w:tcPr>
          <w:p w14:paraId="40145966" w14:textId="6DE102D4" w:rsidR="00A8691D" w:rsidRPr="00933740" w:rsidRDefault="00306AB4" w:rsidP="001046E7">
            <w:pPr>
              <w:pStyle w:val="TableParagraph"/>
              <w:ind w:left="633" w:right="62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14.11.2023</w:t>
            </w:r>
          </w:p>
        </w:tc>
        <w:tc>
          <w:tcPr>
            <w:tcW w:w="2268" w:type="dxa"/>
          </w:tcPr>
          <w:p w14:paraId="67B67C16" w14:textId="5D478D93" w:rsidR="00A8691D" w:rsidRPr="00933740" w:rsidRDefault="00A8691D">
            <w:pPr>
              <w:pStyle w:val="TableParagraph"/>
              <w:ind w:left="7"/>
              <w:rPr>
                <w:rFonts w:ascii="Arial" w:hAnsi="Arial" w:cs="Arial"/>
                <w:lang w:val="en-GB"/>
              </w:rPr>
            </w:pPr>
          </w:p>
        </w:tc>
      </w:tr>
    </w:tbl>
    <w:p w14:paraId="06DEEA8E" w14:textId="77777777" w:rsidR="00A8691D" w:rsidRPr="00933740" w:rsidRDefault="00A8691D">
      <w:pPr>
        <w:pStyle w:val="BodyText"/>
        <w:spacing w:before="1"/>
        <w:rPr>
          <w:rFonts w:ascii="Arial" w:hAnsi="Arial" w:cs="Arial"/>
          <w:b/>
          <w:sz w:val="20"/>
          <w:szCs w:val="16"/>
          <w:lang w:val="en-GB"/>
        </w:rPr>
      </w:pPr>
    </w:p>
    <w:p w14:paraId="09B94964" w14:textId="77777777" w:rsidR="00124183" w:rsidRPr="00831FD0" w:rsidRDefault="00124183">
      <w:pPr>
        <w:pStyle w:val="BodyText"/>
        <w:spacing w:before="9"/>
        <w:rPr>
          <w:rFonts w:ascii="Arial" w:hAnsi="Arial" w:cs="Arial"/>
          <w:b/>
          <w:sz w:val="20"/>
          <w:szCs w:val="20"/>
          <w:lang w:val="en-US"/>
        </w:rPr>
      </w:pPr>
    </w:p>
    <w:p w14:paraId="5A59C2C5" w14:textId="77777777" w:rsidR="00A8691D" w:rsidRPr="00831FD0" w:rsidRDefault="00213021">
      <w:pPr>
        <w:pStyle w:val="Heading1"/>
        <w:numPr>
          <w:ilvl w:val="0"/>
          <w:numId w:val="1"/>
        </w:numPr>
        <w:tabs>
          <w:tab w:val="left" w:pos="351"/>
        </w:tabs>
        <w:spacing w:before="1"/>
      </w:pPr>
      <w:proofErr w:type="spellStart"/>
      <w:r w:rsidRPr="00831FD0">
        <w:t>Participare</w:t>
      </w:r>
      <w:proofErr w:type="spellEnd"/>
    </w:p>
    <w:p w14:paraId="5C850849" w14:textId="77777777" w:rsidR="00E96F6A" w:rsidRPr="003C2C1E" w:rsidRDefault="00E96F6A" w:rsidP="00E96F6A">
      <w:pPr>
        <w:pStyle w:val="BodyText"/>
        <w:spacing w:before="3"/>
        <w:ind w:left="102"/>
        <w:jc w:val="both"/>
        <w:rPr>
          <w:rFonts w:ascii="Arial" w:hAnsi="Arial" w:cs="Arial"/>
          <w:lang w:val="ro-RO"/>
        </w:rPr>
      </w:pPr>
      <w:r w:rsidRPr="003C2C1E">
        <w:rPr>
          <w:rFonts w:ascii="Arial" w:hAnsi="Arial" w:cs="Arial"/>
          <w:lang w:val="ro-RO"/>
        </w:rPr>
        <w:lastRenderedPageBreak/>
        <w:t>Licitația este deschisă tuturor furnizorilor capabili să livreze produsele în termen. Consorțiile sunt admise, dar trebuie desemnat un lider.</w:t>
      </w:r>
    </w:p>
    <w:p w14:paraId="5AE4A81F" w14:textId="77777777" w:rsidR="00A8691D" w:rsidRPr="00831FD0" w:rsidRDefault="00A8691D">
      <w:pPr>
        <w:pStyle w:val="BodyText"/>
        <w:spacing w:before="10"/>
        <w:rPr>
          <w:rFonts w:ascii="Arial" w:hAnsi="Arial" w:cs="Arial"/>
          <w:sz w:val="20"/>
          <w:szCs w:val="20"/>
          <w:lang w:val="en-US"/>
        </w:rPr>
      </w:pPr>
    </w:p>
    <w:p w14:paraId="107C4F1C" w14:textId="4EBB669D" w:rsidR="00A8691D" w:rsidRPr="005C009E" w:rsidRDefault="00213021" w:rsidP="008D013A">
      <w:pPr>
        <w:pStyle w:val="Heading1"/>
        <w:numPr>
          <w:ilvl w:val="0"/>
          <w:numId w:val="1"/>
        </w:numPr>
        <w:tabs>
          <w:tab w:val="left" w:pos="351"/>
        </w:tabs>
        <w:spacing w:before="1"/>
        <w:rPr>
          <w:sz w:val="20"/>
          <w:szCs w:val="20"/>
        </w:rPr>
      </w:pPr>
      <w:proofErr w:type="spellStart"/>
      <w:r w:rsidRPr="00831FD0">
        <w:t>Termeni</w:t>
      </w:r>
      <w:proofErr w:type="spellEnd"/>
      <w:r w:rsidRPr="00831FD0">
        <w:t xml:space="preserve"> de </w:t>
      </w:r>
      <w:proofErr w:type="spellStart"/>
      <w:r w:rsidRPr="00831FD0">
        <w:t>livrare</w:t>
      </w:r>
      <w:proofErr w:type="spellEnd"/>
    </w:p>
    <w:p w14:paraId="195CF119" w14:textId="77777777" w:rsidR="00E96F6A" w:rsidRDefault="00E96F6A" w:rsidP="00AE3153">
      <w:pPr>
        <w:pStyle w:val="BodyText"/>
        <w:ind w:left="103" w:right="208"/>
        <w:jc w:val="both"/>
        <w:rPr>
          <w:rFonts w:ascii="Arial" w:hAnsi="Arial" w:cs="Arial"/>
          <w:lang w:val="ro-RO"/>
        </w:rPr>
      </w:pPr>
      <w:proofErr w:type="spellStart"/>
      <w:r w:rsidRPr="00E96F6A">
        <w:rPr>
          <w:rFonts w:ascii="Arial" w:hAnsi="Arial" w:cs="Arial"/>
          <w:bCs/>
          <w:lang w:val="en-US"/>
        </w:rPr>
        <w:t>Livrarea</w:t>
      </w:r>
      <w:proofErr w:type="spellEnd"/>
      <w:r w:rsidRPr="00E96F6A">
        <w:rPr>
          <w:rFonts w:ascii="Arial" w:hAnsi="Arial" w:cs="Arial"/>
          <w:bCs/>
          <w:lang w:val="en-US"/>
        </w:rPr>
        <w:t xml:space="preserve"> </w:t>
      </w:r>
      <w:r w:rsidR="00502E26" w:rsidRPr="00EB28C6">
        <w:rPr>
          <w:rFonts w:ascii="Arial" w:hAnsi="Arial" w:cs="Arial"/>
          <w:b/>
          <w:u w:val="single"/>
          <w:lang w:val="en-US"/>
        </w:rPr>
        <w:t>488 de tone</w:t>
      </w:r>
      <w:r w:rsidR="009E0E9D" w:rsidRPr="00EB28C6">
        <w:rPr>
          <w:rFonts w:ascii="Arial" w:hAnsi="Arial" w:cs="Arial"/>
          <w:lang w:val="en-US"/>
        </w:rPr>
        <w:t>(+/-5%)</w:t>
      </w:r>
      <w:r>
        <w:rPr>
          <w:rFonts w:ascii="Arial" w:hAnsi="Arial" w:cs="Arial"/>
          <w:lang w:val="en-US"/>
        </w:rPr>
        <w:t>de</w:t>
      </w:r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brichete</w:t>
      </w:r>
      <w:proofErr w:type="spellEnd"/>
      <w:r w:rsidR="009E0E9D" w:rsidRPr="00EB28C6">
        <w:rPr>
          <w:rFonts w:ascii="Arial" w:hAnsi="Arial" w:cs="Arial"/>
          <w:lang w:val="en-US"/>
        </w:rPr>
        <w:t xml:space="preserve"> din </w:t>
      </w:r>
      <w:proofErr w:type="spellStart"/>
      <w:r w:rsidR="009E0E9D" w:rsidRPr="00EB28C6">
        <w:rPr>
          <w:rFonts w:ascii="Arial" w:hAnsi="Arial" w:cs="Arial"/>
          <w:lang w:val="en-US"/>
        </w:rPr>
        <w:t>lemn</w:t>
      </w:r>
      <w:proofErr w:type="spellEnd"/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să</w:t>
      </w:r>
      <w:proofErr w:type="spellEnd"/>
      <w:r w:rsidR="009E0E9D" w:rsidRPr="00EB28C6">
        <w:rPr>
          <w:rFonts w:ascii="Arial" w:hAnsi="Arial" w:cs="Arial"/>
          <w:lang w:val="en-US"/>
        </w:rPr>
        <w:t xml:space="preserve"> fie </w:t>
      </w:r>
      <w:r>
        <w:rPr>
          <w:rFonts w:ascii="Arial" w:hAnsi="Arial" w:cs="Arial"/>
          <w:lang w:val="en-US"/>
        </w:rPr>
        <w:t>1</w:t>
      </w:r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sau</w:t>
      </w:r>
      <w:proofErr w:type="spellEnd"/>
      <w:r w:rsidR="009E0E9D" w:rsidRPr="00EB28C6">
        <w:rPr>
          <w:rFonts w:ascii="Arial" w:hAnsi="Arial" w:cs="Arial"/>
          <w:lang w:val="en-US"/>
        </w:rPr>
        <w:t xml:space="preserve"> 2 </w:t>
      </w:r>
      <w:proofErr w:type="spellStart"/>
      <w:r w:rsidR="009E0E9D" w:rsidRPr="00EB28C6">
        <w:rPr>
          <w:rFonts w:ascii="Arial" w:hAnsi="Arial" w:cs="Arial"/>
          <w:lang w:val="en-US"/>
        </w:rPr>
        <w:t>ori</w:t>
      </w:r>
      <w:proofErr w:type="spellEnd"/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în</w:t>
      </w:r>
      <w:proofErr w:type="spellEnd"/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localități</w:t>
      </w:r>
      <w:proofErr w:type="spellEnd"/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diferite</w:t>
      </w:r>
      <w:proofErr w:type="spellEnd"/>
      <w:r w:rsidR="009E0E9D" w:rsidRPr="00EB28C6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conform</w:t>
      </w:r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Planul</w:t>
      </w:r>
      <w:proofErr w:type="spellEnd"/>
      <w:r w:rsidR="009E0E9D" w:rsidRPr="00EB28C6">
        <w:rPr>
          <w:rFonts w:ascii="Arial" w:hAnsi="Arial" w:cs="Arial"/>
          <w:lang w:val="en-US"/>
        </w:rPr>
        <w:t xml:space="preserve"> de </w:t>
      </w:r>
      <w:proofErr w:type="spellStart"/>
      <w:r w:rsidR="009E0E9D" w:rsidRPr="00EB28C6">
        <w:rPr>
          <w:rFonts w:ascii="Arial" w:hAnsi="Arial" w:cs="Arial"/>
          <w:lang w:val="en-US"/>
        </w:rPr>
        <w:t>Livrare</w:t>
      </w:r>
      <w:proofErr w:type="spellEnd"/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în</w:t>
      </w:r>
      <w:proofErr w:type="spellEnd"/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Anexa</w:t>
      </w:r>
      <w:proofErr w:type="spellEnd"/>
      <w:r w:rsidR="009E0E9D" w:rsidRPr="00EB28C6">
        <w:rPr>
          <w:rFonts w:ascii="Arial" w:hAnsi="Arial" w:cs="Arial"/>
          <w:lang w:val="en-US"/>
        </w:rPr>
        <w:t xml:space="preserve"> 1). </w:t>
      </w:r>
      <w:proofErr w:type="spellStart"/>
      <w:r w:rsidR="009E0E9D" w:rsidRPr="00EB28C6">
        <w:rPr>
          <w:rFonts w:ascii="Arial" w:hAnsi="Arial" w:cs="Arial"/>
          <w:lang w:val="en-US"/>
        </w:rPr>
        <w:t>Livrarea</w:t>
      </w:r>
      <w:proofErr w:type="spellEnd"/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începe</w:t>
      </w:r>
      <w:proofErr w:type="spellEnd"/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cel</w:t>
      </w:r>
      <w:proofErr w:type="spellEnd"/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târziu</w:t>
      </w:r>
      <w:proofErr w:type="spellEnd"/>
      <w:r w:rsidR="009E0E9D" w:rsidRPr="00EB28C6">
        <w:rPr>
          <w:rFonts w:ascii="Arial" w:hAnsi="Arial" w:cs="Arial"/>
          <w:lang w:val="en-US"/>
        </w:rPr>
        <w:t xml:space="preserve"> pe </w:t>
      </w:r>
      <w:r w:rsidR="009E0E9D" w:rsidRPr="00E60A94">
        <w:rPr>
          <w:rFonts w:ascii="Arial" w:hAnsi="Arial" w:cs="Arial"/>
          <w:b/>
          <w:bCs/>
          <w:lang w:val="en-US"/>
        </w:rPr>
        <w:t>23.11.2023</w:t>
      </w:r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și</w:t>
      </w:r>
      <w:proofErr w:type="spellEnd"/>
      <w:r w:rsidR="009E0E9D" w:rsidRPr="00EB28C6">
        <w:rPr>
          <w:rFonts w:ascii="Arial" w:hAnsi="Arial" w:cs="Arial"/>
          <w:lang w:val="en-US"/>
        </w:rPr>
        <w:t xml:space="preserve"> se </w:t>
      </w:r>
      <w:proofErr w:type="spellStart"/>
      <w:r w:rsidR="009E0E9D" w:rsidRPr="00EB28C6">
        <w:rPr>
          <w:rFonts w:ascii="Arial" w:hAnsi="Arial" w:cs="Arial"/>
          <w:lang w:val="en-US"/>
        </w:rPr>
        <w:t>finaliz</w:t>
      </w:r>
      <w:r>
        <w:rPr>
          <w:rFonts w:ascii="Arial" w:hAnsi="Arial" w:cs="Arial"/>
          <w:lang w:val="en-US"/>
        </w:rPr>
        <w:t>ează</w:t>
      </w:r>
      <w:proofErr w:type="spellEnd"/>
      <w:r w:rsidR="009E0E9D" w:rsidRPr="00EB28C6">
        <w:rPr>
          <w:rFonts w:ascii="Arial" w:hAnsi="Arial" w:cs="Arial"/>
          <w:lang w:val="en-US"/>
        </w:rPr>
        <w:t xml:space="preserve"> </w:t>
      </w:r>
      <w:proofErr w:type="spellStart"/>
      <w:r w:rsidR="009E0E9D" w:rsidRPr="00EB28C6">
        <w:rPr>
          <w:rFonts w:ascii="Arial" w:hAnsi="Arial" w:cs="Arial"/>
          <w:lang w:val="en-US"/>
        </w:rPr>
        <w:t>până</w:t>
      </w:r>
      <w:proofErr w:type="spellEnd"/>
      <w:r w:rsidR="009E0E9D" w:rsidRPr="00EB28C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pe </w:t>
      </w:r>
      <w:r w:rsidR="009E0E9D" w:rsidRPr="00E60A94">
        <w:rPr>
          <w:rFonts w:ascii="Arial" w:hAnsi="Arial" w:cs="Arial"/>
          <w:b/>
          <w:bCs/>
          <w:lang w:val="en-US"/>
        </w:rPr>
        <w:t>31.12.2023</w:t>
      </w:r>
      <w:r w:rsidR="009E0E9D" w:rsidRPr="00EB28C6">
        <w:rPr>
          <w:rFonts w:ascii="Arial" w:hAnsi="Arial" w:cs="Arial"/>
          <w:lang w:val="en-US"/>
        </w:rPr>
        <w:t xml:space="preserve">. </w:t>
      </w:r>
      <w:proofErr w:type="spellStart"/>
      <w:r w:rsidR="009E0E9D" w:rsidRPr="00EB28C6">
        <w:rPr>
          <w:rFonts w:ascii="Arial" w:hAnsi="Arial" w:cs="Arial"/>
          <w:lang w:val="en-US"/>
        </w:rPr>
        <w:t>Cantita</w:t>
      </w:r>
      <w:r>
        <w:rPr>
          <w:rFonts w:ascii="Arial" w:hAnsi="Arial" w:cs="Arial"/>
          <w:lang w:val="en-US"/>
        </w:rPr>
        <w:t>ț</w:t>
      </w:r>
      <w:r w:rsidR="009E0E9D" w:rsidRPr="00EB28C6">
        <w:rPr>
          <w:rFonts w:ascii="Arial" w:hAnsi="Arial" w:cs="Arial"/>
          <w:lang w:val="en-US"/>
        </w:rPr>
        <w:t>ile</w:t>
      </w:r>
      <w:proofErr w:type="spellEnd"/>
      <w:r w:rsidR="009E0E9D" w:rsidRPr="00EB28C6">
        <w:rPr>
          <w:rFonts w:ascii="Arial" w:hAnsi="Arial" w:cs="Arial"/>
          <w:lang w:val="en-US"/>
        </w:rPr>
        <w:t xml:space="preserve"> </w:t>
      </w:r>
      <w:r w:rsidRPr="003C2C1E">
        <w:rPr>
          <w:rFonts w:ascii="Arial" w:hAnsi="Arial" w:cs="Arial"/>
          <w:lang w:val="ro-RO"/>
        </w:rPr>
        <w:t>exacte pentru fiecare localitate vor fi stabilite după semnarea contractului</w:t>
      </w:r>
      <w:r>
        <w:rPr>
          <w:rFonts w:ascii="Arial" w:hAnsi="Arial" w:cs="Arial"/>
          <w:lang w:val="ro-RO"/>
        </w:rPr>
        <w:t>.</w:t>
      </w:r>
    </w:p>
    <w:p w14:paraId="0BF3A038" w14:textId="3987FABE" w:rsidR="00A8691D" w:rsidRPr="00831FD0" w:rsidRDefault="009E0E9D" w:rsidP="00AE3153">
      <w:pPr>
        <w:pStyle w:val="BodyText"/>
        <w:ind w:left="103" w:right="208"/>
        <w:jc w:val="both"/>
        <w:rPr>
          <w:rFonts w:ascii="Arial" w:hAnsi="Arial" w:cs="Arial"/>
          <w:lang w:val="en-US"/>
        </w:rPr>
      </w:pPr>
      <w:proofErr w:type="spellStart"/>
      <w:r w:rsidRPr="00EB28C6">
        <w:rPr>
          <w:rFonts w:ascii="Arial" w:hAnsi="Arial" w:cs="Arial"/>
          <w:lang w:val="en-US"/>
        </w:rPr>
        <w:t>Beneficiarii</w:t>
      </w:r>
      <w:proofErr w:type="spellEnd"/>
      <w:r w:rsidRPr="00EB28C6">
        <w:rPr>
          <w:rFonts w:ascii="Arial" w:hAnsi="Arial" w:cs="Arial"/>
          <w:lang w:val="en-US"/>
        </w:rPr>
        <w:t xml:space="preserve"> care nu pot </w:t>
      </w:r>
      <w:proofErr w:type="spellStart"/>
      <w:r w:rsidRPr="00EB28C6">
        <w:rPr>
          <w:rFonts w:ascii="Arial" w:hAnsi="Arial" w:cs="Arial"/>
          <w:lang w:val="en-US"/>
        </w:rPr>
        <w:t>veni</w:t>
      </w:r>
      <w:proofErr w:type="spellEnd"/>
      <w:r w:rsidRPr="00EB28C6">
        <w:rPr>
          <w:rFonts w:ascii="Arial" w:hAnsi="Arial" w:cs="Arial"/>
          <w:lang w:val="en-US"/>
        </w:rPr>
        <w:t xml:space="preserve"> </w:t>
      </w:r>
      <w:proofErr w:type="spellStart"/>
      <w:r w:rsidRPr="00EB28C6">
        <w:rPr>
          <w:rFonts w:ascii="Arial" w:hAnsi="Arial" w:cs="Arial"/>
          <w:lang w:val="en-US"/>
        </w:rPr>
        <w:t>în</w:t>
      </w:r>
      <w:proofErr w:type="spellEnd"/>
      <w:r w:rsidRPr="00EB28C6">
        <w:rPr>
          <w:rFonts w:ascii="Arial" w:hAnsi="Arial" w:cs="Arial"/>
          <w:lang w:val="en-US"/>
        </w:rPr>
        <w:t xml:space="preserve"> </w:t>
      </w:r>
      <w:proofErr w:type="spellStart"/>
      <w:r w:rsidRPr="00EB28C6">
        <w:rPr>
          <w:rFonts w:ascii="Arial" w:hAnsi="Arial" w:cs="Arial"/>
          <w:lang w:val="en-US"/>
        </w:rPr>
        <w:t>localitățile</w:t>
      </w:r>
      <w:proofErr w:type="spellEnd"/>
      <w:r w:rsidRPr="00EB28C6">
        <w:rPr>
          <w:rFonts w:ascii="Arial" w:hAnsi="Arial" w:cs="Arial"/>
          <w:lang w:val="en-US"/>
        </w:rPr>
        <w:t xml:space="preserve"> </w:t>
      </w:r>
      <w:proofErr w:type="spellStart"/>
      <w:r w:rsidRPr="00EB28C6">
        <w:rPr>
          <w:rFonts w:ascii="Arial" w:hAnsi="Arial" w:cs="Arial"/>
          <w:lang w:val="en-US"/>
        </w:rPr>
        <w:t>planificate</w:t>
      </w:r>
      <w:proofErr w:type="spellEnd"/>
      <w:r w:rsidRPr="00EB28C6">
        <w:rPr>
          <w:rFonts w:ascii="Arial" w:hAnsi="Arial" w:cs="Arial"/>
          <w:lang w:val="en-US"/>
        </w:rPr>
        <w:t xml:space="preserve"> la </w:t>
      </w:r>
      <w:proofErr w:type="spellStart"/>
      <w:r w:rsidRPr="00EB28C6">
        <w:rPr>
          <w:rFonts w:ascii="Arial" w:hAnsi="Arial" w:cs="Arial"/>
          <w:lang w:val="en-US"/>
        </w:rPr>
        <w:t>punctul</w:t>
      </w:r>
      <w:proofErr w:type="spellEnd"/>
      <w:r w:rsidRPr="00EB28C6">
        <w:rPr>
          <w:rFonts w:ascii="Arial" w:hAnsi="Arial" w:cs="Arial"/>
          <w:lang w:val="en-US"/>
        </w:rPr>
        <w:t xml:space="preserve"> de </w:t>
      </w:r>
      <w:proofErr w:type="spellStart"/>
      <w:r w:rsidRPr="00EB28C6">
        <w:rPr>
          <w:rFonts w:ascii="Arial" w:hAnsi="Arial" w:cs="Arial"/>
          <w:lang w:val="en-US"/>
        </w:rPr>
        <w:t>distribuție</w:t>
      </w:r>
      <w:proofErr w:type="spellEnd"/>
      <w:r w:rsidRPr="00EB28C6">
        <w:rPr>
          <w:rFonts w:ascii="Arial" w:hAnsi="Arial" w:cs="Arial"/>
          <w:lang w:val="en-US"/>
        </w:rPr>
        <w:t xml:space="preserve"> </w:t>
      </w:r>
      <w:proofErr w:type="spellStart"/>
      <w:r w:rsidRPr="00EB28C6">
        <w:rPr>
          <w:rFonts w:ascii="Arial" w:hAnsi="Arial" w:cs="Arial"/>
          <w:lang w:val="en-US"/>
        </w:rPr>
        <w:t>vor</w:t>
      </w:r>
      <w:proofErr w:type="spellEnd"/>
      <w:r w:rsidRPr="00EB28C6">
        <w:rPr>
          <w:rFonts w:ascii="Arial" w:hAnsi="Arial" w:cs="Arial"/>
          <w:lang w:val="en-US"/>
        </w:rPr>
        <w:t xml:space="preserve"> </w:t>
      </w:r>
      <w:proofErr w:type="spellStart"/>
      <w:r w:rsidRPr="00EB28C6">
        <w:rPr>
          <w:rFonts w:ascii="Arial" w:hAnsi="Arial" w:cs="Arial"/>
          <w:lang w:val="en-US"/>
        </w:rPr>
        <w:t>avea</w:t>
      </w:r>
      <w:proofErr w:type="spellEnd"/>
      <w:r w:rsidRPr="00EB28C6">
        <w:rPr>
          <w:rFonts w:ascii="Arial" w:hAnsi="Arial" w:cs="Arial"/>
          <w:lang w:val="en-US"/>
        </w:rPr>
        <w:t xml:space="preserve"> </w:t>
      </w:r>
      <w:proofErr w:type="spellStart"/>
      <w:r w:rsidRPr="00EB28C6">
        <w:rPr>
          <w:rFonts w:ascii="Arial" w:hAnsi="Arial" w:cs="Arial"/>
          <w:lang w:val="en-US"/>
        </w:rPr>
        <w:t>posibilitatea</w:t>
      </w:r>
      <w:proofErr w:type="spellEnd"/>
      <w:r w:rsidRPr="00EB28C6">
        <w:rPr>
          <w:rFonts w:ascii="Arial" w:hAnsi="Arial" w:cs="Arial"/>
          <w:lang w:val="en-US"/>
        </w:rPr>
        <w:t xml:space="preserve"> de a </w:t>
      </w:r>
      <w:proofErr w:type="spellStart"/>
      <w:r w:rsidRPr="00EB28C6">
        <w:rPr>
          <w:rFonts w:ascii="Arial" w:hAnsi="Arial" w:cs="Arial"/>
          <w:lang w:val="en-US"/>
        </w:rPr>
        <w:t>folosi</w:t>
      </w:r>
      <w:proofErr w:type="spellEnd"/>
      <w:r w:rsidRPr="00EB28C6">
        <w:rPr>
          <w:rFonts w:ascii="Arial" w:hAnsi="Arial" w:cs="Arial"/>
          <w:lang w:val="en-US"/>
        </w:rPr>
        <w:t xml:space="preserve"> </w:t>
      </w:r>
      <w:proofErr w:type="spellStart"/>
      <w:r w:rsidRPr="00EB28C6">
        <w:rPr>
          <w:rFonts w:ascii="Arial" w:hAnsi="Arial" w:cs="Arial"/>
          <w:lang w:val="en-US"/>
        </w:rPr>
        <w:t>voucher</w:t>
      </w:r>
      <w:r w:rsidR="00E32C7E">
        <w:rPr>
          <w:rFonts w:ascii="Arial" w:hAnsi="Arial" w:cs="Arial"/>
          <w:lang w:val="en-US"/>
        </w:rPr>
        <w:t>ul</w:t>
      </w:r>
      <w:proofErr w:type="spellEnd"/>
      <w:r w:rsidRPr="00EB28C6">
        <w:rPr>
          <w:rFonts w:ascii="Arial" w:hAnsi="Arial" w:cs="Arial"/>
          <w:lang w:val="en-US"/>
        </w:rPr>
        <w:t xml:space="preserve"> la </w:t>
      </w:r>
      <w:proofErr w:type="spellStart"/>
      <w:r w:rsidRPr="00EB28C6">
        <w:rPr>
          <w:rFonts w:ascii="Arial" w:hAnsi="Arial" w:cs="Arial"/>
          <w:lang w:val="en-US"/>
        </w:rPr>
        <w:t>depozitul</w:t>
      </w:r>
      <w:proofErr w:type="spellEnd"/>
      <w:r w:rsidRPr="00EB28C6">
        <w:rPr>
          <w:rFonts w:ascii="Arial" w:hAnsi="Arial" w:cs="Arial"/>
          <w:lang w:val="en-US"/>
        </w:rPr>
        <w:t xml:space="preserve"> </w:t>
      </w:r>
      <w:proofErr w:type="spellStart"/>
      <w:r w:rsidRPr="00EB28C6">
        <w:rPr>
          <w:rFonts w:ascii="Arial" w:hAnsi="Arial" w:cs="Arial"/>
          <w:lang w:val="en-US"/>
        </w:rPr>
        <w:t>furnizor</w:t>
      </w:r>
      <w:r w:rsidR="00E32C7E">
        <w:rPr>
          <w:rFonts w:ascii="Arial" w:hAnsi="Arial" w:cs="Arial"/>
          <w:lang w:val="en-US"/>
        </w:rPr>
        <w:t>u</w:t>
      </w:r>
      <w:r w:rsidRPr="00EB28C6">
        <w:rPr>
          <w:rFonts w:ascii="Arial" w:hAnsi="Arial" w:cs="Arial"/>
          <w:lang w:val="en-US"/>
        </w:rPr>
        <w:t>l</w:t>
      </w:r>
      <w:r w:rsidR="00E32C7E">
        <w:rPr>
          <w:rFonts w:ascii="Arial" w:hAnsi="Arial" w:cs="Arial"/>
          <w:lang w:val="en-US"/>
        </w:rPr>
        <w:t>ui</w:t>
      </w:r>
      <w:proofErr w:type="spellEnd"/>
      <w:r w:rsidRPr="00EB28C6">
        <w:rPr>
          <w:rFonts w:ascii="Arial" w:hAnsi="Arial" w:cs="Arial"/>
          <w:lang w:val="en-US"/>
        </w:rPr>
        <w:t xml:space="preserve"> </w:t>
      </w:r>
      <w:proofErr w:type="spellStart"/>
      <w:r w:rsidRPr="00EB28C6">
        <w:rPr>
          <w:rFonts w:ascii="Arial" w:hAnsi="Arial" w:cs="Arial"/>
          <w:lang w:val="en-US"/>
        </w:rPr>
        <w:t>până</w:t>
      </w:r>
      <w:proofErr w:type="spellEnd"/>
      <w:r w:rsidRPr="00EB28C6">
        <w:rPr>
          <w:rFonts w:ascii="Arial" w:hAnsi="Arial" w:cs="Arial"/>
          <w:lang w:val="en-US"/>
        </w:rPr>
        <w:t xml:space="preserve"> la data de </w:t>
      </w:r>
      <w:r w:rsidRPr="00E60A94">
        <w:rPr>
          <w:rFonts w:ascii="Arial" w:hAnsi="Arial" w:cs="Arial"/>
          <w:b/>
          <w:bCs/>
          <w:lang w:val="en-US"/>
        </w:rPr>
        <w:t>01.03.2024</w:t>
      </w:r>
      <w:r w:rsidRPr="00EB28C6">
        <w:rPr>
          <w:rFonts w:ascii="Arial" w:hAnsi="Arial" w:cs="Arial"/>
          <w:lang w:val="en-US"/>
        </w:rPr>
        <w:t>.</w:t>
      </w:r>
    </w:p>
    <w:p w14:paraId="1C563CEB" w14:textId="6DD7CBD0" w:rsidR="00480D8F" w:rsidRDefault="00480D8F" w:rsidP="00AE3153">
      <w:pPr>
        <w:pStyle w:val="BodyText"/>
        <w:ind w:left="103" w:right="208"/>
        <w:jc w:val="both"/>
        <w:rPr>
          <w:rFonts w:ascii="Arial" w:hAnsi="Arial" w:cs="Arial"/>
          <w:lang w:val="en-US"/>
        </w:rPr>
      </w:pPr>
      <w:proofErr w:type="spellStart"/>
      <w:r w:rsidRPr="00831FD0">
        <w:rPr>
          <w:rFonts w:ascii="Arial" w:hAnsi="Arial" w:cs="Arial"/>
          <w:b/>
          <w:color w:val="FF0000"/>
          <w:lang w:val="en-US"/>
        </w:rPr>
        <w:t>Notă</w:t>
      </w:r>
      <w:proofErr w:type="spellEnd"/>
      <w:r w:rsidRPr="00831FD0">
        <w:rPr>
          <w:rFonts w:ascii="Arial" w:hAnsi="Arial" w:cs="Arial"/>
          <w:b/>
          <w:color w:val="FF0000"/>
          <w:lang w:val="en-US"/>
        </w:rPr>
        <w:t>*</w:t>
      </w:r>
      <w:r w:rsidRPr="00831FD0">
        <w:rPr>
          <w:rFonts w:ascii="Arial" w:hAnsi="Arial" w:cs="Arial"/>
          <w:lang w:val="en-US"/>
        </w:rPr>
        <w:t xml:space="preserve">: </w:t>
      </w:r>
      <w:r w:rsidRPr="00E60A94">
        <w:rPr>
          <w:rFonts w:ascii="Arial" w:hAnsi="Arial" w:cs="Arial"/>
          <w:b/>
          <w:bCs/>
          <w:lang w:val="en-US"/>
        </w:rPr>
        <w:t xml:space="preserve">488 </w:t>
      </w:r>
      <w:r w:rsidR="00E96F6A">
        <w:rPr>
          <w:rFonts w:ascii="Arial" w:hAnsi="Arial" w:cs="Arial"/>
          <w:b/>
          <w:bCs/>
          <w:lang w:val="en-US"/>
        </w:rPr>
        <w:t xml:space="preserve">de </w:t>
      </w:r>
      <w:r w:rsidRPr="00E60A94">
        <w:rPr>
          <w:rFonts w:ascii="Arial" w:hAnsi="Arial" w:cs="Arial"/>
          <w:b/>
          <w:bCs/>
          <w:lang w:val="en-US"/>
        </w:rPr>
        <w:t>tone</w:t>
      </w:r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este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cantitatea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estimată</w:t>
      </w:r>
      <w:proofErr w:type="spellEnd"/>
      <w:r w:rsidRPr="00831FD0">
        <w:rPr>
          <w:rFonts w:ascii="Arial" w:hAnsi="Arial" w:cs="Arial"/>
          <w:lang w:val="en-US"/>
        </w:rPr>
        <w:t xml:space="preserve">. </w:t>
      </w:r>
      <w:proofErr w:type="spellStart"/>
      <w:r w:rsidRPr="00831FD0">
        <w:rPr>
          <w:rFonts w:ascii="Arial" w:hAnsi="Arial" w:cs="Arial"/>
          <w:lang w:val="en-US"/>
        </w:rPr>
        <w:t>Întrucât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cantitatea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finală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brichete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poate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r w:rsidR="00F535D0">
        <w:rPr>
          <w:rFonts w:ascii="Arial" w:hAnsi="Arial" w:cs="Arial"/>
          <w:lang w:val="en-US"/>
        </w:rPr>
        <w:t>s</w:t>
      </w:r>
      <w:r w:rsidR="00F535D0">
        <w:rPr>
          <w:rFonts w:ascii="Arial" w:hAnsi="Arial" w:cs="Arial"/>
          <w:lang w:val="ro-RO"/>
        </w:rPr>
        <w:t>ă defere</w:t>
      </w:r>
      <w:r w:rsidRPr="00831FD0">
        <w:rPr>
          <w:rFonts w:ascii="Arial" w:hAnsi="Arial" w:cs="Arial"/>
          <w:lang w:val="en-US"/>
        </w:rPr>
        <w:t xml:space="preserve"> cu 5% </w:t>
      </w:r>
      <w:proofErr w:type="spellStart"/>
      <w:r w:rsidRPr="00831FD0">
        <w:rPr>
          <w:rFonts w:ascii="Arial" w:hAnsi="Arial" w:cs="Arial"/>
          <w:lang w:val="en-US"/>
        </w:rPr>
        <w:t>în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funcție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bugetul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permis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pentru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această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achiziție</w:t>
      </w:r>
      <w:proofErr w:type="spellEnd"/>
      <w:r w:rsidRPr="00831FD0">
        <w:rPr>
          <w:rFonts w:ascii="Arial" w:hAnsi="Arial" w:cs="Arial"/>
          <w:lang w:val="en-US"/>
        </w:rPr>
        <w:t xml:space="preserve">, </w:t>
      </w:r>
      <w:proofErr w:type="spellStart"/>
      <w:r w:rsidRPr="00831FD0">
        <w:rPr>
          <w:rFonts w:ascii="Arial" w:hAnsi="Arial" w:cs="Arial"/>
          <w:lang w:val="en-US"/>
        </w:rPr>
        <w:t>solicităm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ofertanților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țină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cont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acest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lucru</w:t>
      </w:r>
      <w:proofErr w:type="spellEnd"/>
      <w:r w:rsidRPr="00831FD0">
        <w:rPr>
          <w:rFonts w:ascii="Arial" w:hAnsi="Arial" w:cs="Arial"/>
          <w:lang w:val="en-US"/>
        </w:rPr>
        <w:t xml:space="preserve"> la </w:t>
      </w:r>
      <w:proofErr w:type="spellStart"/>
      <w:r w:rsidRPr="00831FD0">
        <w:rPr>
          <w:rFonts w:ascii="Arial" w:hAnsi="Arial" w:cs="Arial"/>
          <w:lang w:val="en-US"/>
        </w:rPr>
        <w:t>planificarea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stocurilor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calcularea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prețurilor</w:t>
      </w:r>
      <w:proofErr w:type="spellEnd"/>
      <w:r w:rsidRPr="00831FD0">
        <w:rPr>
          <w:rFonts w:ascii="Arial" w:hAnsi="Arial" w:cs="Arial"/>
          <w:lang w:val="en-US"/>
        </w:rPr>
        <w:t>.</w:t>
      </w:r>
    </w:p>
    <w:p w14:paraId="522D5296" w14:textId="5FBDD5D4" w:rsidR="00274D6C" w:rsidRDefault="00E63F0C" w:rsidP="00E63F0C">
      <w:pPr>
        <w:pStyle w:val="BodyText"/>
        <w:tabs>
          <w:tab w:val="left" w:pos="3048"/>
        </w:tabs>
        <w:ind w:left="103" w:right="2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5EC5B1B4" w14:textId="29CA4890" w:rsidR="00274D6C" w:rsidRPr="00BF4E6C" w:rsidRDefault="00E60A94" w:rsidP="00AE3153">
      <w:pPr>
        <w:pStyle w:val="BodyText"/>
        <w:ind w:left="103" w:right="208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Vouchere</w:t>
      </w:r>
      <w:proofErr w:type="spellEnd"/>
    </w:p>
    <w:p w14:paraId="20AA9718" w14:textId="19FEE7D4" w:rsidR="004833F0" w:rsidRDefault="00274D6C" w:rsidP="004833F0">
      <w:pPr>
        <w:pStyle w:val="BodyText"/>
        <w:ind w:left="103" w:right="2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Distributia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va</w:t>
      </w:r>
      <w:proofErr w:type="spellEnd"/>
      <w:r>
        <w:rPr>
          <w:rFonts w:ascii="Arial" w:hAnsi="Arial" w:cs="Arial"/>
          <w:lang w:val="en-US"/>
        </w:rPr>
        <w:t xml:space="preserve"> face pe </w:t>
      </w:r>
      <w:proofErr w:type="spellStart"/>
      <w:r>
        <w:rPr>
          <w:rFonts w:ascii="Arial" w:hAnsi="Arial" w:cs="Arial"/>
          <w:lang w:val="en-US"/>
        </w:rPr>
        <w:t>baza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unui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sistem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voucher</w:t>
      </w:r>
      <w:r w:rsidR="00E60A94"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 w:rsidR="00E60A94">
        <w:rPr>
          <w:rFonts w:ascii="Arial" w:hAnsi="Arial" w:cs="Arial"/>
          <w:lang w:val="en-US"/>
        </w:rPr>
        <w:t>pregatite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furnizor</w:t>
      </w:r>
      <w:proofErr w:type="spellEnd"/>
      <w:r>
        <w:rPr>
          <w:rFonts w:ascii="Arial" w:hAnsi="Arial" w:cs="Arial"/>
          <w:lang w:val="en-US"/>
        </w:rPr>
        <w:t xml:space="preserve">). </w:t>
      </w:r>
      <w:proofErr w:type="spellStart"/>
      <w:r>
        <w:rPr>
          <w:rFonts w:ascii="Arial" w:hAnsi="Arial" w:cs="Arial"/>
          <w:lang w:val="en-US"/>
        </w:rPr>
        <w:t>Termenul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limită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pentru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pregătirea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și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livrarea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voucherelor</w:t>
      </w:r>
      <w:proofErr w:type="spellEnd"/>
      <w:r>
        <w:rPr>
          <w:rFonts w:ascii="Arial" w:hAnsi="Arial" w:cs="Arial"/>
          <w:lang w:val="en-US"/>
        </w:rPr>
        <w:t xml:space="preserve"> nu </w:t>
      </w:r>
      <w:proofErr w:type="spellStart"/>
      <w:r>
        <w:rPr>
          <w:rFonts w:ascii="Arial" w:hAnsi="Arial" w:cs="Arial"/>
          <w:lang w:val="en-US"/>
        </w:rPr>
        <w:t>va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depăși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E60A94">
        <w:rPr>
          <w:rFonts w:ascii="Arial" w:hAnsi="Arial" w:cs="Arial"/>
          <w:b/>
          <w:bCs/>
          <w:lang w:val="en-US"/>
        </w:rPr>
        <w:t xml:space="preserve">3 </w:t>
      </w:r>
      <w:proofErr w:type="spellStart"/>
      <w:r w:rsidRPr="00E60A94">
        <w:rPr>
          <w:rFonts w:ascii="Arial" w:hAnsi="Arial" w:cs="Arial"/>
          <w:b/>
          <w:bCs/>
          <w:lang w:val="en-US"/>
        </w:rPr>
        <w:t>zile</w:t>
      </w:r>
      <w:proofErr w:type="spellEnd"/>
      <w:r>
        <w:rPr>
          <w:rFonts w:ascii="Arial" w:hAnsi="Arial" w:cs="Arial"/>
          <w:lang w:val="en-US"/>
        </w:rPr>
        <w:t xml:space="preserve"> de la </w:t>
      </w:r>
      <w:proofErr w:type="spellStart"/>
      <w:r>
        <w:rPr>
          <w:rFonts w:ascii="Arial" w:hAnsi="Arial" w:cs="Arial"/>
          <w:lang w:val="en-US"/>
        </w:rPr>
        <w:t>aprobarea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machetei</w:t>
      </w:r>
      <w:proofErr w:type="spellEnd"/>
      <w:r>
        <w:rPr>
          <w:rFonts w:ascii="Arial" w:hAnsi="Arial" w:cs="Arial"/>
          <w:lang w:val="en-US"/>
        </w:rPr>
        <w:t>.</w:t>
      </w:r>
    </w:p>
    <w:p w14:paraId="7A57BCFF" w14:textId="63106F54" w:rsidR="004833F0" w:rsidRPr="004833F0" w:rsidRDefault="00BF4E6C" w:rsidP="004833F0">
      <w:pPr>
        <w:pStyle w:val="BodyText"/>
        <w:ind w:left="103" w:right="2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Fiecare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beneficiar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primi</w:t>
      </w:r>
      <w:proofErr w:type="spellEnd"/>
      <w:r>
        <w:rPr>
          <w:rFonts w:ascii="Arial" w:hAnsi="Arial" w:cs="Arial"/>
          <w:lang w:val="en-US"/>
        </w:rPr>
        <w:t xml:space="preserve"> un voucher care </w:t>
      </w:r>
      <w:proofErr w:type="spellStart"/>
      <w:r>
        <w:rPr>
          <w:rFonts w:ascii="Arial" w:hAnsi="Arial" w:cs="Arial"/>
          <w:lang w:val="en-US"/>
        </w:rPr>
        <w:t>va</w:t>
      </w:r>
      <w:proofErr w:type="spellEnd"/>
      <w:r>
        <w:rPr>
          <w:rFonts w:ascii="Arial" w:hAnsi="Arial" w:cs="Arial"/>
          <w:lang w:val="en-US"/>
        </w:rPr>
        <w:t xml:space="preserve"> fi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valoare</w:t>
      </w:r>
      <w:proofErr w:type="spellEnd"/>
      <w:r>
        <w:rPr>
          <w:rFonts w:ascii="Arial" w:hAnsi="Arial" w:cs="Arial"/>
          <w:lang w:val="en-US"/>
        </w:rPr>
        <w:t xml:space="preserve"> de </w:t>
      </w:r>
      <w:r w:rsidRPr="00E60A94">
        <w:rPr>
          <w:rFonts w:ascii="Arial" w:hAnsi="Arial" w:cs="Arial"/>
          <w:b/>
          <w:bCs/>
          <w:lang w:val="en-US"/>
        </w:rPr>
        <w:t>500 kg</w:t>
      </w:r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Aceștia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ridica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brichetele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livrării</w:t>
      </w:r>
      <w:proofErr w:type="spellEnd"/>
      <w:r>
        <w:rPr>
          <w:rFonts w:ascii="Arial" w:hAnsi="Arial" w:cs="Arial"/>
          <w:lang w:val="en-US"/>
        </w:rPr>
        <w:t xml:space="preserve"> la </w:t>
      </w:r>
      <w:proofErr w:type="spellStart"/>
      <w:r>
        <w:rPr>
          <w:rFonts w:ascii="Arial" w:hAnsi="Arial" w:cs="Arial"/>
          <w:lang w:val="en-US"/>
        </w:rPr>
        <w:t>punctul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distribuție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agreat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furnizor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și</w:t>
      </w:r>
      <w:proofErr w:type="spellEnd"/>
      <w:r>
        <w:rPr>
          <w:rFonts w:ascii="Arial" w:hAnsi="Arial" w:cs="Arial"/>
          <w:lang w:val="en-US"/>
        </w:rPr>
        <w:t xml:space="preserve"> Caritas </w:t>
      </w:r>
      <w:proofErr w:type="spellStart"/>
      <w:r>
        <w:rPr>
          <w:rFonts w:ascii="Arial" w:hAnsi="Arial" w:cs="Arial"/>
          <w:lang w:val="en-US"/>
        </w:rPr>
        <w:t>Moldova.Termenul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limită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pentru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pregătirea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și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livrarea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voucherelor</w:t>
      </w:r>
      <w:proofErr w:type="spellEnd"/>
      <w:r>
        <w:rPr>
          <w:rFonts w:ascii="Arial" w:hAnsi="Arial" w:cs="Arial"/>
          <w:lang w:val="en-US"/>
        </w:rPr>
        <w:t xml:space="preserve"> nu </w:t>
      </w:r>
      <w:proofErr w:type="spellStart"/>
      <w:r>
        <w:rPr>
          <w:rFonts w:ascii="Arial" w:hAnsi="Arial" w:cs="Arial"/>
          <w:lang w:val="en-US"/>
        </w:rPr>
        <w:t>va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depăși</w:t>
      </w:r>
      <w:proofErr w:type="spellEnd"/>
      <w:r>
        <w:rPr>
          <w:rFonts w:ascii="Arial" w:hAnsi="Arial" w:cs="Arial"/>
          <w:lang w:val="en-US"/>
        </w:rPr>
        <w:t xml:space="preserve"> 3 </w:t>
      </w:r>
      <w:proofErr w:type="spellStart"/>
      <w:r>
        <w:rPr>
          <w:rFonts w:ascii="Arial" w:hAnsi="Arial" w:cs="Arial"/>
          <w:lang w:val="en-US"/>
        </w:rPr>
        <w:t>zile</w:t>
      </w:r>
      <w:proofErr w:type="spellEnd"/>
      <w:r>
        <w:rPr>
          <w:rFonts w:ascii="Arial" w:hAnsi="Arial" w:cs="Arial"/>
          <w:lang w:val="en-US"/>
        </w:rPr>
        <w:t xml:space="preserve"> de la </w:t>
      </w:r>
      <w:proofErr w:type="spellStart"/>
      <w:r>
        <w:rPr>
          <w:rFonts w:ascii="Arial" w:hAnsi="Arial" w:cs="Arial"/>
          <w:lang w:val="en-US"/>
        </w:rPr>
        <w:t>aprobarea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machetei</w:t>
      </w:r>
      <w:proofErr w:type="spellEnd"/>
      <w:r>
        <w:rPr>
          <w:rFonts w:ascii="Arial" w:hAnsi="Arial" w:cs="Arial"/>
          <w:lang w:val="en-US"/>
        </w:rPr>
        <w:t>.</w:t>
      </w:r>
    </w:p>
    <w:p w14:paraId="32217048" w14:textId="79BFF69F" w:rsidR="00E846BA" w:rsidRPr="00831FD0" w:rsidRDefault="00E846BA" w:rsidP="00AE3153">
      <w:pPr>
        <w:pStyle w:val="BodyText"/>
        <w:ind w:left="103" w:right="208"/>
        <w:jc w:val="both"/>
        <w:rPr>
          <w:rFonts w:ascii="Arial" w:hAnsi="Arial" w:cs="Arial"/>
          <w:lang w:val="en-US"/>
        </w:rPr>
      </w:pPr>
      <w:proofErr w:type="spellStart"/>
      <w:r w:rsidRPr="00831FD0">
        <w:rPr>
          <w:rFonts w:ascii="Arial" w:hAnsi="Arial" w:cs="Arial"/>
          <w:b/>
          <w:color w:val="FF0000"/>
          <w:lang w:val="en-US"/>
        </w:rPr>
        <w:t>Notă</w:t>
      </w:r>
      <w:proofErr w:type="spellEnd"/>
      <w:r w:rsidRPr="00831FD0">
        <w:rPr>
          <w:rFonts w:ascii="Arial" w:hAnsi="Arial" w:cs="Arial"/>
          <w:b/>
          <w:color w:val="FF0000"/>
          <w:lang w:val="en-US"/>
        </w:rPr>
        <w:t>*</w:t>
      </w:r>
      <w:r w:rsidRPr="00831FD0">
        <w:rPr>
          <w:rFonts w:ascii="Arial" w:hAnsi="Arial" w:cs="Arial"/>
          <w:lang w:val="en-US"/>
        </w:rPr>
        <w:t xml:space="preserve">: </w:t>
      </w:r>
      <w:proofErr w:type="spellStart"/>
      <w:r w:rsidRPr="00831FD0">
        <w:rPr>
          <w:rFonts w:ascii="Arial" w:hAnsi="Arial" w:cs="Arial"/>
          <w:lang w:val="en-US"/>
        </w:rPr>
        <w:t>Distribuirea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="00E60A94">
        <w:rPr>
          <w:rFonts w:ascii="Arial" w:hAnsi="Arial" w:cs="Arial"/>
          <w:lang w:val="en-US"/>
        </w:rPr>
        <w:t>voucherelor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către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toți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beneficiarii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va</w:t>
      </w:r>
      <w:proofErr w:type="spellEnd"/>
      <w:r w:rsidRPr="00831FD0">
        <w:rPr>
          <w:rFonts w:ascii="Arial" w:hAnsi="Arial" w:cs="Arial"/>
          <w:lang w:val="en-US"/>
        </w:rPr>
        <w:t xml:space="preserve"> fi </w:t>
      </w:r>
      <w:proofErr w:type="spellStart"/>
      <w:r w:rsidRPr="00831FD0">
        <w:rPr>
          <w:rFonts w:ascii="Arial" w:hAnsi="Arial" w:cs="Arial"/>
          <w:lang w:val="en-US"/>
        </w:rPr>
        <w:t>asigurată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echipe</w:t>
      </w:r>
      <w:proofErr w:type="spellEnd"/>
      <w:r w:rsidRPr="00831FD0">
        <w:rPr>
          <w:rFonts w:ascii="Arial" w:hAnsi="Arial" w:cs="Arial"/>
          <w:lang w:val="en-US"/>
        </w:rPr>
        <w:t xml:space="preserve"> mobile ale Caritas Moldova.</w:t>
      </w:r>
    </w:p>
    <w:p w14:paraId="336BBC2B" w14:textId="77777777" w:rsidR="00A8691D" w:rsidRPr="00831FD0" w:rsidRDefault="00A8691D">
      <w:pPr>
        <w:pStyle w:val="BodyText"/>
        <w:spacing w:before="10"/>
        <w:rPr>
          <w:rFonts w:ascii="Arial" w:hAnsi="Arial" w:cs="Arial"/>
          <w:sz w:val="20"/>
          <w:szCs w:val="20"/>
          <w:lang w:val="en-US"/>
        </w:rPr>
      </w:pPr>
    </w:p>
    <w:p w14:paraId="471E8B52" w14:textId="1169800E" w:rsidR="00A8691D" w:rsidRPr="00470663" w:rsidRDefault="00213021" w:rsidP="000F4224">
      <w:pPr>
        <w:pStyle w:val="Heading1"/>
        <w:ind w:left="103" w:firstLine="0"/>
        <w:rPr>
          <w:lang w:val="en-US"/>
        </w:rPr>
      </w:pPr>
      <w:proofErr w:type="spellStart"/>
      <w:r w:rsidRPr="00831FD0">
        <w:rPr>
          <w:lang w:val="en-US"/>
        </w:rPr>
        <w:t>Ambalare</w:t>
      </w:r>
      <w:proofErr w:type="spellEnd"/>
      <w:r w:rsidR="000F4224" w:rsidRPr="00831FD0">
        <w:rPr>
          <w:lang w:val="en-US"/>
        </w:rPr>
        <w:br/>
      </w:r>
      <w:proofErr w:type="spellStart"/>
      <w:r w:rsidR="000F4224" w:rsidRPr="00831FD0">
        <w:rPr>
          <w:b w:val="0"/>
          <w:lang w:val="en-US"/>
        </w:rPr>
        <w:t>Brichetele</w:t>
      </w:r>
      <w:proofErr w:type="spellEnd"/>
      <w:r w:rsidR="000F4224" w:rsidRPr="00831FD0">
        <w:rPr>
          <w:b w:val="0"/>
          <w:lang w:val="en-US"/>
        </w:rPr>
        <w:t xml:space="preserve"> </w:t>
      </w:r>
      <w:proofErr w:type="spellStart"/>
      <w:r w:rsidR="000F4224" w:rsidRPr="00831FD0">
        <w:rPr>
          <w:b w:val="0"/>
          <w:lang w:val="en-US"/>
        </w:rPr>
        <w:t>trebuie</w:t>
      </w:r>
      <w:proofErr w:type="spellEnd"/>
      <w:r w:rsidR="000F4224" w:rsidRPr="00831FD0">
        <w:rPr>
          <w:b w:val="0"/>
          <w:lang w:val="en-US"/>
        </w:rPr>
        <w:t xml:space="preserve"> </w:t>
      </w:r>
      <w:proofErr w:type="spellStart"/>
      <w:r w:rsidR="005F2505">
        <w:rPr>
          <w:b w:val="0"/>
          <w:lang w:val="en-US"/>
        </w:rPr>
        <w:t>să</w:t>
      </w:r>
      <w:proofErr w:type="spellEnd"/>
      <w:r w:rsidR="005F2505">
        <w:rPr>
          <w:b w:val="0"/>
          <w:lang w:val="en-US"/>
        </w:rPr>
        <w:t xml:space="preserve"> fie </w:t>
      </w:r>
      <w:proofErr w:type="spellStart"/>
      <w:r w:rsidR="000F4224" w:rsidRPr="00831FD0">
        <w:rPr>
          <w:b w:val="0"/>
          <w:lang w:val="en-US"/>
        </w:rPr>
        <w:t>ambalate</w:t>
      </w:r>
      <w:proofErr w:type="spellEnd"/>
      <w:r w:rsidR="000F4224" w:rsidRPr="00831FD0">
        <w:rPr>
          <w:b w:val="0"/>
          <w:lang w:val="en-US"/>
        </w:rPr>
        <w:t xml:space="preserve"> in </w:t>
      </w:r>
      <w:proofErr w:type="spellStart"/>
      <w:r w:rsidR="000F4224" w:rsidRPr="00831FD0">
        <w:rPr>
          <w:b w:val="0"/>
          <w:lang w:val="en-US"/>
        </w:rPr>
        <w:t>pale</w:t>
      </w:r>
      <w:r w:rsidR="00E60A94">
        <w:rPr>
          <w:b w:val="0"/>
          <w:lang w:val="en-US"/>
        </w:rPr>
        <w:t>ț</w:t>
      </w:r>
      <w:r w:rsidR="000F4224" w:rsidRPr="00831FD0">
        <w:rPr>
          <w:b w:val="0"/>
          <w:lang w:val="en-US"/>
        </w:rPr>
        <w:t>i</w:t>
      </w:r>
      <w:proofErr w:type="spellEnd"/>
      <w:r w:rsidR="000F4224" w:rsidRPr="00831FD0">
        <w:rPr>
          <w:b w:val="0"/>
          <w:lang w:val="en-US"/>
        </w:rPr>
        <w:t xml:space="preserve"> </w:t>
      </w:r>
      <w:proofErr w:type="spellStart"/>
      <w:r w:rsidR="000F4224" w:rsidRPr="00831FD0">
        <w:rPr>
          <w:b w:val="0"/>
          <w:lang w:val="en-US"/>
        </w:rPr>
        <w:t>pentru</w:t>
      </w:r>
      <w:proofErr w:type="spellEnd"/>
      <w:r w:rsidR="000F4224" w:rsidRPr="00831FD0">
        <w:rPr>
          <w:b w:val="0"/>
          <w:lang w:val="en-US"/>
        </w:rPr>
        <w:t xml:space="preserve"> a </w:t>
      </w:r>
      <w:proofErr w:type="spellStart"/>
      <w:r w:rsidR="000F4224" w:rsidRPr="00831FD0">
        <w:rPr>
          <w:b w:val="0"/>
          <w:lang w:val="en-US"/>
        </w:rPr>
        <w:t>facilita</w:t>
      </w:r>
      <w:proofErr w:type="spellEnd"/>
      <w:r w:rsidR="000F4224" w:rsidRPr="00831FD0">
        <w:rPr>
          <w:b w:val="0"/>
          <w:lang w:val="en-US"/>
        </w:rPr>
        <w:t xml:space="preserve"> </w:t>
      </w:r>
      <w:proofErr w:type="spellStart"/>
      <w:r w:rsidR="000F4224" w:rsidRPr="00831FD0">
        <w:rPr>
          <w:b w:val="0"/>
          <w:lang w:val="en-US"/>
        </w:rPr>
        <w:t>incarcarea</w:t>
      </w:r>
      <w:proofErr w:type="spellEnd"/>
      <w:r w:rsidR="000F4224" w:rsidRPr="00831FD0">
        <w:rPr>
          <w:b w:val="0"/>
          <w:lang w:val="en-US"/>
        </w:rPr>
        <w:t>/</w:t>
      </w:r>
      <w:proofErr w:type="spellStart"/>
      <w:r w:rsidR="000F4224" w:rsidRPr="00831FD0">
        <w:rPr>
          <w:b w:val="0"/>
          <w:lang w:val="en-US"/>
        </w:rPr>
        <w:t>descarcarea</w:t>
      </w:r>
      <w:proofErr w:type="spellEnd"/>
      <w:r w:rsidR="000F4224" w:rsidRPr="00831FD0">
        <w:rPr>
          <w:b w:val="0"/>
          <w:lang w:val="en-US"/>
        </w:rPr>
        <w:t xml:space="preserve"> </w:t>
      </w:r>
      <w:proofErr w:type="spellStart"/>
      <w:r w:rsidR="000F4224" w:rsidRPr="00831FD0">
        <w:rPr>
          <w:b w:val="0"/>
          <w:lang w:val="en-US"/>
        </w:rPr>
        <w:t>acestora</w:t>
      </w:r>
      <w:proofErr w:type="spellEnd"/>
      <w:r w:rsidR="000F4224" w:rsidRPr="00831FD0">
        <w:rPr>
          <w:b w:val="0"/>
          <w:lang w:val="en-US"/>
        </w:rPr>
        <w:t>.</w:t>
      </w:r>
    </w:p>
    <w:p w14:paraId="65726088" w14:textId="77777777" w:rsidR="00124183" w:rsidRPr="00831FD0" w:rsidRDefault="00124183">
      <w:pPr>
        <w:pStyle w:val="BodyText"/>
        <w:spacing w:before="10"/>
        <w:rPr>
          <w:rFonts w:ascii="Arial" w:hAnsi="Arial" w:cs="Arial"/>
          <w:lang w:val="en-US"/>
        </w:rPr>
      </w:pPr>
    </w:p>
    <w:p w14:paraId="4926943C" w14:textId="32BDECB1" w:rsidR="00A8691D" w:rsidRPr="00831FD0" w:rsidRDefault="00E60A94">
      <w:pPr>
        <w:pStyle w:val="Heading1"/>
        <w:ind w:left="103" w:firstLine="0"/>
        <w:rPr>
          <w:lang w:val="en-US"/>
        </w:rPr>
      </w:pPr>
      <w:proofErr w:type="spellStart"/>
      <w:r>
        <w:rPr>
          <w:lang w:val="en-US"/>
        </w:rPr>
        <w:t>Puncte</w:t>
      </w:r>
      <w:proofErr w:type="spellEnd"/>
      <w:r w:rsidR="00213021" w:rsidRPr="00831FD0">
        <w:rPr>
          <w:lang w:val="en-US"/>
        </w:rPr>
        <w:t xml:space="preserve"> de </w:t>
      </w:r>
      <w:proofErr w:type="spellStart"/>
      <w:r w:rsidR="00213021" w:rsidRPr="00831FD0">
        <w:rPr>
          <w:lang w:val="en-US"/>
        </w:rPr>
        <w:t>livrare</w:t>
      </w:r>
      <w:proofErr w:type="spellEnd"/>
    </w:p>
    <w:p w14:paraId="63DDE654" w14:textId="1C31B7C6" w:rsidR="003736EC" w:rsidRDefault="00BF4E6C" w:rsidP="005D28B0">
      <w:pPr>
        <w:ind w:left="9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Brichetele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trebui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să</w:t>
      </w:r>
      <w:proofErr w:type="spellEnd"/>
      <w:r>
        <w:rPr>
          <w:rFonts w:ascii="Arial" w:hAnsi="Arial" w:cs="Arial"/>
          <w:lang w:val="en-US"/>
        </w:rPr>
        <w:t xml:space="preserve"> fie </w:t>
      </w:r>
      <w:proofErr w:type="spellStart"/>
      <w:r>
        <w:rPr>
          <w:rFonts w:ascii="Arial" w:hAnsi="Arial" w:cs="Arial"/>
          <w:lang w:val="en-US"/>
        </w:rPr>
        <w:t>furnizate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cantități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egale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către</w:t>
      </w:r>
      <w:proofErr w:type="spellEnd"/>
      <w:r>
        <w:rPr>
          <w:rFonts w:ascii="Arial" w:hAnsi="Arial" w:cs="Arial"/>
          <w:lang w:val="en-US"/>
        </w:rPr>
        <w:t xml:space="preserve"> 3 zone/</w:t>
      </w:r>
      <w:proofErr w:type="spellStart"/>
      <w:r>
        <w:rPr>
          <w:rFonts w:ascii="Arial" w:hAnsi="Arial" w:cs="Arial"/>
          <w:lang w:val="en-US"/>
        </w:rPr>
        <w:t>destinații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 w:rsidR="00E60A94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ordul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Moldovei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Centrul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Moldovei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și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Sudul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Moldovei</w:t>
      </w:r>
      <w:proofErr w:type="spellEnd"/>
      <w:r>
        <w:rPr>
          <w:rFonts w:ascii="Arial" w:hAnsi="Arial" w:cs="Arial"/>
          <w:lang w:val="en-US"/>
        </w:rPr>
        <w:t xml:space="preserve">. Sunt </w:t>
      </w:r>
      <w:proofErr w:type="spellStart"/>
      <w:r>
        <w:rPr>
          <w:rFonts w:ascii="Arial" w:hAnsi="Arial" w:cs="Arial"/>
          <w:lang w:val="en-US"/>
        </w:rPr>
        <w:t>așteptate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oferte</w:t>
      </w:r>
      <w:proofErr w:type="spellEnd"/>
      <w:r>
        <w:rPr>
          <w:rFonts w:ascii="Arial" w:hAnsi="Arial" w:cs="Arial"/>
          <w:lang w:val="en-US"/>
        </w:rPr>
        <w:t xml:space="preserve"> DAP</w:t>
      </w:r>
      <w:r w:rsidR="00506BD7" w:rsidRPr="00496C68">
        <w:rPr>
          <w:rFonts w:ascii="Arial" w:hAnsi="Arial" w:cs="Arial"/>
          <w:lang w:val="en-US"/>
        </w:rPr>
        <w:t xml:space="preserve"> (</w:t>
      </w:r>
      <w:proofErr w:type="spellStart"/>
      <w:r w:rsidR="00506BD7">
        <w:rPr>
          <w:rFonts w:ascii="Arial" w:hAnsi="Arial" w:cs="Arial"/>
          <w:lang w:val="en-US"/>
        </w:rPr>
        <w:t>Livrare</w:t>
      </w:r>
      <w:proofErr w:type="spellEnd"/>
      <w:r w:rsidR="00506BD7">
        <w:rPr>
          <w:rFonts w:ascii="Arial" w:hAnsi="Arial" w:cs="Arial"/>
          <w:lang w:val="en-US"/>
        </w:rPr>
        <w:t xml:space="preserve"> la </w:t>
      </w:r>
      <w:proofErr w:type="spellStart"/>
      <w:r w:rsidR="00506BD7">
        <w:rPr>
          <w:rFonts w:ascii="Arial" w:hAnsi="Arial" w:cs="Arial"/>
          <w:lang w:val="en-US"/>
        </w:rPr>
        <w:t>destina</w:t>
      </w:r>
      <w:proofErr w:type="spellEnd"/>
      <w:r w:rsidR="00506BD7">
        <w:rPr>
          <w:rFonts w:ascii="Arial" w:hAnsi="Arial" w:cs="Arial"/>
          <w:lang w:val="ro-RO"/>
        </w:rPr>
        <w:t>ție)</w:t>
      </w:r>
      <w:r>
        <w:rPr>
          <w:rFonts w:ascii="Arial" w:hAnsi="Arial" w:cs="Arial"/>
          <w:lang w:val="en-US"/>
        </w:rPr>
        <w:t>.</w:t>
      </w:r>
    </w:p>
    <w:p w14:paraId="7D75B367" w14:textId="0E68E652" w:rsidR="00F136BD" w:rsidRPr="00831FD0" w:rsidRDefault="00F136BD" w:rsidP="005D28B0">
      <w:pPr>
        <w:ind w:left="9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Planul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livrare</w:t>
      </w:r>
      <w:proofErr w:type="spellEnd"/>
      <w:r>
        <w:rPr>
          <w:rFonts w:ascii="Arial" w:hAnsi="Arial" w:cs="Arial"/>
          <w:lang w:val="en-US"/>
        </w:rPr>
        <w:t xml:space="preserve"> din </w:t>
      </w:r>
      <w:proofErr w:type="spellStart"/>
      <w:r>
        <w:rPr>
          <w:rFonts w:ascii="Arial" w:hAnsi="Arial" w:cs="Arial"/>
          <w:lang w:val="en-US"/>
        </w:rPr>
        <w:t>Anexa</w:t>
      </w:r>
      <w:proofErr w:type="spellEnd"/>
      <w:r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oferă</w:t>
      </w:r>
      <w:proofErr w:type="spellEnd"/>
      <w:r>
        <w:rPr>
          <w:rFonts w:ascii="Arial" w:hAnsi="Arial" w:cs="Arial"/>
          <w:lang w:val="en-US"/>
        </w:rPr>
        <w:t xml:space="preserve"> o imagine de </w:t>
      </w:r>
      <w:proofErr w:type="spellStart"/>
      <w:r>
        <w:rPr>
          <w:rFonts w:ascii="Arial" w:hAnsi="Arial" w:cs="Arial"/>
          <w:lang w:val="en-US"/>
        </w:rPr>
        <w:t>ansamblu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asupra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localităților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planificate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și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cantităților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necesare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 w:rsidR="00D116DB" w:rsidRPr="00D116DB">
        <w:rPr>
          <w:rFonts w:ascii="Arial" w:hAnsi="Arial" w:cs="Arial"/>
          <w:lang w:val="en-US"/>
        </w:rPr>
        <w:t>Distribuirea</w:t>
      </w:r>
      <w:proofErr w:type="spellEnd"/>
      <w:r w:rsidR="00D116DB" w:rsidRPr="00D116DB">
        <w:rPr>
          <w:rFonts w:ascii="Arial" w:hAnsi="Arial" w:cs="Arial"/>
          <w:lang w:val="en-US"/>
        </w:rPr>
        <w:t xml:space="preserve"> </w:t>
      </w:r>
      <w:proofErr w:type="spellStart"/>
      <w:r w:rsidR="00D116DB" w:rsidRPr="00D116DB">
        <w:rPr>
          <w:rFonts w:ascii="Arial" w:hAnsi="Arial" w:cs="Arial"/>
          <w:lang w:val="en-US"/>
        </w:rPr>
        <w:t>brichetelor</w:t>
      </w:r>
      <w:proofErr w:type="spellEnd"/>
      <w:r w:rsidR="00D116DB" w:rsidRPr="00D116DB">
        <w:rPr>
          <w:rFonts w:ascii="Arial" w:hAnsi="Arial" w:cs="Arial"/>
          <w:lang w:val="en-US"/>
        </w:rPr>
        <w:t xml:space="preserve"> se </w:t>
      </w:r>
      <w:proofErr w:type="spellStart"/>
      <w:r w:rsidR="00D116DB" w:rsidRPr="00D116DB">
        <w:rPr>
          <w:rFonts w:ascii="Arial" w:hAnsi="Arial" w:cs="Arial"/>
          <w:lang w:val="en-US"/>
        </w:rPr>
        <w:t>va</w:t>
      </w:r>
      <w:proofErr w:type="spellEnd"/>
      <w:r w:rsidR="00D116DB" w:rsidRPr="00D116DB">
        <w:rPr>
          <w:rFonts w:ascii="Arial" w:hAnsi="Arial" w:cs="Arial"/>
          <w:lang w:val="en-US"/>
        </w:rPr>
        <w:t xml:space="preserve"> </w:t>
      </w:r>
      <w:proofErr w:type="spellStart"/>
      <w:r w:rsidR="00D116DB" w:rsidRPr="00D116DB">
        <w:rPr>
          <w:rFonts w:ascii="Arial" w:hAnsi="Arial" w:cs="Arial"/>
          <w:lang w:val="en-US"/>
        </w:rPr>
        <w:t>realiza</w:t>
      </w:r>
      <w:proofErr w:type="spellEnd"/>
      <w:r w:rsidR="00D116DB" w:rsidRPr="00D116DB">
        <w:rPr>
          <w:rFonts w:ascii="Arial" w:hAnsi="Arial" w:cs="Arial"/>
          <w:lang w:val="en-US"/>
        </w:rPr>
        <w:t xml:space="preserve"> </w:t>
      </w:r>
      <w:proofErr w:type="spellStart"/>
      <w:r w:rsidR="00D116DB" w:rsidRPr="00D116DB">
        <w:rPr>
          <w:rFonts w:ascii="Arial" w:hAnsi="Arial" w:cs="Arial"/>
          <w:lang w:val="en-US"/>
        </w:rPr>
        <w:t>în</w:t>
      </w:r>
      <w:proofErr w:type="spellEnd"/>
      <w:r w:rsidR="00D116DB" w:rsidRPr="00D116DB">
        <w:rPr>
          <w:rFonts w:ascii="Arial" w:hAnsi="Arial" w:cs="Arial"/>
          <w:lang w:val="en-US"/>
        </w:rPr>
        <w:t xml:space="preserve"> </w:t>
      </w:r>
      <w:proofErr w:type="spellStart"/>
      <w:r w:rsidR="00D116DB" w:rsidRPr="00D116DB">
        <w:rPr>
          <w:rFonts w:ascii="Arial" w:hAnsi="Arial" w:cs="Arial"/>
          <w:lang w:val="en-US"/>
        </w:rPr>
        <w:t>decursul</w:t>
      </w:r>
      <w:proofErr w:type="spellEnd"/>
      <w:r w:rsidR="00D116DB" w:rsidRPr="00D116DB">
        <w:rPr>
          <w:rFonts w:ascii="Arial" w:hAnsi="Arial" w:cs="Arial"/>
          <w:lang w:val="en-US"/>
        </w:rPr>
        <w:t xml:space="preserve"> </w:t>
      </w:r>
      <w:proofErr w:type="spellStart"/>
      <w:r w:rsidR="00D116DB" w:rsidRPr="00D116DB">
        <w:rPr>
          <w:rFonts w:ascii="Arial" w:hAnsi="Arial" w:cs="Arial"/>
          <w:lang w:val="en-US"/>
        </w:rPr>
        <w:t>întegii</w:t>
      </w:r>
      <w:proofErr w:type="spellEnd"/>
      <w:r w:rsidR="00D116DB" w:rsidRPr="00D116DB">
        <w:rPr>
          <w:rFonts w:ascii="Arial" w:hAnsi="Arial" w:cs="Arial"/>
          <w:lang w:val="en-US"/>
        </w:rPr>
        <w:t xml:space="preserve"> </w:t>
      </w:r>
      <w:proofErr w:type="spellStart"/>
      <w:r w:rsidR="00D116DB" w:rsidRPr="00D116DB">
        <w:rPr>
          <w:rFonts w:ascii="Arial" w:hAnsi="Arial" w:cs="Arial"/>
          <w:lang w:val="en-US"/>
        </w:rPr>
        <w:t>zile</w:t>
      </w:r>
      <w:proofErr w:type="spellEnd"/>
      <w:r w:rsidR="00D116DB" w:rsidRPr="00D116DB">
        <w:rPr>
          <w:rFonts w:ascii="Arial" w:hAnsi="Arial" w:cs="Arial"/>
          <w:lang w:val="en-US"/>
        </w:rPr>
        <w:t xml:space="preserve"> </w:t>
      </w:r>
      <w:proofErr w:type="spellStart"/>
      <w:r w:rsidR="00D116DB" w:rsidRPr="00D116DB">
        <w:rPr>
          <w:rFonts w:ascii="Arial" w:hAnsi="Arial" w:cs="Arial"/>
          <w:lang w:val="en-US"/>
        </w:rPr>
        <w:t>în</w:t>
      </w:r>
      <w:proofErr w:type="spellEnd"/>
      <w:r w:rsidR="00D116DB" w:rsidRPr="00D116DB">
        <w:rPr>
          <w:rFonts w:ascii="Arial" w:hAnsi="Arial" w:cs="Arial"/>
          <w:lang w:val="en-US"/>
        </w:rPr>
        <w:t xml:space="preserve"> </w:t>
      </w:r>
      <w:proofErr w:type="spellStart"/>
      <w:r w:rsidR="00D116DB" w:rsidRPr="00D116DB">
        <w:rPr>
          <w:rFonts w:ascii="Arial" w:hAnsi="Arial" w:cs="Arial"/>
          <w:lang w:val="en-US"/>
        </w:rPr>
        <w:t>localitățile</w:t>
      </w:r>
      <w:proofErr w:type="spellEnd"/>
      <w:r w:rsidR="00D116DB" w:rsidRPr="00D116DB">
        <w:rPr>
          <w:rFonts w:ascii="Arial" w:hAnsi="Arial" w:cs="Arial"/>
          <w:lang w:val="en-US"/>
        </w:rPr>
        <w:t xml:space="preserve"> </w:t>
      </w:r>
      <w:proofErr w:type="spellStart"/>
      <w:r w:rsidR="00D116DB" w:rsidRPr="00D116DB">
        <w:rPr>
          <w:rFonts w:ascii="Arial" w:hAnsi="Arial" w:cs="Arial"/>
          <w:lang w:val="en-US"/>
        </w:rPr>
        <w:t>planificate</w:t>
      </w:r>
      <w:proofErr w:type="spellEnd"/>
      <w:r w:rsidR="00D116DB" w:rsidRPr="00D116DB"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Furnizorul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trebuie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returneze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brichetele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rămase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propriu</w:t>
      </w:r>
      <w:proofErr w:type="spellEnd"/>
      <w:r>
        <w:rPr>
          <w:rFonts w:ascii="Arial" w:hAnsi="Arial" w:cs="Arial"/>
          <w:lang w:val="en-US"/>
        </w:rPr>
        <w:t>.</w:t>
      </w:r>
    </w:p>
    <w:p w14:paraId="07390622" w14:textId="041CF6A4" w:rsidR="000745AA" w:rsidRPr="00831FD0" w:rsidRDefault="000745AA">
      <w:pPr>
        <w:pStyle w:val="BodyText"/>
        <w:spacing w:before="2"/>
        <w:ind w:left="103" w:right="205"/>
        <w:jc w:val="both"/>
        <w:rPr>
          <w:rFonts w:ascii="Arial" w:hAnsi="Arial" w:cs="Arial"/>
          <w:sz w:val="20"/>
          <w:szCs w:val="20"/>
          <w:lang w:val="en-US"/>
        </w:rPr>
      </w:pPr>
    </w:p>
    <w:p w14:paraId="47E56DE9" w14:textId="77777777" w:rsidR="00A8691D" w:rsidRPr="00831FD0" w:rsidRDefault="00213021">
      <w:pPr>
        <w:pStyle w:val="Heading1"/>
        <w:numPr>
          <w:ilvl w:val="0"/>
          <w:numId w:val="1"/>
        </w:numPr>
        <w:tabs>
          <w:tab w:val="left" w:pos="351"/>
        </w:tabs>
        <w:spacing w:before="1"/>
      </w:pPr>
      <w:proofErr w:type="spellStart"/>
      <w:r w:rsidRPr="00831FD0">
        <w:t>Valută</w:t>
      </w:r>
      <w:proofErr w:type="spellEnd"/>
    </w:p>
    <w:p w14:paraId="47B66D4B" w14:textId="6D310DCA" w:rsidR="00A8691D" w:rsidRPr="00470663" w:rsidRDefault="00213021">
      <w:pPr>
        <w:pStyle w:val="BodyText"/>
        <w:spacing w:before="3"/>
        <w:ind w:left="103"/>
        <w:jc w:val="both"/>
        <w:rPr>
          <w:rFonts w:ascii="Arial" w:hAnsi="Arial" w:cs="Arial"/>
          <w:lang w:val="en-US"/>
        </w:rPr>
      </w:pPr>
      <w:proofErr w:type="spellStart"/>
      <w:r w:rsidRPr="00831FD0">
        <w:rPr>
          <w:rFonts w:ascii="Arial" w:hAnsi="Arial" w:cs="Arial"/>
          <w:lang w:val="en-US"/>
        </w:rPr>
        <w:t>Ofertele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trebuie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r w:rsidR="00B372FA">
        <w:rPr>
          <w:rFonts w:ascii="Arial" w:hAnsi="Arial" w:cs="Arial"/>
          <w:lang w:val="ro-RO"/>
        </w:rPr>
        <w:t xml:space="preserve">să fie </w:t>
      </w:r>
      <w:proofErr w:type="spellStart"/>
      <w:r w:rsidRPr="00831FD0">
        <w:rPr>
          <w:rFonts w:ascii="Arial" w:hAnsi="Arial" w:cs="Arial"/>
          <w:lang w:val="en-US"/>
        </w:rPr>
        <w:t>prezentate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în</w:t>
      </w:r>
      <w:proofErr w:type="spellEnd"/>
      <w:r w:rsidRPr="00831FD0">
        <w:rPr>
          <w:rFonts w:ascii="Arial" w:hAnsi="Arial" w:cs="Arial"/>
          <w:lang w:val="en-US"/>
        </w:rPr>
        <w:t xml:space="preserve"> MDL</w:t>
      </w:r>
      <w:r w:rsidR="00B372FA">
        <w:rPr>
          <w:rFonts w:ascii="Arial" w:hAnsi="Arial" w:cs="Arial"/>
          <w:lang w:val="en-US"/>
        </w:rPr>
        <w:t xml:space="preserve"> cu TVA</w:t>
      </w:r>
      <w:r w:rsidRPr="00831FD0">
        <w:rPr>
          <w:rFonts w:ascii="Arial" w:hAnsi="Arial" w:cs="Arial"/>
          <w:lang w:val="en-US"/>
        </w:rPr>
        <w:t>.</w:t>
      </w:r>
    </w:p>
    <w:p w14:paraId="4BA74535" w14:textId="77777777" w:rsidR="00124183" w:rsidRPr="00831FD0" w:rsidRDefault="00124183">
      <w:pPr>
        <w:pStyle w:val="BodyText"/>
        <w:spacing w:before="3"/>
        <w:ind w:left="103"/>
        <w:jc w:val="both"/>
        <w:rPr>
          <w:rFonts w:ascii="Arial" w:hAnsi="Arial" w:cs="Arial"/>
          <w:sz w:val="20"/>
          <w:szCs w:val="20"/>
          <w:lang w:val="en-US"/>
        </w:rPr>
      </w:pPr>
    </w:p>
    <w:p w14:paraId="5695C629" w14:textId="77777777" w:rsidR="00A8691D" w:rsidRPr="00831FD0" w:rsidRDefault="00213021">
      <w:pPr>
        <w:pStyle w:val="Heading1"/>
        <w:numPr>
          <w:ilvl w:val="0"/>
          <w:numId w:val="1"/>
        </w:numPr>
        <w:tabs>
          <w:tab w:val="left" w:pos="351"/>
        </w:tabs>
      </w:pPr>
      <w:proofErr w:type="spellStart"/>
      <w:r w:rsidRPr="00831FD0">
        <w:t>Perioada</w:t>
      </w:r>
      <w:proofErr w:type="spellEnd"/>
      <w:r w:rsidRPr="00831FD0">
        <w:t xml:space="preserve"> de </w:t>
      </w:r>
      <w:proofErr w:type="spellStart"/>
      <w:r w:rsidRPr="00831FD0">
        <w:t>valabilitate</w:t>
      </w:r>
      <w:proofErr w:type="spellEnd"/>
    </w:p>
    <w:p w14:paraId="4AE009CE" w14:textId="1F894DF3" w:rsidR="00A8691D" w:rsidRPr="00831FD0" w:rsidRDefault="005F2505">
      <w:pPr>
        <w:pStyle w:val="BodyText"/>
        <w:spacing w:before="1"/>
        <w:ind w:left="103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</w:t>
      </w:r>
      <w:r w:rsidR="00AD1559">
        <w:rPr>
          <w:rFonts w:ascii="Arial" w:hAnsi="Arial" w:cs="Arial"/>
          <w:lang w:val="en-US"/>
        </w:rPr>
        <w:t>fert</w:t>
      </w:r>
      <w:r>
        <w:rPr>
          <w:rFonts w:ascii="Arial" w:hAnsi="Arial" w:cs="Arial"/>
          <w:lang w:val="en-US"/>
        </w:rPr>
        <w:t>a</w:t>
      </w:r>
      <w:proofErr w:type="spellEnd"/>
      <w:r w:rsidR="00AD1559">
        <w:rPr>
          <w:rFonts w:ascii="Arial" w:hAnsi="Arial" w:cs="Arial"/>
          <w:lang w:val="en-US"/>
        </w:rPr>
        <w:t xml:space="preserve"> </w:t>
      </w:r>
      <w:proofErr w:type="spellStart"/>
      <w:r w:rsidR="00213021" w:rsidRPr="00831FD0">
        <w:rPr>
          <w:rFonts w:ascii="Arial" w:hAnsi="Arial" w:cs="Arial"/>
          <w:lang w:val="en-US"/>
        </w:rPr>
        <w:t>trebui</w:t>
      </w:r>
      <w:r w:rsidR="00B372FA">
        <w:rPr>
          <w:rFonts w:ascii="Arial" w:hAnsi="Arial" w:cs="Arial"/>
          <w:lang w:val="en-US"/>
        </w:rPr>
        <w:t>e</w:t>
      </w:r>
      <w:proofErr w:type="spellEnd"/>
      <w:r w:rsidR="00213021" w:rsidRPr="00831FD0">
        <w:rPr>
          <w:rFonts w:ascii="Arial" w:hAnsi="Arial" w:cs="Arial"/>
          <w:lang w:val="en-US"/>
        </w:rPr>
        <w:t xml:space="preserve"> </w:t>
      </w:r>
      <w:proofErr w:type="spellStart"/>
      <w:r w:rsidR="00213021" w:rsidRPr="00831FD0">
        <w:rPr>
          <w:rFonts w:ascii="Arial" w:hAnsi="Arial" w:cs="Arial"/>
          <w:lang w:val="en-US"/>
        </w:rPr>
        <w:t>să</w:t>
      </w:r>
      <w:proofErr w:type="spellEnd"/>
      <w:r w:rsidR="00213021" w:rsidRPr="00831FD0">
        <w:rPr>
          <w:rFonts w:ascii="Arial" w:hAnsi="Arial" w:cs="Arial"/>
          <w:lang w:val="en-US"/>
        </w:rPr>
        <w:t xml:space="preserve"> fie </w:t>
      </w:r>
      <w:proofErr w:type="spellStart"/>
      <w:r w:rsidR="00213021" w:rsidRPr="00831FD0">
        <w:rPr>
          <w:rFonts w:ascii="Arial" w:hAnsi="Arial" w:cs="Arial"/>
          <w:lang w:val="en-US"/>
        </w:rPr>
        <w:t>valabil</w:t>
      </w:r>
      <w:r w:rsidR="00AD1559">
        <w:rPr>
          <w:rFonts w:ascii="Arial" w:hAnsi="Arial" w:cs="Arial"/>
          <w:lang w:val="en-US"/>
        </w:rPr>
        <w:t>a</w:t>
      </w:r>
      <w:proofErr w:type="spellEnd"/>
      <w:r w:rsidR="00AD1559">
        <w:rPr>
          <w:rFonts w:ascii="Arial" w:hAnsi="Arial" w:cs="Arial"/>
          <w:lang w:val="en-US"/>
        </w:rPr>
        <w:t xml:space="preserve"> nu </w:t>
      </w:r>
      <w:proofErr w:type="spellStart"/>
      <w:r w:rsidR="00AD1559">
        <w:rPr>
          <w:rFonts w:ascii="Arial" w:hAnsi="Arial" w:cs="Arial"/>
          <w:lang w:val="en-US"/>
        </w:rPr>
        <w:t>mai</w:t>
      </w:r>
      <w:proofErr w:type="spellEnd"/>
      <w:r w:rsidR="00AD1559">
        <w:rPr>
          <w:rFonts w:ascii="Arial" w:hAnsi="Arial" w:cs="Arial"/>
          <w:lang w:val="en-US"/>
        </w:rPr>
        <w:t xml:space="preserve"> </w:t>
      </w:r>
      <w:proofErr w:type="spellStart"/>
      <w:r w:rsidR="00AD1559">
        <w:rPr>
          <w:rFonts w:ascii="Arial" w:hAnsi="Arial" w:cs="Arial"/>
          <w:lang w:val="en-US"/>
        </w:rPr>
        <w:t>puțin</w:t>
      </w:r>
      <w:proofErr w:type="spellEnd"/>
      <w:r w:rsidR="00AD1559">
        <w:rPr>
          <w:rFonts w:ascii="Arial" w:hAnsi="Arial" w:cs="Arial"/>
          <w:lang w:val="en-US"/>
        </w:rPr>
        <w:t xml:space="preserve"> de</w:t>
      </w:r>
      <w:r w:rsidR="00213021" w:rsidRPr="00831FD0">
        <w:rPr>
          <w:rFonts w:ascii="Arial" w:hAnsi="Arial" w:cs="Arial"/>
          <w:lang w:val="en-US"/>
        </w:rPr>
        <w:t xml:space="preserve"> 30 </w:t>
      </w:r>
      <w:proofErr w:type="spellStart"/>
      <w:r w:rsidR="00213021" w:rsidRPr="00831FD0">
        <w:rPr>
          <w:rFonts w:ascii="Arial" w:hAnsi="Arial" w:cs="Arial"/>
          <w:lang w:val="en-US"/>
        </w:rPr>
        <w:t>zile</w:t>
      </w:r>
      <w:proofErr w:type="spellEnd"/>
      <w:r w:rsidR="00213021" w:rsidRPr="00831FD0">
        <w:rPr>
          <w:rFonts w:ascii="Arial" w:hAnsi="Arial" w:cs="Arial"/>
          <w:lang w:val="en-US"/>
        </w:rPr>
        <w:t>.</w:t>
      </w:r>
    </w:p>
    <w:p w14:paraId="682009B7" w14:textId="77777777" w:rsidR="00124183" w:rsidRPr="00831FD0" w:rsidRDefault="00124183">
      <w:pPr>
        <w:pStyle w:val="BodyText"/>
        <w:spacing w:before="1"/>
        <w:ind w:left="103"/>
        <w:rPr>
          <w:rFonts w:ascii="Arial" w:hAnsi="Arial" w:cs="Arial"/>
          <w:sz w:val="20"/>
          <w:szCs w:val="20"/>
          <w:lang w:val="en-US"/>
        </w:rPr>
      </w:pPr>
    </w:p>
    <w:p w14:paraId="7AAAA359" w14:textId="09F898D3" w:rsidR="00A8691D" w:rsidRPr="00831FD0" w:rsidRDefault="00213021">
      <w:pPr>
        <w:pStyle w:val="Heading1"/>
        <w:numPr>
          <w:ilvl w:val="0"/>
          <w:numId w:val="1"/>
        </w:numPr>
        <w:tabs>
          <w:tab w:val="left" w:pos="351"/>
        </w:tabs>
      </w:pPr>
      <w:r w:rsidRPr="00831FD0">
        <w:t xml:space="preserve">Limba </w:t>
      </w:r>
      <w:proofErr w:type="spellStart"/>
      <w:r w:rsidRPr="00831FD0">
        <w:t>licitați</w:t>
      </w:r>
      <w:r w:rsidR="00E60A94">
        <w:t>ei</w:t>
      </w:r>
      <w:proofErr w:type="spellEnd"/>
    </w:p>
    <w:p w14:paraId="7F4996BF" w14:textId="47ACE696" w:rsidR="00563C6C" w:rsidRPr="00831FD0" w:rsidRDefault="00213021">
      <w:pPr>
        <w:pStyle w:val="BodyText"/>
        <w:spacing w:before="6" w:line="254" w:lineRule="auto"/>
        <w:ind w:left="103"/>
        <w:rPr>
          <w:rFonts w:ascii="Arial" w:hAnsi="Arial" w:cs="Arial"/>
          <w:lang w:val="en-US"/>
        </w:rPr>
      </w:pPr>
      <w:proofErr w:type="spellStart"/>
      <w:r w:rsidRPr="00831FD0">
        <w:rPr>
          <w:rFonts w:ascii="Arial" w:hAnsi="Arial" w:cs="Arial"/>
          <w:lang w:val="en-US"/>
        </w:rPr>
        <w:t>Ofertele</w:t>
      </w:r>
      <w:proofErr w:type="spellEnd"/>
      <w:r w:rsidRPr="00831FD0">
        <w:rPr>
          <w:rFonts w:ascii="Arial" w:hAnsi="Arial" w:cs="Arial"/>
          <w:lang w:val="en-US"/>
        </w:rPr>
        <w:t xml:space="preserve">, </w:t>
      </w:r>
      <w:proofErr w:type="spellStart"/>
      <w:r w:rsidRPr="00831FD0">
        <w:rPr>
          <w:rFonts w:ascii="Arial" w:hAnsi="Arial" w:cs="Arial"/>
          <w:lang w:val="en-US"/>
        </w:rPr>
        <w:t>toată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corespondența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documentele</w:t>
      </w:r>
      <w:proofErr w:type="spellEnd"/>
      <w:r w:rsidRPr="00831FD0">
        <w:rPr>
          <w:rFonts w:ascii="Arial" w:hAnsi="Arial" w:cs="Arial"/>
          <w:lang w:val="en-US"/>
        </w:rPr>
        <w:t xml:space="preserve"> legate de </w:t>
      </w:r>
      <w:proofErr w:type="spellStart"/>
      <w:r w:rsidRPr="00831FD0">
        <w:rPr>
          <w:rFonts w:ascii="Arial" w:hAnsi="Arial" w:cs="Arial"/>
          <w:lang w:val="en-US"/>
        </w:rPr>
        <w:t>licitație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trebuie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să</w:t>
      </w:r>
      <w:proofErr w:type="spellEnd"/>
      <w:r w:rsidRPr="00831FD0">
        <w:rPr>
          <w:rFonts w:ascii="Arial" w:hAnsi="Arial" w:cs="Arial"/>
          <w:lang w:val="en-US"/>
        </w:rPr>
        <w:t xml:space="preserve"> fie </w:t>
      </w:r>
      <w:proofErr w:type="spellStart"/>
      <w:r w:rsidRPr="00831FD0">
        <w:rPr>
          <w:rFonts w:ascii="Arial" w:hAnsi="Arial" w:cs="Arial"/>
          <w:lang w:val="en-US"/>
        </w:rPr>
        <w:t>scrise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în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limba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română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sau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engleză</w:t>
      </w:r>
      <w:proofErr w:type="spellEnd"/>
      <w:r w:rsidRPr="00831FD0">
        <w:rPr>
          <w:rFonts w:ascii="Arial" w:hAnsi="Arial" w:cs="Arial"/>
          <w:lang w:val="en-US"/>
        </w:rPr>
        <w:t>.</w:t>
      </w:r>
    </w:p>
    <w:p w14:paraId="0AECDB12" w14:textId="77777777" w:rsidR="00124183" w:rsidRPr="00831FD0" w:rsidRDefault="00124183">
      <w:pPr>
        <w:pStyle w:val="BodyText"/>
        <w:spacing w:before="6" w:line="254" w:lineRule="auto"/>
        <w:ind w:left="103"/>
        <w:rPr>
          <w:rFonts w:ascii="Arial" w:hAnsi="Arial" w:cs="Arial"/>
          <w:sz w:val="20"/>
          <w:szCs w:val="20"/>
          <w:lang w:val="en-US"/>
        </w:rPr>
      </w:pPr>
    </w:p>
    <w:p w14:paraId="452922AF" w14:textId="77777777" w:rsidR="00A8691D" w:rsidRPr="00831FD0" w:rsidRDefault="00213021" w:rsidP="00124183">
      <w:pPr>
        <w:pStyle w:val="Heading1"/>
        <w:numPr>
          <w:ilvl w:val="0"/>
          <w:numId w:val="1"/>
        </w:numPr>
        <w:tabs>
          <w:tab w:val="left" w:pos="351"/>
        </w:tabs>
      </w:pPr>
      <w:proofErr w:type="spellStart"/>
      <w:r w:rsidRPr="00831FD0">
        <w:t>Depunerea</w:t>
      </w:r>
      <w:proofErr w:type="spellEnd"/>
      <w:r w:rsidRPr="00831FD0">
        <w:t xml:space="preserve"> </w:t>
      </w:r>
      <w:proofErr w:type="spellStart"/>
      <w:r w:rsidRPr="00831FD0">
        <w:t>ofertelor</w:t>
      </w:r>
      <w:proofErr w:type="spellEnd"/>
    </w:p>
    <w:p w14:paraId="495A586C" w14:textId="12DCA7F1" w:rsidR="00B67263" w:rsidRDefault="00213021" w:rsidP="00B67263">
      <w:pPr>
        <w:pStyle w:val="BodyText"/>
        <w:spacing w:before="2" w:line="244" w:lineRule="auto"/>
        <w:ind w:left="103" w:right="421"/>
        <w:rPr>
          <w:rFonts w:ascii="Arial" w:hAnsi="Arial" w:cs="Arial"/>
          <w:u w:color="0000FF"/>
          <w:lang w:val="en-US"/>
        </w:rPr>
      </w:pPr>
      <w:proofErr w:type="spellStart"/>
      <w:r w:rsidRPr="00831FD0">
        <w:rPr>
          <w:rFonts w:ascii="Arial" w:hAnsi="Arial" w:cs="Arial"/>
          <w:lang w:val="en-US"/>
        </w:rPr>
        <w:t>Oferta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trebuie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depusă</w:t>
      </w:r>
      <w:proofErr w:type="spellEnd"/>
      <w:r w:rsidRPr="00831FD0">
        <w:rPr>
          <w:rFonts w:ascii="Arial" w:hAnsi="Arial" w:cs="Arial"/>
          <w:lang w:val="en-US"/>
        </w:rPr>
        <w:t xml:space="preserve"> la </w:t>
      </w:r>
      <w:proofErr w:type="spellStart"/>
      <w:r w:rsidRPr="00831FD0">
        <w:rPr>
          <w:rFonts w:ascii="Arial" w:hAnsi="Arial" w:cs="Arial"/>
          <w:lang w:val="en-US"/>
        </w:rPr>
        <w:t>prin</w:t>
      </w:r>
      <w:proofErr w:type="spellEnd"/>
      <w:r w:rsidRPr="00831FD0">
        <w:rPr>
          <w:rFonts w:ascii="Arial" w:hAnsi="Arial" w:cs="Arial"/>
          <w:lang w:val="en-US"/>
        </w:rPr>
        <w:t xml:space="preserve"> e-mail la</w:t>
      </w:r>
      <w:r w:rsidR="009E30C7">
        <w:rPr>
          <w:rFonts w:ascii="Arial" w:hAnsi="Arial" w:cs="Arial"/>
          <w:lang w:val="en-US"/>
        </w:rPr>
        <w:t xml:space="preserve"> </w:t>
      </w:r>
      <w:hyperlink r:id="rId7" w:history="1">
        <w:r w:rsidR="009E30C7" w:rsidRPr="00193433">
          <w:rPr>
            <w:rStyle w:val="Hyperlink"/>
            <w:rFonts w:ascii="Arial" w:hAnsi="Arial" w:cs="Arial"/>
            <w:lang w:val="en-US"/>
          </w:rPr>
          <w:t>procurement@caritas.md</w:t>
        </w:r>
      </w:hyperlink>
      <w:r w:rsidR="00B67263">
        <w:rPr>
          <w:rFonts w:ascii="Arial" w:hAnsi="Arial" w:cs="Arial"/>
          <w:u w:color="0000FF"/>
          <w:lang w:val="en-US"/>
        </w:rPr>
        <w:t>,</w:t>
      </w:r>
    </w:p>
    <w:p w14:paraId="45995929" w14:textId="77777777" w:rsidR="00D62BB3" w:rsidRDefault="00D62BB3" w:rsidP="00D62BB3">
      <w:pPr>
        <w:pStyle w:val="BodyText"/>
        <w:spacing w:before="2" w:line="244" w:lineRule="auto"/>
        <w:ind w:left="103" w:right="421"/>
        <w:rPr>
          <w:rFonts w:ascii="Arial" w:hAnsi="Arial" w:cs="Arial"/>
          <w:u w:color="0000FF"/>
          <w:lang w:val="en-US"/>
        </w:rPr>
      </w:pPr>
      <w:r>
        <w:rPr>
          <w:rFonts w:ascii="Arial" w:hAnsi="Arial" w:cs="Arial"/>
          <w:u w:color="0000FF"/>
          <w:lang w:val="en-US"/>
        </w:rPr>
        <w:t>S</w:t>
      </w:r>
      <w:r w:rsidR="00B67263">
        <w:rPr>
          <w:rFonts w:ascii="Arial" w:hAnsi="Arial" w:cs="Arial"/>
          <w:u w:color="0000FF"/>
          <w:lang w:val="en-US"/>
        </w:rPr>
        <w:t>au</w:t>
      </w:r>
    </w:p>
    <w:p w14:paraId="72F5EB4A" w14:textId="133DD176" w:rsidR="00D62BB3" w:rsidRPr="00D62BB3" w:rsidRDefault="00D62BB3" w:rsidP="00D62BB3">
      <w:pPr>
        <w:pStyle w:val="BodyText"/>
        <w:spacing w:before="2" w:line="244" w:lineRule="auto"/>
        <w:ind w:left="103" w:right="421"/>
        <w:rPr>
          <w:rFonts w:ascii="Arial" w:hAnsi="Arial" w:cs="Arial"/>
          <w:lang w:val="en-US"/>
        </w:rPr>
      </w:pPr>
      <w:proofErr w:type="spellStart"/>
      <w:r w:rsidRPr="00D62BB3">
        <w:rPr>
          <w:rFonts w:ascii="Arial" w:hAnsi="Arial" w:cs="Arial"/>
          <w:lang w:val="en-US"/>
        </w:rPr>
        <w:t>În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proofErr w:type="spellStart"/>
      <w:r w:rsidRPr="00D62BB3">
        <w:rPr>
          <w:rFonts w:ascii="Arial" w:hAnsi="Arial" w:cs="Arial"/>
          <w:lang w:val="en-US"/>
        </w:rPr>
        <w:t>cazul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proofErr w:type="spellStart"/>
      <w:r w:rsidRPr="00D62BB3">
        <w:rPr>
          <w:rFonts w:ascii="Arial" w:hAnsi="Arial" w:cs="Arial"/>
          <w:lang w:val="en-US"/>
        </w:rPr>
        <w:t>prezentării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proofErr w:type="spellStart"/>
      <w:r w:rsidRPr="00D62BB3">
        <w:rPr>
          <w:rFonts w:ascii="Arial" w:hAnsi="Arial" w:cs="Arial"/>
          <w:lang w:val="en-US"/>
        </w:rPr>
        <w:t>Ofertei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proofErr w:type="spellStart"/>
      <w:r w:rsidRPr="00D62BB3">
        <w:rPr>
          <w:rFonts w:ascii="Arial" w:hAnsi="Arial" w:cs="Arial"/>
          <w:lang w:val="en-US"/>
        </w:rPr>
        <w:t>Dvs</w:t>
      </w:r>
      <w:proofErr w:type="spellEnd"/>
      <w:r w:rsidRPr="00D62BB3">
        <w:rPr>
          <w:rFonts w:ascii="Arial" w:hAnsi="Arial" w:cs="Arial"/>
          <w:lang w:val="en-US"/>
        </w:rPr>
        <w:t xml:space="preserve">. pe </w:t>
      </w:r>
      <w:proofErr w:type="spellStart"/>
      <w:r w:rsidRPr="00D62BB3">
        <w:rPr>
          <w:rFonts w:ascii="Arial" w:hAnsi="Arial" w:cs="Arial"/>
          <w:lang w:val="en-US"/>
        </w:rPr>
        <w:t>suport</w:t>
      </w:r>
      <w:proofErr w:type="spellEnd"/>
      <w:r w:rsidRPr="00D62BB3">
        <w:rPr>
          <w:rFonts w:ascii="Arial" w:hAnsi="Arial" w:cs="Arial"/>
          <w:lang w:val="en-US"/>
        </w:rPr>
        <w:t xml:space="preserve"> de </w:t>
      </w:r>
      <w:proofErr w:type="spellStart"/>
      <w:r w:rsidRPr="00D62BB3">
        <w:rPr>
          <w:rFonts w:ascii="Arial" w:hAnsi="Arial" w:cs="Arial"/>
          <w:lang w:val="en-US"/>
        </w:rPr>
        <w:t>hîrtie</w:t>
      </w:r>
      <w:proofErr w:type="spellEnd"/>
      <w:r w:rsidRPr="00D62BB3">
        <w:rPr>
          <w:rFonts w:ascii="Arial" w:hAnsi="Arial" w:cs="Arial"/>
          <w:lang w:val="en-US"/>
        </w:rPr>
        <w:t xml:space="preserve">, </w:t>
      </w:r>
      <w:proofErr w:type="spellStart"/>
      <w:r w:rsidRPr="00D62BB3">
        <w:rPr>
          <w:rFonts w:ascii="Arial" w:hAnsi="Arial" w:cs="Arial"/>
          <w:lang w:val="en-US"/>
        </w:rPr>
        <w:t>aceasta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proofErr w:type="spellStart"/>
      <w:r w:rsidRPr="00D62BB3">
        <w:rPr>
          <w:rFonts w:ascii="Arial" w:hAnsi="Arial" w:cs="Arial"/>
          <w:lang w:val="en-US"/>
        </w:rPr>
        <w:t>va</w:t>
      </w:r>
      <w:proofErr w:type="spellEnd"/>
      <w:r w:rsidRPr="00D62BB3">
        <w:rPr>
          <w:rFonts w:ascii="Arial" w:hAnsi="Arial" w:cs="Arial"/>
          <w:lang w:val="en-US"/>
        </w:rPr>
        <w:t xml:space="preserve"> fi </w:t>
      </w:r>
      <w:proofErr w:type="spellStart"/>
      <w:r w:rsidRPr="00D62BB3">
        <w:rPr>
          <w:rFonts w:ascii="Arial" w:hAnsi="Arial" w:cs="Arial"/>
          <w:lang w:val="en-US"/>
        </w:rPr>
        <w:t>adresată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proofErr w:type="spellStart"/>
      <w:r w:rsidRPr="00D62BB3">
        <w:rPr>
          <w:rFonts w:ascii="Arial" w:hAnsi="Arial" w:cs="Arial"/>
          <w:lang w:val="en-US"/>
        </w:rPr>
        <w:t>și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proofErr w:type="spellStart"/>
      <w:r w:rsidRPr="00D62BB3">
        <w:rPr>
          <w:rFonts w:ascii="Arial" w:hAnsi="Arial" w:cs="Arial"/>
          <w:lang w:val="en-US"/>
        </w:rPr>
        <w:t>transmisă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proofErr w:type="spellStart"/>
      <w:r w:rsidRPr="00D62BB3">
        <w:rPr>
          <w:rFonts w:ascii="Arial" w:hAnsi="Arial" w:cs="Arial"/>
          <w:lang w:val="en-US"/>
        </w:rPr>
        <w:t>doamnei</w:t>
      </w:r>
      <w:proofErr w:type="spellEnd"/>
      <w:r w:rsidRPr="00D62BB3">
        <w:rPr>
          <w:rFonts w:ascii="Arial" w:hAnsi="Arial" w:cs="Arial"/>
          <w:lang w:val="en-US"/>
        </w:rPr>
        <w:t> </w:t>
      </w:r>
      <w:proofErr w:type="spellStart"/>
      <w:r w:rsidRPr="00D62BB3">
        <w:rPr>
          <w:rFonts w:ascii="Arial" w:hAnsi="Arial" w:cs="Arial"/>
          <w:lang w:val="en-US"/>
        </w:rPr>
        <w:t>Ecaterina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proofErr w:type="spellStart"/>
      <w:r w:rsidRPr="00D62BB3">
        <w:rPr>
          <w:rFonts w:ascii="Arial" w:hAnsi="Arial" w:cs="Arial"/>
          <w:lang w:val="en-US"/>
        </w:rPr>
        <w:t>Bugaevscaia</w:t>
      </w:r>
      <w:proofErr w:type="spellEnd"/>
      <w:r w:rsidRPr="00D62BB3">
        <w:rPr>
          <w:rFonts w:ascii="Arial" w:hAnsi="Arial" w:cs="Arial"/>
          <w:lang w:val="en-US"/>
        </w:rPr>
        <w:t>, </w:t>
      </w:r>
      <w:proofErr w:type="spellStart"/>
      <w:r w:rsidRPr="00D62BB3">
        <w:rPr>
          <w:rFonts w:ascii="Arial" w:hAnsi="Arial" w:cs="Arial"/>
          <w:lang w:val="en-US"/>
        </w:rPr>
        <w:t>într</w:t>
      </w:r>
      <w:proofErr w:type="spellEnd"/>
      <w:r w:rsidRPr="00D62BB3">
        <w:rPr>
          <w:rFonts w:ascii="Arial" w:hAnsi="Arial" w:cs="Arial"/>
          <w:lang w:val="en-US"/>
        </w:rPr>
        <w:t xml:space="preserve">-un </w:t>
      </w:r>
      <w:proofErr w:type="spellStart"/>
      <w:r w:rsidRPr="00D62BB3">
        <w:rPr>
          <w:rFonts w:ascii="Arial" w:hAnsi="Arial" w:cs="Arial"/>
          <w:lang w:val="en-US"/>
        </w:rPr>
        <w:t>plic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proofErr w:type="spellStart"/>
      <w:r w:rsidRPr="00D62BB3">
        <w:rPr>
          <w:rFonts w:ascii="Arial" w:hAnsi="Arial" w:cs="Arial"/>
          <w:lang w:val="en-US"/>
        </w:rPr>
        <w:t>sigilat</w:t>
      </w:r>
      <w:proofErr w:type="spellEnd"/>
      <w:r w:rsidRPr="00D62BB3">
        <w:rPr>
          <w:rFonts w:ascii="Arial" w:hAnsi="Arial" w:cs="Arial"/>
          <w:lang w:val="en-US"/>
        </w:rPr>
        <w:t> </w:t>
      </w:r>
      <w:proofErr w:type="spellStart"/>
      <w:r w:rsidRPr="00D62BB3">
        <w:rPr>
          <w:rFonts w:ascii="Arial" w:hAnsi="Arial" w:cs="Arial"/>
          <w:lang w:val="en-US"/>
        </w:rPr>
        <w:t>marcat</w:t>
      </w:r>
      <w:proofErr w:type="spellEnd"/>
      <w:r w:rsidRPr="00D62BB3">
        <w:rPr>
          <w:rFonts w:ascii="Arial" w:hAnsi="Arial" w:cs="Arial"/>
          <w:lang w:val="en-US"/>
        </w:rPr>
        <w:t xml:space="preserve"> cu </w:t>
      </w:r>
      <w:r w:rsidRPr="00D62BB3">
        <w:rPr>
          <w:rFonts w:ascii="Arial" w:hAnsi="Arial" w:cs="Arial"/>
          <w:b/>
          <w:bCs/>
          <w:lang w:val="en-US"/>
        </w:rPr>
        <w:t>“</w:t>
      </w:r>
      <w:proofErr w:type="spellStart"/>
      <w:r w:rsidRPr="00D62BB3">
        <w:rPr>
          <w:rFonts w:ascii="Arial" w:hAnsi="Arial" w:cs="Arial"/>
          <w:lang w:val="en-US"/>
        </w:rPr>
        <w:t>Cerere</w:t>
      </w:r>
      <w:proofErr w:type="spellEnd"/>
      <w:r w:rsidRPr="00D62BB3">
        <w:rPr>
          <w:rFonts w:ascii="Arial" w:hAnsi="Arial" w:cs="Arial"/>
          <w:lang w:val="en-US"/>
        </w:rPr>
        <w:t xml:space="preserve"> de </w:t>
      </w:r>
      <w:proofErr w:type="spellStart"/>
      <w:r w:rsidRPr="00D62BB3">
        <w:rPr>
          <w:rFonts w:ascii="Arial" w:hAnsi="Arial" w:cs="Arial"/>
          <w:lang w:val="en-US"/>
        </w:rPr>
        <w:t>Ofertă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proofErr w:type="spellStart"/>
      <w:r w:rsidRPr="00D62BB3">
        <w:rPr>
          <w:rFonts w:ascii="Arial" w:hAnsi="Arial" w:cs="Arial"/>
          <w:lang w:val="en-US"/>
        </w:rPr>
        <w:t>pentru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proofErr w:type="spellStart"/>
      <w:r w:rsidRPr="00D62BB3">
        <w:rPr>
          <w:rFonts w:ascii="Arial" w:hAnsi="Arial" w:cs="Arial"/>
          <w:lang w:val="en-US"/>
        </w:rPr>
        <w:t>achiziționarea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proofErr w:type="spellStart"/>
      <w:r w:rsidRPr="00D62BB3">
        <w:rPr>
          <w:rFonts w:ascii="Arial" w:hAnsi="Arial" w:cs="Arial"/>
          <w:lang w:val="en-US"/>
        </w:rPr>
        <w:t>brichețilot</w:t>
      </w:r>
      <w:proofErr w:type="spellEnd"/>
      <w:r w:rsidRPr="00D62BB3">
        <w:rPr>
          <w:rFonts w:ascii="Arial" w:hAnsi="Arial" w:cs="Arial"/>
          <w:lang w:val="en-US"/>
        </w:rPr>
        <w:t xml:space="preserve"> din </w:t>
      </w:r>
      <w:proofErr w:type="spellStart"/>
      <w:r w:rsidRPr="00D62BB3">
        <w:rPr>
          <w:rFonts w:ascii="Arial" w:hAnsi="Arial" w:cs="Arial"/>
          <w:lang w:val="en-US"/>
        </w:rPr>
        <w:t>lemn</w:t>
      </w:r>
      <w:proofErr w:type="spellEnd"/>
      <w:r w:rsidRPr="00D62BB3">
        <w:rPr>
          <w:rFonts w:ascii="Arial" w:hAnsi="Arial" w:cs="Arial"/>
          <w:lang w:val="en-US"/>
        </w:rPr>
        <w:t xml:space="preserve"> </w:t>
      </w:r>
      <w:r w:rsidRPr="00D62BB3">
        <w:rPr>
          <w:rFonts w:ascii="Arial" w:hAnsi="Arial" w:cs="Arial"/>
          <w:b/>
          <w:bCs/>
          <w:lang w:val="en-US"/>
        </w:rPr>
        <w:t>– NU DESCHIDEŢI DECÂT ÎN PREZENŢA COMISIEI Caritas Moldova PENTRU LICITAŢII”</w:t>
      </w:r>
      <w:r w:rsidRPr="00D62BB3">
        <w:rPr>
          <w:rFonts w:ascii="Arial" w:hAnsi="Arial" w:cs="Arial"/>
          <w:lang w:val="en-US"/>
        </w:rPr>
        <w:t xml:space="preserve"> pe </w:t>
      </w:r>
      <w:proofErr w:type="spellStart"/>
      <w:r w:rsidRPr="00D62BB3">
        <w:rPr>
          <w:rFonts w:ascii="Arial" w:hAnsi="Arial" w:cs="Arial"/>
          <w:lang w:val="en-US"/>
        </w:rPr>
        <w:t>adresa</w:t>
      </w:r>
      <w:proofErr w:type="spellEnd"/>
      <w:r w:rsidRPr="00D62BB3">
        <w:rPr>
          <w:rFonts w:ascii="Arial" w:hAnsi="Arial" w:cs="Arial"/>
          <w:lang w:val="en-US"/>
        </w:rPr>
        <w:t>:</w:t>
      </w:r>
    </w:p>
    <w:p w14:paraId="0E5905B5" w14:textId="77777777" w:rsidR="00D62BB3" w:rsidRDefault="00D62BB3" w:rsidP="00B67263">
      <w:pPr>
        <w:pStyle w:val="BodyText"/>
        <w:spacing w:before="2" w:line="244" w:lineRule="auto"/>
        <w:ind w:left="103" w:right="421"/>
        <w:rPr>
          <w:rFonts w:ascii="Arial" w:hAnsi="Arial" w:cs="Arial"/>
          <w:u w:color="0000FF"/>
          <w:lang w:val="en-US"/>
        </w:rPr>
      </w:pPr>
    </w:p>
    <w:p w14:paraId="12A5AA32" w14:textId="460C56BC" w:rsidR="009523C5" w:rsidRPr="009523C5" w:rsidRDefault="00B67263" w:rsidP="009523C5">
      <w:pPr>
        <w:pStyle w:val="BodyText"/>
        <w:spacing w:before="2" w:line="244" w:lineRule="auto"/>
        <w:ind w:right="421"/>
        <w:rPr>
          <w:rFonts w:ascii="Arial" w:hAnsi="Arial" w:cs="Arial"/>
          <w:lang w:val="en-US"/>
        </w:rPr>
      </w:pPr>
      <w:r w:rsidRPr="009523C5">
        <w:rPr>
          <w:rFonts w:ascii="Arial" w:hAnsi="Arial" w:cs="Arial"/>
          <w:lang w:val="en-US"/>
        </w:rPr>
        <w:t xml:space="preserve"> </w:t>
      </w:r>
      <w:proofErr w:type="spellStart"/>
      <w:r w:rsidR="009523C5" w:rsidRPr="009523C5">
        <w:rPr>
          <w:rFonts w:ascii="Arial" w:hAnsi="Arial" w:cs="Arial"/>
          <w:lang w:val="en-US"/>
        </w:rPr>
        <w:t>Fundația</w:t>
      </w:r>
      <w:proofErr w:type="spellEnd"/>
      <w:r w:rsidR="009523C5" w:rsidRPr="009523C5">
        <w:rPr>
          <w:rFonts w:ascii="Arial" w:hAnsi="Arial" w:cs="Arial"/>
          <w:lang w:val="en-US"/>
        </w:rPr>
        <w:t xml:space="preserve"> de </w:t>
      </w:r>
      <w:proofErr w:type="spellStart"/>
      <w:r w:rsidR="009523C5" w:rsidRPr="009523C5">
        <w:rPr>
          <w:rFonts w:ascii="Arial" w:hAnsi="Arial" w:cs="Arial"/>
          <w:lang w:val="en-US"/>
        </w:rPr>
        <w:t>Binefacere</w:t>
      </w:r>
      <w:proofErr w:type="spellEnd"/>
      <w:r w:rsidR="009523C5" w:rsidRPr="009523C5">
        <w:rPr>
          <w:rFonts w:ascii="Arial" w:hAnsi="Arial" w:cs="Arial"/>
          <w:lang w:val="en-US"/>
        </w:rPr>
        <w:t xml:space="preserve"> Caritas Moldova</w:t>
      </w:r>
    </w:p>
    <w:p w14:paraId="787EF67C" w14:textId="77777777" w:rsidR="009523C5" w:rsidRPr="009523C5" w:rsidRDefault="009523C5" w:rsidP="009523C5">
      <w:pPr>
        <w:pStyle w:val="BodyText"/>
        <w:spacing w:before="2" w:line="244" w:lineRule="auto"/>
        <w:ind w:right="421"/>
        <w:rPr>
          <w:rFonts w:ascii="Arial" w:hAnsi="Arial" w:cs="Arial"/>
          <w:lang w:val="en-US"/>
        </w:rPr>
      </w:pPr>
      <w:r w:rsidRPr="009523C5">
        <w:rPr>
          <w:rFonts w:ascii="Arial" w:hAnsi="Arial" w:cs="Arial"/>
          <w:lang w:val="en-US"/>
        </w:rPr>
        <w:t> </w:t>
      </w:r>
      <w:proofErr w:type="spellStart"/>
      <w:r w:rsidRPr="009523C5">
        <w:rPr>
          <w:rFonts w:ascii="Arial" w:hAnsi="Arial" w:cs="Arial"/>
          <w:lang w:val="en-US"/>
        </w:rPr>
        <w:t>Republica</w:t>
      </w:r>
      <w:proofErr w:type="spellEnd"/>
      <w:r w:rsidRPr="009523C5">
        <w:rPr>
          <w:rFonts w:ascii="Arial" w:hAnsi="Arial" w:cs="Arial"/>
          <w:lang w:val="en-US"/>
        </w:rPr>
        <w:t xml:space="preserve"> Moldova, </w:t>
      </w:r>
      <w:proofErr w:type="spellStart"/>
      <w:r w:rsidRPr="009523C5">
        <w:rPr>
          <w:rFonts w:ascii="Arial" w:hAnsi="Arial" w:cs="Arial"/>
          <w:lang w:val="en-US"/>
        </w:rPr>
        <w:t>mun</w:t>
      </w:r>
      <w:proofErr w:type="spellEnd"/>
      <w:r w:rsidRPr="009523C5">
        <w:rPr>
          <w:rFonts w:ascii="Arial" w:hAnsi="Arial" w:cs="Arial"/>
          <w:lang w:val="en-US"/>
        </w:rPr>
        <w:t xml:space="preserve">. </w:t>
      </w:r>
      <w:proofErr w:type="spellStart"/>
      <w:r w:rsidRPr="009523C5">
        <w:rPr>
          <w:rFonts w:ascii="Arial" w:hAnsi="Arial" w:cs="Arial"/>
          <w:lang w:val="en-US"/>
        </w:rPr>
        <w:t>Chișinău</w:t>
      </w:r>
      <w:proofErr w:type="spellEnd"/>
      <w:r w:rsidRPr="009523C5">
        <w:rPr>
          <w:rFonts w:ascii="Arial" w:hAnsi="Arial" w:cs="Arial"/>
          <w:lang w:val="en-US"/>
        </w:rPr>
        <w:t xml:space="preserve">, str. G. </w:t>
      </w:r>
      <w:proofErr w:type="spellStart"/>
      <w:r w:rsidRPr="009523C5">
        <w:rPr>
          <w:rFonts w:ascii="Arial" w:hAnsi="Arial" w:cs="Arial"/>
          <w:lang w:val="en-US"/>
        </w:rPr>
        <w:t>Asachi</w:t>
      </w:r>
      <w:proofErr w:type="spellEnd"/>
      <w:r w:rsidRPr="009523C5">
        <w:rPr>
          <w:rFonts w:ascii="Arial" w:hAnsi="Arial" w:cs="Arial"/>
          <w:lang w:val="en-US"/>
        </w:rPr>
        <w:t xml:space="preserve"> nr. 30/1</w:t>
      </w:r>
    </w:p>
    <w:p w14:paraId="39C2E756" w14:textId="7E15CABC" w:rsidR="009523C5" w:rsidRPr="009523C5" w:rsidRDefault="009523C5" w:rsidP="009523C5">
      <w:pPr>
        <w:pStyle w:val="BodyText"/>
        <w:spacing w:before="2" w:line="244" w:lineRule="auto"/>
        <w:ind w:right="4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 w:rsidRPr="009523C5">
        <w:rPr>
          <w:rFonts w:ascii="Arial" w:hAnsi="Arial" w:cs="Arial"/>
          <w:lang w:val="en-US"/>
        </w:rPr>
        <w:t>În</w:t>
      </w:r>
      <w:proofErr w:type="spellEnd"/>
      <w:r w:rsidRPr="009523C5">
        <w:rPr>
          <w:rFonts w:ascii="Arial" w:hAnsi="Arial" w:cs="Arial"/>
          <w:lang w:val="en-US"/>
        </w:rPr>
        <w:t xml:space="preserve"> </w:t>
      </w:r>
      <w:proofErr w:type="spellStart"/>
      <w:r w:rsidRPr="009523C5">
        <w:rPr>
          <w:rFonts w:ascii="Arial" w:hAnsi="Arial" w:cs="Arial"/>
          <w:lang w:val="en-US"/>
        </w:rPr>
        <w:t>atenția</w:t>
      </w:r>
      <w:proofErr w:type="spellEnd"/>
      <w:r w:rsidRPr="009523C5">
        <w:rPr>
          <w:rFonts w:ascii="Arial" w:hAnsi="Arial" w:cs="Arial"/>
          <w:lang w:val="en-US"/>
        </w:rPr>
        <w:t xml:space="preserve">: </w:t>
      </w:r>
      <w:proofErr w:type="spellStart"/>
      <w:r w:rsidRPr="009523C5">
        <w:rPr>
          <w:rFonts w:ascii="Arial" w:hAnsi="Arial" w:cs="Arial"/>
          <w:lang w:val="en-US"/>
        </w:rPr>
        <w:t>Ecaterina</w:t>
      </w:r>
      <w:proofErr w:type="spellEnd"/>
      <w:r w:rsidRPr="009523C5">
        <w:rPr>
          <w:rFonts w:ascii="Arial" w:hAnsi="Arial" w:cs="Arial"/>
          <w:lang w:val="en-US"/>
        </w:rPr>
        <w:t xml:space="preserve"> </w:t>
      </w:r>
      <w:proofErr w:type="spellStart"/>
      <w:r w:rsidRPr="009523C5">
        <w:rPr>
          <w:rFonts w:ascii="Arial" w:hAnsi="Arial" w:cs="Arial"/>
          <w:lang w:val="en-US"/>
        </w:rPr>
        <w:t>Bugaevscaia</w:t>
      </w:r>
      <w:proofErr w:type="spellEnd"/>
    </w:p>
    <w:p w14:paraId="5F4C715B" w14:textId="77777777" w:rsidR="009523C5" w:rsidRPr="00B67263" w:rsidRDefault="009523C5" w:rsidP="009523C5">
      <w:pPr>
        <w:pStyle w:val="BodyText"/>
        <w:spacing w:before="2" w:line="244" w:lineRule="auto"/>
        <w:ind w:right="421"/>
        <w:rPr>
          <w:rFonts w:ascii="Arial" w:hAnsi="Arial" w:cs="Arial"/>
          <w:lang w:val="en-US"/>
        </w:rPr>
      </w:pPr>
    </w:p>
    <w:p w14:paraId="116495A0" w14:textId="77777777" w:rsidR="00124183" w:rsidRPr="00831FD0" w:rsidRDefault="00124183">
      <w:pPr>
        <w:pStyle w:val="BodyText"/>
        <w:spacing w:before="8"/>
        <w:rPr>
          <w:rFonts w:ascii="Arial" w:hAnsi="Arial" w:cs="Arial"/>
          <w:sz w:val="20"/>
          <w:szCs w:val="20"/>
          <w:lang w:val="en-US"/>
        </w:rPr>
      </w:pPr>
    </w:p>
    <w:p w14:paraId="0E32BD46" w14:textId="77777777" w:rsidR="00A8691D" w:rsidRPr="00831FD0" w:rsidRDefault="00213021">
      <w:pPr>
        <w:pStyle w:val="Heading1"/>
        <w:numPr>
          <w:ilvl w:val="0"/>
          <w:numId w:val="1"/>
        </w:numPr>
        <w:tabs>
          <w:tab w:val="left" w:pos="351"/>
        </w:tabs>
      </w:pPr>
      <w:proofErr w:type="spellStart"/>
      <w:r w:rsidRPr="00831FD0">
        <w:t>Conținutul</w:t>
      </w:r>
      <w:proofErr w:type="spellEnd"/>
      <w:r w:rsidRPr="00831FD0">
        <w:t xml:space="preserve"> </w:t>
      </w:r>
      <w:proofErr w:type="spellStart"/>
      <w:r w:rsidRPr="00831FD0">
        <w:t>ofertei</w:t>
      </w:r>
      <w:proofErr w:type="spellEnd"/>
    </w:p>
    <w:p w14:paraId="023DE968" w14:textId="3F7565BE" w:rsidR="00A8691D" w:rsidRPr="00831FD0" w:rsidRDefault="00213021" w:rsidP="00D30B89">
      <w:pPr>
        <w:pStyle w:val="BodyText"/>
        <w:spacing w:before="4" w:line="256" w:lineRule="auto"/>
        <w:ind w:left="103" w:right="100"/>
        <w:jc w:val="both"/>
        <w:rPr>
          <w:rFonts w:ascii="Arial" w:hAnsi="Arial" w:cs="Arial"/>
          <w:lang w:val="en-US"/>
        </w:rPr>
      </w:pPr>
      <w:proofErr w:type="spellStart"/>
      <w:r w:rsidRPr="00831FD0">
        <w:rPr>
          <w:rFonts w:ascii="Arial" w:hAnsi="Arial" w:cs="Arial"/>
          <w:spacing w:val="-1"/>
          <w:lang w:val="en-US"/>
        </w:rPr>
        <w:t>Ofertanții</w:t>
      </w:r>
      <w:proofErr w:type="spellEnd"/>
      <w:r w:rsidR="00D62BB3">
        <w:rPr>
          <w:rFonts w:ascii="Arial" w:hAnsi="Arial" w:cs="Arial"/>
          <w:spacing w:val="-1"/>
          <w:lang w:val="en-US"/>
        </w:rPr>
        <w:t xml:space="preserve"> </w:t>
      </w:r>
      <w:r w:rsidRPr="00831FD0">
        <w:rPr>
          <w:rFonts w:ascii="Arial" w:hAnsi="Arial" w:cs="Arial"/>
          <w:lang w:val="en-US"/>
        </w:rPr>
        <w:t xml:space="preserve">sunt </w:t>
      </w:r>
      <w:proofErr w:type="spellStart"/>
      <w:r w:rsidRPr="00831FD0">
        <w:rPr>
          <w:rFonts w:ascii="Arial" w:hAnsi="Arial" w:cs="Arial"/>
          <w:lang w:val="en-US"/>
        </w:rPr>
        <w:t>rugați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completeze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formularul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cerere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ofertă</w:t>
      </w:r>
      <w:proofErr w:type="spellEnd"/>
      <w:r w:rsidRPr="00831FD0">
        <w:rPr>
          <w:rFonts w:ascii="Arial" w:hAnsi="Arial" w:cs="Arial"/>
          <w:lang w:val="en-US"/>
        </w:rPr>
        <w:t xml:space="preserve"> (</w:t>
      </w:r>
      <w:proofErr w:type="spellStart"/>
      <w:r w:rsidRPr="00831FD0">
        <w:rPr>
          <w:rFonts w:ascii="Arial" w:hAnsi="Arial" w:cs="Arial"/>
          <w:lang w:val="en-US"/>
        </w:rPr>
        <w:t>Anexa</w:t>
      </w:r>
      <w:proofErr w:type="spellEnd"/>
      <w:r w:rsidRPr="00831FD0">
        <w:rPr>
          <w:rFonts w:ascii="Arial" w:hAnsi="Arial" w:cs="Arial"/>
          <w:lang w:val="en-US"/>
        </w:rPr>
        <w:t xml:space="preserve"> 2)</w:t>
      </w:r>
      <w:r w:rsidR="00B15BC3">
        <w:rPr>
          <w:rFonts w:ascii="Arial" w:hAnsi="Arial" w:cs="Arial"/>
          <w:lang w:val="en-US"/>
        </w:rPr>
        <w:t xml:space="preserve">, </w:t>
      </w:r>
      <w:proofErr w:type="spellStart"/>
      <w:r w:rsidR="00B15BC3">
        <w:rPr>
          <w:rFonts w:ascii="Arial" w:hAnsi="Arial" w:cs="Arial"/>
          <w:lang w:val="en-US"/>
        </w:rPr>
        <w:t>inclusiv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r w:rsidR="00B15BC3" w:rsidRPr="00B15BC3">
        <w:rPr>
          <w:rFonts w:ascii="Arial" w:hAnsi="Arial" w:cs="Arial"/>
          <w:lang w:val="en-US"/>
        </w:rPr>
        <w:t xml:space="preserve">DECLARAŢIE PRIVIND STATUTUL OFERTANTULUI </w:t>
      </w:r>
      <w:proofErr w:type="spellStart"/>
      <w:r w:rsidR="00B15BC3">
        <w:rPr>
          <w:rFonts w:ascii="Arial" w:hAnsi="Arial" w:cs="Arial"/>
          <w:lang w:val="en-US"/>
        </w:rPr>
        <w:t>trebuie</w:t>
      </w:r>
      <w:proofErr w:type="spellEnd"/>
      <w:r w:rsidR="00B15BC3">
        <w:rPr>
          <w:rFonts w:ascii="Arial" w:hAnsi="Arial" w:cs="Arial"/>
          <w:lang w:val="en-US"/>
        </w:rPr>
        <w:t xml:space="preserve"> </w:t>
      </w:r>
      <w:proofErr w:type="spellStart"/>
      <w:r w:rsidR="00B15BC3">
        <w:rPr>
          <w:rFonts w:ascii="Arial" w:hAnsi="Arial" w:cs="Arial"/>
          <w:lang w:val="en-US"/>
        </w:rPr>
        <w:t>sa</w:t>
      </w:r>
      <w:proofErr w:type="spellEnd"/>
      <w:r w:rsidR="00B15BC3">
        <w:rPr>
          <w:rFonts w:ascii="Arial" w:hAnsi="Arial" w:cs="Arial"/>
          <w:lang w:val="en-US"/>
        </w:rPr>
        <w:t xml:space="preserve"> fie</w:t>
      </w:r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semnată</w:t>
      </w:r>
      <w:proofErr w:type="spellEnd"/>
      <w:r w:rsidR="00B15BC3">
        <w:rPr>
          <w:rFonts w:ascii="Arial" w:hAnsi="Arial" w:cs="Arial"/>
          <w:lang w:val="en-US"/>
        </w:rPr>
        <w:t xml:space="preserve"> </w:t>
      </w:r>
      <w:proofErr w:type="spellStart"/>
      <w:r w:rsidR="00B15BC3">
        <w:rPr>
          <w:rFonts w:ascii="Arial" w:hAnsi="Arial" w:cs="Arial"/>
          <w:lang w:val="en-US"/>
        </w:rPr>
        <w:t>și</w:t>
      </w:r>
      <w:proofErr w:type="spellEnd"/>
      <w:r w:rsidR="00B15BC3">
        <w:rPr>
          <w:rFonts w:ascii="Arial" w:hAnsi="Arial" w:cs="Arial"/>
          <w:lang w:val="en-US"/>
        </w:rPr>
        <w:t xml:space="preserve"> </w:t>
      </w:r>
      <w:proofErr w:type="spellStart"/>
      <w:r w:rsidR="00B15BC3">
        <w:rPr>
          <w:rFonts w:ascii="Arial" w:hAnsi="Arial" w:cs="Arial"/>
          <w:lang w:val="en-US"/>
        </w:rPr>
        <w:t>ștampilată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persoana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responsabilă</w:t>
      </w:r>
      <w:proofErr w:type="spellEnd"/>
      <w:r w:rsidRPr="00831FD0">
        <w:rPr>
          <w:rFonts w:ascii="Arial" w:hAnsi="Arial" w:cs="Arial"/>
          <w:lang w:val="en-US"/>
        </w:rPr>
        <w:t>.</w:t>
      </w:r>
    </w:p>
    <w:p w14:paraId="7FD3A7F5" w14:textId="77777777" w:rsidR="00124183" w:rsidRPr="00831FD0" w:rsidRDefault="00124183">
      <w:pPr>
        <w:pStyle w:val="BodyText"/>
        <w:spacing w:before="11"/>
        <w:rPr>
          <w:rFonts w:ascii="Arial" w:hAnsi="Arial" w:cs="Arial"/>
          <w:sz w:val="20"/>
          <w:szCs w:val="20"/>
          <w:lang w:val="en-US"/>
        </w:rPr>
      </w:pPr>
    </w:p>
    <w:p w14:paraId="74197F90" w14:textId="77777777" w:rsidR="00A8691D" w:rsidRPr="00831FD0" w:rsidRDefault="00213021">
      <w:pPr>
        <w:pStyle w:val="Heading1"/>
        <w:numPr>
          <w:ilvl w:val="0"/>
          <w:numId w:val="1"/>
        </w:numPr>
        <w:tabs>
          <w:tab w:val="left" w:pos="473"/>
        </w:tabs>
        <w:ind w:left="472" w:hanging="370"/>
      </w:pPr>
      <w:proofErr w:type="spellStart"/>
      <w:r w:rsidRPr="00831FD0">
        <w:t>Evaluarea</w:t>
      </w:r>
      <w:proofErr w:type="spellEnd"/>
      <w:r w:rsidRPr="00831FD0">
        <w:t xml:space="preserve"> </w:t>
      </w:r>
      <w:proofErr w:type="spellStart"/>
      <w:r w:rsidRPr="00831FD0">
        <w:t>ofertelor</w:t>
      </w:r>
      <w:proofErr w:type="spellEnd"/>
    </w:p>
    <w:p w14:paraId="113FBC8A" w14:textId="15A29B9B" w:rsidR="00A8691D" w:rsidRPr="00831FD0" w:rsidRDefault="00213021">
      <w:pPr>
        <w:pStyle w:val="BodyText"/>
        <w:spacing w:line="256" w:lineRule="auto"/>
        <w:ind w:left="103"/>
        <w:rPr>
          <w:rFonts w:ascii="Arial" w:hAnsi="Arial" w:cs="Arial"/>
          <w:lang w:val="en-US"/>
        </w:rPr>
      </w:pPr>
      <w:proofErr w:type="spellStart"/>
      <w:r w:rsidRPr="00831FD0">
        <w:rPr>
          <w:rFonts w:ascii="Arial" w:hAnsi="Arial" w:cs="Arial"/>
          <w:lang w:val="en-US"/>
        </w:rPr>
        <w:t>În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conformitate</w:t>
      </w:r>
      <w:proofErr w:type="spellEnd"/>
      <w:r w:rsidRPr="00831FD0">
        <w:rPr>
          <w:rFonts w:ascii="Arial" w:hAnsi="Arial" w:cs="Arial"/>
          <w:lang w:val="en-US"/>
        </w:rPr>
        <w:t xml:space="preserve"> cu </w:t>
      </w:r>
      <w:proofErr w:type="spellStart"/>
      <w:r w:rsidRPr="00831FD0">
        <w:rPr>
          <w:rFonts w:ascii="Arial" w:hAnsi="Arial" w:cs="Arial"/>
          <w:lang w:val="en-US"/>
        </w:rPr>
        <w:t>regulile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achiziții</w:t>
      </w:r>
      <w:proofErr w:type="spellEnd"/>
      <w:r w:rsidRPr="00831FD0">
        <w:rPr>
          <w:rFonts w:ascii="Arial" w:hAnsi="Arial" w:cs="Arial"/>
          <w:lang w:val="en-US"/>
        </w:rPr>
        <w:t xml:space="preserve"> Caritas Moldova, un </w:t>
      </w:r>
      <w:proofErr w:type="spellStart"/>
      <w:r w:rsidRPr="00831FD0">
        <w:rPr>
          <w:rFonts w:ascii="Arial" w:hAnsi="Arial" w:cs="Arial"/>
          <w:lang w:val="en-US"/>
        </w:rPr>
        <w:t>comitet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selecție</w:t>
      </w:r>
      <w:proofErr w:type="spellEnd"/>
      <w:r w:rsidRPr="00831FD0">
        <w:rPr>
          <w:rFonts w:ascii="Arial" w:hAnsi="Arial" w:cs="Arial"/>
          <w:lang w:val="en-US"/>
        </w:rPr>
        <w:t xml:space="preserve"> format din personal </w:t>
      </w:r>
      <w:proofErr w:type="spellStart"/>
      <w:r w:rsidRPr="00831FD0">
        <w:rPr>
          <w:rFonts w:ascii="Arial" w:hAnsi="Arial" w:cs="Arial"/>
          <w:lang w:val="en-US"/>
        </w:rPr>
        <w:t>calificat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1 </w:t>
      </w:r>
      <w:proofErr w:type="spellStart"/>
      <w:r w:rsidRPr="00831FD0">
        <w:rPr>
          <w:rFonts w:ascii="Arial" w:hAnsi="Arial" w:cs="Arial"/>
          <w:lang w:val="en-US"/>
        </w:rPr>
        <w:t>reprezentant</w:t>
      </w:r>
      <w:proofErr w:type="spellEnd"/>
      <w:r w:rsidRPr="00831FD0">
        <w:rPr>
          <w:rFonts w:ascii="Arial" w:hAnsi="Arial" w:cs="Arial"/>
          <w:lang w:val="en-US"/>
        </w:rPr>
        <w:t xml:space="preserve"> al </w:t>
      </w:r>
      <w:proofErr w:type="spellStart"/>
      <w:r w:rsidRPr="00831FD0">
        <w:rPr>
          <w:rFonts w:ascii="Arial" w:hAnsi="Arial" w:cs="Arial"/>
          <w:lang w:val="en-US"/>
        </w:rPr>
        <w:t>partenerului</w:t>
      </w:r>
      <w:proofErr w:type="spellEnd"/>
      <w:r w:rsidRPr="00831FD0">
        <w:rPr>
          <w:rFonts w:ascii="Arial" w:hAnsi="Arial" w:cs="Arial"/>
          <w:lang w:val="en-US"/>
        </w:rPr>
        <w:t xml:space="preserve"> Caritas Austria </w:t>
      </w:r>
      <w:proofErr w:type="spellStart"/>
      <w:r w:rsidRPr="00831FD0">
        <w:rPr>
          <w:rFonts w:ascii="Arial" w:hAnsi="Arial" w:cs="Arial"/>
          <w:lang w:val="en-US"/>
        </w:rPr>
        <w:t>va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evalua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toate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ofertele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va</w:t>
      </w:r>
      <w:proofErr w:type="spellEnd"/>
      <w:r w:rsidRPr="00831FD0">
        <w:rPr>
          <w:rFonts w:ascii="Arial" w:hAnsi="Arial" w:cs="Arial"/>
          <w:lang w:val="en-US"/>
        </w:rPr>
        <w:t xml:space="preserve"> selecta </w:t>
      </w:r>
      <w:proofErr w:type="spellStart"/>
      <w:r w:rsidRPr="00831FD0">
        <w:rPr>
          <w:rFonts w:ascii="Arial" w:hAnsi="Arial" w:cs="Arial"/>
          <w:lang w:val="en-US"/>
        </w:rPr>
        <w:t>furnizorul</w:t>
      </w:r>
      <w:proofErr w:type="spellEnd"/>
      <w:r w:rsidRPr="00831FD0">
        <w:rPr>
          <w:rFonts w:ascii="Arial" w:hAnsi="Arial" w:cs="Arial"/>
          <w:lang w:val="en-US"/>
        </w:rPr>
        <w:t xml:space="preserve"> care </w:t>
      </w:r>
      <w:proofErr w:type="spellStart"/>
      <w:r w:rsidRPr="00831FD0">
        <w:rPr>
          <w:rFonts w:ascii="Arial" w:hAnsi="Arial" w:cs="Arial"/>
          <w:lang w:val="en-US"/>
        </w:rPr>
        <w:t>oferă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cel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mai</w:t>
      </w:r>
      <w:proofErr w:type="spellEnd"/>
      <w:r w:rsidRPr="00831FD0">
        <w:rPr>
          <w:rFonts w:ascii="Arial" w:hAnsi="Arial" w:cs="Arial"/>
          <w:lang w:val="en-US"/>
        </w:rPr>
        <w:t xml:space="preserve"> bun </w:t>
      </w:r>
      <w:proofErr w:type="spellStart"/>
      <w:r w:rsidRPr="00831FD0">
        <w:rPr>
          <w:rFonts w:ascii="Arial" w:hAnsi="Arial" w:cs="Arial"/>
          <w:lang w:val="en-US"/>
        </w:rPr>
        <w:t>raport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calitate-preț</w:t>
      </w:r>
      <w:proofErr w:type="spellEnd"/>
      <w:r w:rsidRPr="00831FD0">
        <w:rPr>
          <w:rFonts w:ascii="Arial" w:hAnsi="Arial" w:cs="Arial"/>
          <w:lang w:val="en-US"/>
        </w:rPr>
        <w:t>.</w:t>
      </w:r>
    </w:p>
    <w:p w14:paraId="5530AC1C" w14:textId="6A2F2603" w:rsidR="00A8691D" w:rsidRPr="00831FD0" w:rsidRDefault="00496C68">
      <w:pPr>
        <w:pStyle w:val="BodyText"/>
        <w:spacing w:before="164" w:line="252" w:lineRule="exact"/>
        <w:ind w:left="103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Ofertele</w:t>
      </w:r>
      <w:proofErr w:type="spellEnd"/>
      <w:r w:rsidR="00213021" w:rsidRPr="00831FD0">
        <w:rPr>
          <w:rFonts w:ascii="Arial" w:hAnsi="Arial" w:cs="Arial"/>
          <w:lang w:val="en-US"/>
        </w:rPr>
        <w:t xml:space="preserve"> </w:t>
      </w:r>
      <w:proofErr w:type="spellStart"/>
      <w:r w:rsidR="00213021" w:rsidRPr="00831FD0">
        <w:rPr>
          <w:rFonts w:ascii="Arial" w:hAnsi="Arial" w:cs="Arial"/>
          <w:lang w:val="en-US"/>
        </w:rPr>
        <w:t>vor</w:t>
      </w:r>
      <w:proofErr w:type="spellEnd"/>
      <w:r w:rsidR="00213021" w:rsidRPr="00831FD0">
        <w:rPr>
          <w:rFonts w:ascii="Arial" w:hAnsi="Arial" w:cs="Arial"/>
          <w:lang w:val="en-US"/>
        </w:rPr>
        <w:t xml:space="preserve"> fi evaluate </w:t>
      </w:r>
      <w:proofErr w:type="spellStart"/>
      <w:r w:rsidR="00213021" w:rsidRPr="00831FD0">
        <w:rPr>
          <w:rFonts w:ascii="Arial" w:hAnsi="Arial" w:cs="Arial"/>
          <w:lang w:val="en-US"/>
        </w:rPr>
        <w:t>după</w:t>
      </w:r>
      <w:proofErr w:type="spellEnd"/>
      <w:r w:rsidR="00213021" w:rsidRPr="00831FD0">
        <w:rPr>
          <w:rFonts w:ascii="Arial" w:hAnsi="Arial" w:cs="Arial"/>
          <w:lang w:val="en-US"/>
        </w:rPr>
        <w:t xml:space="preserve"> </w:t>
      </w:r>
      <w:proofErr w:type="spellStart"/>
      <w:r w:rsidR="00213021" w:rsidRPr="00831FD0">
        <w:rPr>
          <w:rFonts w:ascii="Arial" w:hAnsi="Arial" w:cs="Arial"/>
          <w:lang w:val="en-US"/>
        </w:rPr>
        <w:t>următoarele</w:t>
      </w:r>
      <w:proofErr w:type="spellEnd"/>
      <w:r w:rsidR="00213021" w:rsidRPr="00831FD0">
        <w:rPr>
          <w:rFonts w:ascii="Arial" w:hAnsi="Arial" w:cs="Arial"/>
          <w:lang w:val="en-US"/>
        </w:rPr>
        <w:t xml:space="preserve"> </w:t>
      </w:r>
      <w:proofErr w:type="spellStart"/>
      <w:r w:rsidR="00213021" w:rsidRPr="00831FD0">
        <w:rPr>
          <w:rFonts w:ascii="Arial" w:hAnsi="Arial" w:cs="Arial"/>
          <w:lang w:val="en-US"/>
        </w:rPr>
        <w:t>criterii</w:t>
      </w:r>
      <w:proofErr w:type="spellEnd"/>
      <w:r w:rsidR="00213021" w:rsidRPr="00831FD0">
        <w:rPr>
          <w:rFonts w:ascii="Arial" w:hAnsi="Arial" w:cs="Arial"/>
          <w:lang w:val="en-US"/>
        </w:rPr>
        <w:t>:</w:t>
      </w:r>
    </w:p>
    <w:p w14:paraId="1F1CC28C" w14:textId="237EB0E5" w:rsidR="008B4702" w:rsidRPr="00831FD0" w:rsidRDefault="008B4702" w:rsidP="000045B0">
      <w:pPr>
        <w:pStyle w:val="m1097533649921226430msolistparagraph"/>
        <w:shd w:val="clear" w:color="auto" w:fill="FFFFFF"/>
        <w:spacing w:before="0" w:beforeAutospacing="0" w:after="0" w:afterAutospacing="0" w:line="252" w:lineRule="atLeast"/>
        <w:ind w:left="883"/>
        <w:rPr>
          <w:rFonts w:ascii="Arial" w:hAnsi="Arial" w:cs="Arial"/>
          <w:color w:val="222222"/>
          <w:sz w:val="22"/>
          <w:szCs w:val="22"/>
        </w:rPr>
      </w:pPr>
      <w:r w:rsidRPr="00831FD0">
        <w:rPr>
          <w:rFonts w:ascii="Arial" w:hAnsi="Arial" w:cs="Arial"/>
          <w:color w:val="222222"/>
          <w:sz w:val="22"/>
          <w:szCs w:val="22"/>
        </w:rPr>
        <w:t>-</w:t>
      </w:r>
      <w:proofErr w:type="spellStart"/>
      <w:r w:rsidRPr="00831FD0">
        <w:rPr>
          <w:rFonts w:ascii="Arial" w:hAnsi="Arial" w:cs="Arial"/>
          <w:color w:val="222222"/>
          <w:sz w:val="22"/>
          <w:szCs w:val="22"/>
        </w:rPr>
        <w:t>Costul</w:t>
      </w:r>
      <w:proofErr w:type="spellEnd"/>
      <w:r w:rsidRPr="00831FD0">
        <w:rPr>
          <w:rFonts w:ascii="Arial" w:hAnsi="Arial" w:cs="Arial"/>
          <w:color w:val="222222"/>
          <w:sz w:val="22"/>
          <w:szCs w:val="22"/>
        </w:rPr>
        <w:t xml:space="preserve"> total al </w:t>
      </w:r>
      <w:proofErr w:type="spellStart"/>
      <w:r w:rsidRPr="00831FD0">
        <w:rPr>
          <w:rFonts w:ascii="Arial" w:hAnsi="Arial" w:cs="Arial"/>
          <w:color w:val="222222"/>
          <w:sz w:val="22"/>
          <w:szCs w:val="22"/>
        </w:rPr>
        <w:t>brichetelor</w:t>
      </w:r>
      <w:proofErr w:type="spellEnd"/>
      <w:r w:rsidRPr="00831FD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831FD0">
        <w:rPr>
          <w:rFonts w:ascii="Arial" w:hAnsi="Arial" w:cs="Arial"/>
          <w:color w:val="222222"/>
          <w:sz w:val="22"/>
          <w:szCs w:val="22"/>
        </w:rPr>
        <w:t>livrate</w:t>
      </w:r>
      <w:proofErr w:type="spellEnd"/>
      <w:r w:rsidRPr="00831FD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31FD0">
        <w:rPr>
          <w:rFonts w:ascii="Arial" w:hAnsi="Arial" w:cs="Arial"/>
          <w:color w:val="222222"/>
          <w:sz w:val="22"/>
          <w:szCs w:val="22"/>
        </w:rPr>
        <w:t>în</w:t>
      </w:r>
      <w:proofErr w:type="spellEnd"/>
      <w:r w:rsidRPr="00831FD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31FD0">
        <w:rPr>
          <w:rFonts w:ascii="Arial" w:hAnsi="Arial" w:cs="Arial"/>
          <w:color w:val="222222"/>
          <w:sz w:val="22"/>
          <w:szCs w:val="22"/>
        </w:rPr>
        <w:t>localitățile</w:t>
      </w:r>
      <w:proofErr w:type="spellEnd"/>
      <w:r w:rsidRPr="00831FD0">
        <w:rPr>
          <w:rFonts w:ascii="Arial" w:hAnsi="Arial" w:cs="Arial"/>
          <w:color w:val="222222"/>
          <w:sz w:val="22"/>
          <w:szCs w:val="22"/>
        </w:rPr>
        <w:t xml:space="preserve"> definite </w:t>
      </w:r>
      <w:proofErr w:type="spellStart"/>
      <w:r w:rsidRPr="00831FD0">
        <w:rPr>
          <w:rFonts w:ascii="Arial" w:hAnsi="Arial" w:cs="Arial"/>
          <w:color w:val="222222"/>
          <w:sz w:val="22"/>
          <w:szCs w:val="22"/>
        </w:rPr>
        <w:t>în</w:t>
      </w:r>
      <w:proofErr w:type="spellEnd"/>
      <w:r w:rsidRPr="00831FD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31FD0">
        <w:rPr>
          <w:rFonts w:ascii="Arial" w:hAnsi="Arial" w:cs="Arial"/>
          <w:color w:val="222222"/>
          <w:sz w:val="22"/>
          <w:szCs w:val="22"/>
        </w:rPr>
        <w:t>Anexa</w:t>
      </w:r>
      <w:proofErr w:type="spellEnd"/>
      <w:r w:rsidRPr="00831FD0">
        <w:rPr>
          <w:rFonts w:ascii="Arial" w:hAnsi="Arial" w:cs="Arial"/>
          <w:color w:val="222222"/>
          <w:sz w:val="22"/>
          <w:szCs w:val="22"/>
        </w:rPr>
        <w:t xml:space="preserve"> </w:t>
      </w:r>
      <w:r w:rsidR="002C026B">
        <w:rPr>
          <w:rFonts w:ascii="Arial" w:hAnsi="Arial" w:cs="Arial"/>
          <w:color w:val="222222"/>
          <w:sz w:val="22"/>
          <w:szCs w:val="22"/>
        </w:rPr>
        <w:t>2</w:t>
      </w:r>
      <w:r w:rsidRPr="00831FD0">
        <w:rPr>
          <w:rFonts w:ascii="Arial" w:hAnsi="Arial" w:cs="Arial"/>
          <w:color w:val="222222"/>
          <w:sz w:val="22"/>
          <w:szCs w:val="22"/>
        </w:rPr>
        <w:t xml:space="preserve"> – 60%</w:t>
      </w:r>
    </w:p>
    <w:p w14:paraId="5FDAFBAD" w14:textId="68882C15" w:rsidR="008B4702" w:rsidRPr="00831FD0" w:rsidRDefault="008B4702" w:rsidP="00831FD0">
      <w:pPr>
        <w:pStyle w:val="m1097533649921226430msolistparagraph"/>
        <w:shd w:val="clear" w:color="auto" w:fill="FFFFFF"/>
        <w:spacing w:before="0" w:beforeAutospacing="0" w:after="0" w:afterAutospacing="0" w:line="252" w:lineRule="atLeast"/>
        <w:ind w:left="883"/>
        <w:rPr>
          <w:rFonts w:ascii="Arial" w:hAnsi="Arial" w:cs="Arial"/>
          <w:color w:val="222222"/>
          <w:spacing w:val="-1"/>
          <w:sz w:val="22"/>
          <w:szCs w:val="22"/>
        </w:rPr>
      </w:pPr>
      <w:r w:rsidRPr="00831FD0">
        <w:rPr>
          <w:rFonts w:ascii="Arial" w:hAnsi="Arial" w:cs="Arial"/>
          <w:color w:val="222222"/>
          <w:sz w:val="22"/>
          <w:szCs w:val="22"/>
        </w:rPr>
        <w:t>-</w:t>
      </w:r>
      <w:proofErr w:type="spellStart"/>
      <w:r w:rsidR="00831FD0">
        <w:rPr>
          <w:rFonts w:ascii="Arial" w:hAnsi="Arial" w:cs="Arial"/>
          <w:color w:val="222222"/>
          <w:sz w:val="22"/>
          <w:szCs w:val="22"/>
        </w:rPr>
        <w:t>Calitatea</w:t>
      </w:r>
      <w:proofErr w:type="spellEnd"/>
      <w:r w:rsidR="00831FD0"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 w:rsidR="00831FD0">
        <w:rPr>
          <w:rFonts w:ascii="Arial" w:hAnsi="Arial" w:cs="Arial"/>
          <w:color w:val="222222"/>
          <w:sz w:val="22"/>
          <w:szCs w:val="22"/>
        </w:rPr>
        <w:t>calitatea</w:t>
      </w:r>
      <w:proofErr w:type="spellEnd"/>
      <w:r w:rsidR="00831FD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831FD0">
        <w:rPr>
          <w:rFonts w:ascii="Arial" w:hAnsi="Arial" w:cs="Arial"/>
          <w:color w:val="222222"/>
          <w:sz w:val="22"/>
          <w:szCs w:val="22"/>
        </w:rPr>
        <w:t>formală</w:t>
      </w:r>
      <w:proofErr w:type="spellEnd"/>
      <w:r w:rsidR="00831FD0"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 w:rsidR="00831FD0">
        <w:rPr>
          <w:rFonts w:ascii="Arial" w:hAnsi="Arial" w:cs="Arial"/>
          <w:color w:val="222222"/>
          <w:sz w:val="22"/>
          <w:szCs w:val="22"/>
        </w:rPr>
        <w:t>ofertei</w:t>
      </w:r>
      <w:proofErr w:type="spellEnd"/>
      <w:r w:rsidR="00831FD0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="00831FD0">
        <w:rPr>
          <w:rFonts w:ascii="Arial" w:hAnsi="Arial" w:cs="Arial"/>
          <w:color w:val="222222"/>
          <w:sz w:val="22"/>
          <w:szCs w:val="22"/>
        </w:rPr>
        <w:t>specificațiile</w:t>
      </w:r>
      <w:proofErr w:type="spellEnd"/>
      <w:r w:rsidR="00831FD0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="00831FD0">
        <w:rPr>
          <w:rFonts w:ascii="Arial" w:hAnsi="Arial" w:cs="Arial"/>
          <w:color w:val="222222"/>
          <w:sz w:val="22"/>
          <w:szCs w:val="22"/>
        </w:rPr>
        <w:t>tehnice</w:t>
      </w:r>
      <w:proofErr w:type="spellEnd"/>
      <w:r w:rsidR="00831FD0">
        <w:rPr>
          <w:rFonts w:ascii="Arial" w:hAnsi="Arial" w:cs="Arial"/>
          <w:color w:val="222222"/>
          <w:sz w:val="22"/>
          <w:szCs w:val="22"/>
        </w:rPr>
        <w:t xml:space="preserve"> etc.) – 40 %</w:t>
      </w:r>
    </w:p>
    <w:p w14:paraId="67473F52" w14:textId="77777777" w:rsidR="00124183" w:rsidRPr="00C32649" w:rsidRDefault="00124183">
      <w:pPr>
        <w:pStyle w:val="BodyText"/>
        <w:rPr>
          <w:rFonts w:ascii="Arial" w:hAnsi="Arial" w:cs="Arial"/>
          <w:sz w:val="20"/>
          <w:szCs w:val="20"/>
          <w:lang w:val="en-US"/>
        </w:rPr>
      </w:pPr>
    </w:p>
    <w:p w14:paraId="49480CD1" w14:textId="77777777" w:rsidR="00563C6C" w:rsidRPr="00831FD0" w:rsidRDefault="00213021" w:rsidP="00124183">
      <w:pPr>
        <w:pStyle w:val="Heading1"/>
        <w:numPr>
          <w:ilvl w:val="0"/>
          <w:numId w:val="1"/>
        </w:numPr>
        <w:tabs>
          <w:tab w:val="left" w:pos="476"/>
        </w:tabs>
        <w:ind w:left="475" w:hanging="373"/>
      </w:pPr>
      <w:proofErr w:type="spellStart"/>
      <w:r w:rsidRPr="00831FD0">
        <w:t>Cerințe</w:t>
      </w:r>
      <w:proofErr w:type="spellEnd"/>
      <w:r w:rsidRPr="00831FD0">
        <w:t xml:space="preserve"> </w:t>
      </w:r>
      <w:proofErr w:type="spellStart"/>
      <w:r w:rsidRPr="00831FD0">
        <w:t>suplimentare</w:t>
      </w:r>
      <w:proofErr w:type="spellEnd"/>
    </w:p>
    <w:p w14:paraId="6C207F85" w14:textId="036BD398" w:rsidR="00A8691D" w:rsidRDefault="00D62CB1" w:rsidP="00F23EB0">
      <w:pPr>
        <w:pStyle w:val="Heading1"/>
        <w:tabs>
          <w:tab w:val="left" w:pos="476"/>
        </w:tabs>
        <w:ind w:left="102" w:firstLine="0"/>
        <w:rPr>
          <w:b w:val="0"/>
          <w:lang w:val="en-US"/>
        </w:rPr>
      </w:pPr>
      <w:proofErr w:type="spellStart"/>
      <w:r w:rsidRPr="00831FD0">
        <w:rPr>
          <w:b w:val="0"/>
          <w:lang w:val="en-US"/>
        </w:rPr>
        <w:t>Verific</w:t>
      </w:r>
      <w:r w:rsidR="00701ACA">
        <w:rPr>
          <w:b w:val="0"/>
          <w:lang w:val="en-US"/>
        </w:rPr>
        <w:t>area</w:t>
      </w:r>
      <w:proofErr w:type="spellEnd"/>
      <w:r w:rsidRPr="00831FD0">
        <w:rPr>
          <w:b w:val="0"/>
          <w:lang w:val="en-US"/>
        </w:rPr>
        <w:t xml:space="preserve"> </w:t>
      </w:r>
      <w:proofErr w:type="spellStart"/>
      <w:r w:rsidRPr="00831FD0">
        <w:rPr>
          <w:b w:val="0"/>
          <w:lang w:val="en-US"/>
        </w:rPr>
        <w:t>calității</w:t>
      </w:r>
      <w:proofErr w:type="spellEnd"/>
      <w:r w:rsidRPr="00831FD0">
        <w:rPr>
          <w:b w:val="0"/>
          <w:lang w:val="en-US"/>
        </w:rPr>
        <w:t xml:space="preserve"> </w:t>
      </w:r>
      <w:proofErr w:type="spellStart"/>
      <w:r w:rsidRPr="00831FD0">
        <w:rPr>
          <w:b w:val="0"/>
          <w:lang w:val="en-US"/>
        </w:rPr>
        <w:t>v</w:t>
      </w:r>
      <w:r w:rsidR="00701ACA">
        <w:rPr>
          <w:b w:val="0"/>
          <w:lang w:val="en-US"/>
        </w:rPr>
        <w:t>a</w:t>
      </w:r>
      <w:proofErr w:type="spellEnd"/>
      <w:r w:rsidRPr="00831FD0">
        <w:rPr>
          <w:b w:val="0"/>
          <w:lang w:val="en-US"/>
        </w:rPr>
        <w:t xml:space="preserve"> fi </w:t>
      </w:r>
      <w:proofErr w:type="spellStart"/>
      <w:r w:rsidRPr="00831FD0">
        <w:rPr>
          <w:b w:val="0"/>
          <w:lang w:val="en-US"/>
        </w:rPr>
        <w:t>efectuat</w:t>
      </w:r>
      <w:r w:rsidR="00701ACA">
        <w:rPr>
          <w:b w:val="0"/>
          <w:lang w:val="en-US"/>
        </w:rPr>
        <w:t>ă</w:t>
      </w:r>
      <w:proofErr w:type="spellEnd"/>
      <w:r w:rsidRPr="00831FD0">
        <w:rPr>
          <w:b w:val="0"/>
          <w:lang w:val="en-US"/>
        </w:rPr>
        <w:t xml:space="preserve"> la </w:t>
      </w:r>
      <w:proofErr w:type="spellStart"/>
      <w:r w:rsidRPr="00831FD0">
        <w:rPr>
          <w:b w:val="0"/>
          <w:lang w:val="en-US"/>
        </w:rPr>
        <w:t>livrare</w:t>
      </w:r>
      <w:proofErr w:type="spellEnd"/>
      <w:r w:rsidRPr="00831FD0">
        <w:rPr>
          <w:b w:val="0"/>
          <w:lang w:val="en-US"/>
        </w:rPr>
        <w:t xml:space="preserve"> de </w:t>
      </w:r>
      <w:proofErr w:type="spellStart"/>
      <w:r w:rsidRPr="00831FD0">
        <w:rPr>
          <w:b w:val="0"/>
          <w:lang w:val="en-US"/>
        </w:rPr>
        <w:t>către</w:t>
      </w:r>
      <w:proofErr w:type="spellEnd"/>
      <w:r w:rsidRPr="00831FD0">
        <w:rPr>
          <w:b w:val="0"/>
          <w:lang w:val="en-US"/>
        </w:rPr>
        <w:t xml:space="preserve"> Caritas Moldova </w:t>
      </w:r>
      <w:proofErr w:type="spellStart"/>
      <w:r w:rsidRPr="00831FD0">
        <w:rPr>
          <w:b w:val="0"/>
          <w:lang w:val="en-US"/>
        </w:rPr>
        <w:t>pentru</w:t>
      </w:r>
      <w:proofErr w:type="spellEnd"/>
      <w:r w:rsidRPr="00831FD0">
        <w:rPr>
          <w:b w:val="0"/>
          <w:lang w:val="en-US"/>
        </w:rPr>
        <w:t xml:space="preserve"> a se </w:t>
      </w:r>
      <w:proofErr w:type="spellStart"/>
      <w:r w:rsidRPr="00831FD0">
        <w:rPr>
          <w:b w:val="0"/>
          <w:lang w:val="en-US"/>
        </w:rPr>
        <w:t>asigura</w:t>
      </w:r>
      <w:proofErr w:type="spellEnd"/>
      <w:r w:rsidRPr="00831FD0">
        <w:rPr>
          <w:b w:val="0"/>
          <w:lang w:val="en-US"/>
        </w:rPr>
        <w:t xml:space="preserve"> </w:t>
      </w:r>
      <w:proofErr w:type="spellStart"/>
      <w:r w:rsidRPr="00831FD0">
        <w:rPr>
          <w:b w:val="0"/>
          <w:lang w:val="en-US"/>
        </w:rPr>
        <w:t>că</w:t>
      </w:r>
      <w:proofErr w:type="spellEnd"/>
      <w:r w:rsidRPr="00831FD0">
        <w:rPr>
          <w:b w:val="0"/>
          <w:lang w:val="en-US"/>
        </w:rPr>
        <w:t xml:space="preserve"> </w:t>
      </w:r>
      <w:proofErr w:type="spellStart"/>
      <w:r w:rsidRPr="00831FD0">
        <w:rPr>
          <w:b w:val="0"/>
          <w:lang w:val="en-US"/>
        </w:rPr>
        <w:t>mărfurile</w:t>
      </w:r>
      <w:proofErr w:type="spellEnd"/>
      <w:r w:rsidRPr="00831FD0">
        <w:rPr>
          <w:b w:val="0"/>
          <w:lang w:val="en-US"/>
        </w:rPr>
        <w:t xml:space="preserve"> </w:t>
      </w:r>
      <w:proofErr w:type="spellStart"/>
      <w:r w:rsidRPr="00831FD0">
        <w:rPr>
          <w:b w:val="0"/>
          <w:lang w:val="en-US"/>
        </w:rPr>
        <w:t>corespund</w:t>
      </w:r>
      <w:proofErr w:type="spellEnd"/>
      <w:r w:rsidRPr="00831FD0">
        <w:rPr>
          <w:b w:val="0"/>
          <w:lang w:val="en-US"/>
        </w:rPr>
        <w:t xml:space="preserve"> </w:t>
      </w:r>
      <w:proofErr w:type="spellStart"/>
      <w:r w:rsidRPr="00831FD0">
        <w:rPr>
          <w:b w:val="0"/>
          <w:lang w:val="en-US"/>
        </w:rPr>
        <w:t>documentelor</w:t>
      </w:r>
      <w:proofErr w:type="spellEnd"/>
      <w:r w:rsidRPr="00831FD0">
        <w:rPr>
          <w:b w:val="0"/>
          <w:lang w:val="en-US"/>
        </w:rPr>
        <w:t xml:space="preserve"> </w:t>
      </w:r>
      <w:proofErr w:type="spellStart"/>
      <w:r w:rsidRPr="00831FD0">
        <w:rPr>
          <w:b w:val="0"/>
          <w:lang w:val="en-US"/>
        </w:rPr>
        <w:t>și</w:t>
      </w:r>
      <w:proofErr w:type="spellEnd"/>
      <w:r w:rsidRPr="00831FD0">
        <w:rPr>
          <w:b w:val="0"/>
          <w:lang w:val="en-US"/>
        </w:rPr>
        <w:t xml:space="preserve"> </w:t>
      </w:r>
      <w:proofErr w:type="spellStart"/>
      <w:r w:rsidRPr="00831FD0">
        <w:rPr>
          <w:b w:val="0"/>
          <w:lang w:val="en-US"/>
        </w:rPr>
        <w:t>condițiilor</w:t>
      </w:r>
      <w:proofErr w:type="spellEnd"/>
      <w:r w:rsidRPr="00831FD0">
        <w:rPr>
          <w:b w:val="0"/>
          <w:lang w:val="en-US"/>
        </w:rPr>
        <w:t xml:space="preserve"> </w:t>
      </w:r>
      <w:proofErr w:type="spellStart"/>
      <w:r w:rsidRPr="00831FD0">
        <w:rPr>
          <w:b w:val="0"/>
          <w:lang w:val="en-US"/>
        </w:rPr>
        <w:t>însoțitoare</w:t>
      </w:r>
      <w:proofErr w:type="spellEnd"/>
      <w:r w:rsidRPr="00831FD0">
        <w:rPr>
          <w:b w:val="0"/>
          <w:lang w:val="en-US"/>
        </w:rPr>
        <w:t xml:space="preserve"> </w:t>
      </w:r>
      <w:proofErr w:type="spellStart"/>
      <w:r w:rsidRPr="00831FD0">
        <w:rPr>
          <w:b w:val="0"/>
          <w:lang w:val="en-US"/>
        </w:rPr>
        <w:t>menționate</w:t>
      </w:r>
      <w:proofErr w:type="spellEnd"/>
      <w:r w:rsidRPr="00831FD0">
        <w:rPr>
          <w:b w:val="0"/>
          <w:lang w:val="en-US"/>
        </w:rPr>
        <w:t xml:space="preserve"> </w:t>
      </w:r>
      <w:proofErr w:type="spellStart"/>
      <w:r w:rsidRPr="00831FD0">
        <w:rPr>
          <w:b w:val="0"/>
          <w:lang w:val="en-US"/>
        </w:rPr>
        <w:t>în</w:t>
      </w:r>
      <w:proofErr w:type="spellEnd"/>
      <w:r w:rsidRPr="00831FD0">
        <w:rPr>
          <w:b w:val="0"/>
          <w:lang w:val="en-US"/>
        </w:rPr>
        <w:t xml:space="preserve"> </w:t>
      </w:r>
      <w:proofErr w:type="spellStart"/>
      <w:r w:rsidRPr="00831FD0">
        <w:rPr>
          <w:b w:val="0"/>
          <w:lang w:val="en-US"/>
        </w:rPr>
        <w:t>Formularul</w:t>
      </w:r>
      <w:proofErr w:type="spellEnd"/>
      <w:r w:rsidRPr="00831FD0">
        <w:rPr>
          <w:b w:val="0"/>
          <w:lang w:val="en-US"/>
        </w:rPr>
        <w:t xml:space="preserve"> de </w:t>
      </w:r>
      <w:proofErr w:type="spellStart"/>
      <w:r w:rsidRPr="00831FD0">
        <w:rPr>
          <w:b w:val="0"/>
          <w:lang w:val="en-US"/>
        </w:rPr>
        <w:t>Cerere</w:t>
      </w:r>
      <w:proofErr w:type="spellEnd"/>
      <w:r w:rsidRPr="00831FD0">
        <w:rPr>
          <w:b w:val="0"/>
          <w:lang w:val="en-US"/>
        </w:rPr>
        <w:t xml:space="preserve"> de </w:t>
      </w:r>
      <w:proofErr w:type="spellStart"/>
      <w:r w:rsidR="005F2505">
        <w:rPr>
          <w:b w:val="0"/>
          <w:lang w:val="en-US"/>
        </w:rPr>
        <w:t>Ofertă</w:t>
      </w:r>
      <w:proofErr w:type="spellEnd"/>
      <w:r w:rsidRPr="00831FD0">
        <w:rPr>
          <w:b w:val="0"/>
          <w:lang w:val="en-US"/>
        </w:rPr>
        <w:t xml:space="preserve"> (</w:t>
      </w:r>
      <w:proofErr w:type="spellStart"/>
      <w:r w:rsidRPr="00831FD0">
        <w:rPr>
          <w:b w:val="0"/>
          <w:lang w:val="en-US"/>
        </w:rPr>
        <w:t>Anexa</w:t>
      </w:r>
      <w:proofErr w:type="spellEnd"/>
      <w:r w:rsidRPr="00831FD0">
        <w:rPr>
          <w:b w:val="0"/>
          <w:lang w:val="en-US"/>
        </w:rPr>
        <w:t xml:space="preserve"> 2).</w:t>
      </w:r>
    </w:p>
    <w:p w14:paraId="53974201" w14:textId="77777777" w:rsidR="00D24E2E" w:rsidRPr="00831FD0" w:rsidRDefault="00D24E2E" w:rsidP="0001468A">
      <w:pPr>
        <w:pStyle w:val="Heading1"/>
        <w:tabs>
          <w:tab w:val="left" w:pos="476"/>
        </w:tabs>
        <w:spacing w:before="177"/>
        <w:ind w:left="102" w:firstLine="0"/>
        <w:rPr>
          <w:lang w:val="en-US"/>
        </w:rPr>
      </w:pPr>
    </w:p>
    <w:p w14:paraId="7C9559CA" w14:textId="610A650D" w:rsidR="00A8691D" w:rsidRPr="00D24E2E" w:rsidRDefault="00213021" w:rsidP="00D24E2E">
      <w:pPr>
        <w:pStyle w:val="Heading1"/>
        <w:numPr>
          <w:ilvl w:val="0"/>
          <w:numId w:val="1"/>
        </w:numPr>
        <w:tabs>
          <w:tab w:val="left" w:pos="473"/>
        </w:tabs>
        <w:ind w:left="472" w:hanging="370"/>
        <w:rPr>
          <w:lang w:val="en-US"/>
        </w:rPr>
      </w:pPr>
      <w:proofErr w:type="spellStart"/>
      <w:r w:rsidRPr="00D24E2E">
        <w:rPr>
          <w:lang w:val="en-US"/>
        </w:rPr>
        <w:t>Clauze</w:t>
      </w:r>
      <w:proofErr w:type="spellEnd"/>
      <w:r w:rsidRPr="00D24E2E">
        <w:rPr>
          <w:lang w:val="en-US"/>
        </w:rPr>
        <w:t xml:space="preserve"> </w:t>
      </w:r>
      <w:proofErr w:type="spellStart"/>
      <w:r w:rsidRPr="00D24E2E">
        <w:rPr>
          <w:lang w:val="en-US"/>
        </w:rPr>
        <w:t>etice</w:t>
      </w:r>
      <w:proofErr w:type="spellEnd"/>
      <w:r w:rsidRPr="00D24E2E">
        <w:rPr>
          <w:lang w:val="en-US"/>
        </w:rPr>
        <w:t xml:space="preserve"> </w:t>
      </w:r>
      <w:proofErr w:type="spellStart"/>
      <w:r w:rsidRPr="00D24E2E">
        <w:rPr>
          <w:lang w:val="en-US"/>
        </w:rPr>
        <w:t>și</w:t>
      </w:r>
      <w:proofErr w:type="spellEnd"/>
      <w:r w:rsidRPr="00D24E2E">
        <w:rPr>
          <w:lang w:val="en-US"/>
        </w:rPr>
        <w:t xml:space="preserve"> cod de </w:t>
      </w:r>
      <w:proofErr w:type="spellStart"/>
      <w:r w:rsidRPr="00D24E2E">
        <w:rPr>
          <w:lang w:val="en-US"/>
        </w:rPr>
        <w:t>conduită</w:t>
      </w:r>
      <w:proofErr w:type="spellEnd"/>
    </w:p>
    <w:p w14:paraId="08A28C21" w14:textId="77777777" w:rsidR="00A8691D" w:rsidRPr="00831FD0" w:rsidRDefault="00213021">
      <w:pPr>
        <w:spacing w:before="182" w:line="252" w:lineRule="exact"/>
        <w:ind w:left="103"/>
        <w:rPr>
          <w:rFonts w:ascii="Arial" w:hAnsi="Arial" w:cs="Arial"/>
          <w:i/>
          <w:lang w:val="en-US"/>
        </w:rPr>
      </w:pPr>
      <w:proofErr w:type="spellStart"/>
      <w:r w:rsidRPr="00831FD0">
        <w:rPr>
          <w:rFonts w:ascii="Arial" w:hAnsi="Arial" w:cs="Arial"/>
          <w:i/>
          <w:lang w:val="en-US"/>
        </w:rPr>
        <w:t>Absența</w:t>
      </w:r>
      <w:proofErr w:type="spellEnd"/>
      <w:r w:rsidRPr="00831FD0">
        <w:rPr>
          <w:rFonts w:ascii="Arial" w:hAnsi="Arial" w:cs="Arial"/>
          <w:i/>
          <w:lang w:val="en-US"/>
        </w:rPr>
        <w:t xml:space="preserve"> </w:t>
      </w:r>
      <w:proofErr w:type="spellStart"/>
      <w:r w:rsidRPr="00831FD0">
        <w:rPr>
          <w:rFonts w:ascii="Arial" w:hAnsi="Arial" w:cs="Arial"/>
          <w:i/>
          <w:lang w:val="en-US"/>
        </w:rPr>
        <w:t>conflictului</w:t>
      </w:r>
      <w:proofErr w:type="spellEnd"/>
      <w:r w:rsidRPr="00831FD0">
        <w:rPr>
          <w:rFonts w:ascii="Arial" w:hAnsi="Arial" w:cs="Arial"/>
          <w:i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i/>
          <w:lang w:val="en-US"/>
        </w:rPr>
        <w:t>interese</w:t>
      </w:r>
      <w:proofErr w:type="spellEnd"/>
    </w:p>
    <w:p w14:paraId="5EE67746" w14:textId="37505EE9" w:rsidR="00A8691D" w:rsidRDefault="00213021">
      <w:pPr>
        <w:pStyle w:val="BodyText"/>
        <w:ind w:left="103" w:right="208"/>
        <w:jc w:val="both"/>
        <w:rPr>
          <w:rFonts w:ascii="Arial" w:hAnsi="Arial" w:cs="Arial"/>
          <w:lang w:val="en-US"/>
        </w:rPr>
      </w:pPr>
      <w:proofErr w:type="spellStart"/>
      <w:r w:rsidRPr="00831FD0">
        <w:rPr>
          <w:rFonts w:ascii="Arial" w:hAnsi="Arial" w:cs="Arial"/>
          <w:lang w:val="en-US"/>
        </w:rPr>
        <w:t>Ofertantul</w:t>
      </w:r>
      <w:proofErr w:type="spellEnd"/>
      <w:r w:rsidRPr="00831FD0">
        <w:rPr>
          <w:rFonts w:ascii="Arial" w:hAnsi="Arial" w:cs="Arial"/>
          <w:lang w:val="en-US"/>
        </w:rPr>
        <w:t xml:space="preserve"> nu </w:t>
      </w:r>
      <w:proofErr w:type="spellStart"/>
      <w:r w:rsidRPr="00831FD0">
        <w:rPr>
          <w:rFonts w:ascii="Arial" w:hAnsi="Arial" w:cs="Arial"/>
          <w:lang w:val="en-US"/>
        </w:rPr>
        <w:t>trebuie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să</w:t>
      </w:r>
      <w:proofErr w:type="spellEnd"/>
      <w:r w:rsidRPr="00831FD0">
        <w:rPr>
          <w:rFonts w:ascii="Arial" w:hAnsi="Arial" w:cs="Arial"/>
          <w:lang w:val="en-US"/>
        </w:rPr>
        <w:t xml:space="preserve"> fie </w:t>
      </w:r>
      <w:proofErr w:type="spellStart"/>
      <w:r w:rsidRPr="00831FD0">
        <w:rPr>
          <w:rFonts w:ascii="Arial" w:hAnsi="Arial" w:cs="Arial"/>
          <w:lang w:val="en-US"/>
        </w:rPr>
        <w:t>afectat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niciun</w:t>
      </w:r>
      <w:proofErr w:type="spellEnd"/>
      <w:r w:rsidRPr="00831FD0">
        <w:rPr>
          <w:rFonts w:ascii="Arial" w:hAnsi="Arial" w:cs="Arial"/>
          <w:lang w:val="en-US"/>
        </w:rPr>
        <w:t xml:space="preserve"> conflict de </w:t>
      </w:r>
      <w:proofErr w:type="spellStart"/>
      <w:r w:rsidRPr="00831FD0">
        <w:rPr>
          <w:rFonts w:ascii="Arial" w:hAnsi="Arial" w:cs="Arial"/>
          <w:lang w:val="en-US"/>
        </w:rPr>
        <w:t>interese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nu </w:t>
      </w:r>
      <w:proofErr w:type="spellStart"/>
      <w:r w:rsidRPr="00831FD0">
        <w:rPr>
          <w:rFonts w:ascii="Arial" w:hAnsi="Arial" w:cs="Arial"/>
          <w:lang w:val="en-US"/>
        </w:rPr>
        <w:t>trebuie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aibă</w:t>
      </w:r>
      <w:proofErr w:type="spellEnd"/>
      <w:r w:rsidRPr="00831FD0">
        <w:rPr>
          <w:rFonts w:ascii="Arial" w:hAnsi="Arial" w:cs="Arial"/>
          <w:lang w:val="en-US"/>
        </w:rPr>
        <w:t xml:space="preserve"> o </w:t>
      </w:r>
      <w:proofErr w:type="spellStart"/>
      <w:r w:rsidRPr="00831FD0">
        <w:rPr>
          <w:rFonts w:ascii="Arial" w:hAnsi="Arial" w:cs="Arial"/>
          <w:lang w:val="en-US"/>
        </w:rPr>
        <w:t>relație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echivalentă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în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acest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sens</w:t>
      </w:r>
      <w:proofErr w:type="spellEnd"/>
      <w:r w:rsidRPr="00831FD0">
        <w:rPr>
          <w:rFonts w:ascii="Arial" w:hAnsi="Arial" w:cs="Arial"/>
          <w:lang w:val="en-US"/>
        </w:rPr>
        <w:t xml:space="preserve"> cu </w:t>
      </w:r>
      <w:proofErr w:type="spellStart"/>
      <w:r w:rsidRPr="00831FD0">
        <w:rPr>
          <w:rFonts w:ascii="Arial" w:hAnsi="Arial" w:cs="Arial"/>
          <w:lang w:val="en-US"/>
        </w:rPr>
        <w:t>alți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ofertanți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sau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părți</w:t>
      </w:r>
      <w:proofErr w:type="spellEnd"/>
      <w:r w:rsidRPr="00831FD0">
        <w:rPr>
          <w:rFonts w:ascii="Arial" w:hAnsi="Arial" w:cs="Arial"/>
          <w:lang w:val="en-US"/>
        </w:rPr>
        <w:t xml:space="preserve"> implicate </w:t>
      </w:r>
      <w:proofErr w:type="spellStart"/>
      <w:r w:rsidRPr="00831FD0">
        <w:rPr>
          <w:rFonts w:ascii="Arial" w:hAnsi="Arial" w:cs="Arial"/>
          <w:lang w:val="en-US"/>
        </w:rPr>
        <w:t>în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proiect</w:t>
      </w:r>
      <w:proofErr w:type="spellEnd"/>
      <w:r w:rsidRPr="00831FD0">
        <w:rPr>
          <w:rFonts w:ascii="Arial" w:hAnsi="Arial" w:cs="Arial"/>
          <w:lang w:val="en-US"/>
        </w:rPr>
        <w:t xml:space="preserve">. </w:t>
      </w:r>
      <w:proofErr w:type="spellStart"/>
      <w:r w:rsidRPr="00831FD0">
        <w:rPr>
          <w:rFonts w:ascii="Arial" w:hAnsi="Arial" w:cs="Arial"/>
          <w:lang w:val="en-US"/>
        </w:rPr>
        <w:t>Orice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încercare</w:t>
      </w:r>
      <w:proofErr w:type="spellEnd"/>
      <w:r w:rsidRPr="00831FD0">
        <w:rPr>
          <w:rFonts w:ascii="Arial" w:hAnsi="Arial" w:cs="Arial"/>
          <w:lang w:val="en-US"/>
        </w:rPr>
        <w:t xml:space="preserve"> a </w:t>
      </w:r>
      <w:proofErr w:type="spellStart"/>
      <w:r w:rsidRPr="00831FD0">
        <w:rPr>
          <w:rFonts w:ascii="Arial" w:hAnsi="Arial" w:cs="Arial"/>
          <w:lang w:val="en-US"/>
        </w:rPr>
        <w:t>unui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ofertant</w:t>
      </w:r>
      <w:proofErr w:type="spellEnd"/>
      <w:r w:rsidRPr="00831FD0">
        <w:rPr>
          <w:rFonts w:ascii="Arial" w:hAnsi="Arial" w:cs="Arial"/>
          <w:lang w:val="en-US"/>
        </w:rPr>
        <w:t xml:space="preserve"> de a </w:t>
      </w:r>
      <w:proofErr w:type="spellStart"/>
      <w:r w:rsidRPr="00831FD0">
        <w:rPr>
          <w:rFonts w:ascii="Arial" w:hAnsi="Arial" w:cs="Arial"/>
          <w:lang w:val="en-US"/>
        </w:rPr>
        <w:t>obține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informații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confidențiale</w:t>
      </w:r>
      <w:proofErr w:type="spellEnd"/>
      <w:r w:rsidRPr="00831FD0">
        <w:rPr>
          <w:rFonts w:ascii="Arial" w:hAnsi="Arial" w:cs="Arial"/>
          <w:lang w:val="en-US"/>
        </w:rPr>
        <w:t xml:space="preserve">, de a </w:t>
      </w:r>
      <w:proofErr w:type="spellStart"/>
      <w:r w:rsidRPr="00831FD0">
        <w:rPr>
          <w:rFonts w:ascii="Arial" w:hAnsi="Arial" w:cs="Arial"/>
          <w:lang w:val="en-US"/>
        </w:rPr>
        <w:t>încheia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acorduri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ilegale</w:t>
      </w:r>
      <w:proofErr w:type="spellEnd"/>
      <w:r w:rsidRPr="00831FD0">
        <w:rPr>
          <w:rFonts w:ascii="Arial" w:hAnsi="Arial" w:cs="Arial"/>
          <w:lang w:val="en-US"/>
        </w:rPr>
        <w:t xml:space="preserve"> cu </w:t>
      </w:r>
      <w:proofErr w:type="spellStart"/>
      <w:r w:rsidRPr="00831FD0">
        <w:rPr>
          <w:rFonts w:ascii="Arial" w:hAnsi="Arial" w:cs="Arial"/>
          <w:lang w:val="en-US"/>
        </w:rPr>
        <w:t>concurenți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sau</w:t>
      </w:r>
      <w:proofErr w:type="spellEnd"/>
      <w:r w:rsidRPr="00831FD0">
        <w:rPr>
          <w:rFonts w:ascii="Arial" w:hAnsi="Arial" w:cs="Arial"/>
          <w:lang w:val="en-US"/>
        </w:rPr>
        <w:t xml:space="preserve"> de a </w:t>
      </w:r>
      <w:proofErr w:type="spellStart"/>
      <w:r w:rsidRPr="00831FD0">
        <w:rPr>
          <w:rFonts w:ascii="Arial" w:hAnsi="Arial" w:cs="Arial"/>
          <w:lang w:val="en-US"/>
        </w:rPr>
        <w:t>influența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comisia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evaluare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va</w:t>
      </w:r>
      <w:proofErr w:type="spellEnd"/>
      <w:r w:rsidRPr="00831FD0">
        <w:rPr>
          <w:rFonts w:ascii="Arial" w:hAnsi="Arial" w:cs="Arial"/>
          <w:lang w:val="en-US"/>
        </w:rPr>
        <w:t xml:space="preserve"> duce la </w:t>
      </w:r>
      <w:proofErr w:type="spellStart"/>
      <w:r w:rsidRPr="00831FD0">
        <w:rPr>
          <w:rFonts w:ascii="Arial" w:hAnsi="Arial" w:cs="Arial"/>
          <w:lang w:val="en-US"/>
        </w:rPr>
        <w:t>respingerea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ofertei</w:t>
      </w:r>
      <w:proofErr w:type="spellEnd"/>
      <w:r w:rsidRPr="00831FD0">
        <w:rPr>
          <w:rFonts w:ascii="Arial" w:hAnsi="Arial" w:cs="Arial"/>
          <w:lang w:val="en-US"/>
        </w:rPr>
        <w:t xml:space="preserve"> sale.</w:t>
      </w:r>
    </w:p>
    <w:p w14:paraId="2155E996" w14:textId="77777777" w:rsidR="00AC7434" w:rsidRPr="00831FD0" w:rsidRDefault="00AC7434">
      <w:pPr>
        <w:pStyle w:val="BodyText"/>
        <w:ind w:left="103" w:right="208"/>
        <w:jc w:val="both"/>
        <w:rPr>
          <w:rFonts w:ascii="Arial" w:hAnsi="Arial" w:cs="Arial"/>
          <w:lang w:val="en-US"/>
        </w:rPr>
      </w:pPr>
    </w:p>
    <w:p w14:paraId="544D0F17" w14:textId="77777777" w:rsidR="00370C74" w:rsidRDefault="00213021" w:rsidP="00370C74">
      <w:pPr>
        <w:pStyle w:val="BodyText"/>
        <w:ind w:left="103"/>
        <w:jc w:val="both"/>
        <w:rPr>
          <w:rFonts w:ascii="Arial" w:hAnsi="Arial" w:cs="Arial"/>
          <w:i/>
          <w:lang w:val="en-US"/>
        </w:rPr>
      </w:pPr>
      <w:proofErr w:type="spellStart"/>
      <w:r w:rsidRPr="00AC7434">
        <w:rPr>
          <w:rFonts w:ascii="Arial" w:hAnsi="Arial" w:cs="Arial"/>
          <w:i/>
          <w:lang w:val="en-US"/>
        </w:rPr>
        <w:t>Respectarea</w:t>
      </w:r>
      <w:proofErr w:type="spellEnd"/>
      <w:r w:rsidRPr="00AC7434">
        <w:rPr>
          <w:rFonts w:ascii="Arial" w:hAnsi="Arial" w:cs="Arial"/>
          <w:i/>
          <w:lang w:val="en-US"/>
        </w:rPr>
        <w:t xml:space="preserve"> </w:t>
      </w:r>
      <w:proofErr w:type="spellStart"/>
      <w:r w:rsidRPr="00AC7434">
        <w:rPr>
          <w:rFonts w:ascii="Arial" w:hAnsi="Arial" w:cs="Arial"/>
          <w:i/>
          <w:lang w:val="en-US"/>
        </w:rPr>
        <w:t>drepturilor</w:t>
      </w:r>
      <w:proofErr w:type="spellEnd"/>
      <w:r w:rsidRPr="00AC7434">
        <w:rPr>
          <w:rFonts w:ascii="Arial" w:hAnsi="Arial" w:cs="Arial"/>
          <w:i/>
          <w:lang w:val="en-US"/>
        </w:rPr>
        <w:t xml:space="preserve"> </w:t>
      </w:r>
      <w:proofErr w:type="spellStart"/>
      <w:r w:rsidRPr="00AC7434">
        <w:rPr>
          <w:rFonts w:ascii="Arial" w:hAnsi="Arial" w:cs="Arial"/>
          <w:i/>
          <w:lang w:val="en-US"/>
        </w:rPr>
        <w:t>omului</w:t>
      </w:r>
      <w:proofErr w:type="spellEnd"/>
      <w:r w:rsidRPr="00AC7434">
        <w:rPr>
          <w:rFonts w:ascii="Arial" w:hAnsi="Arial" w:cs="Arial"/>
          <w:i/>
          <w:lang w:val="en-US"/>
        </w:rPr>
        <w:t xml:space="preserve">, precum </w:t>
      </w:r>
      <w:proofErr w:type="spellStart"/>
      <w:r w:rsidRPr="00AC7434">
        <w:rPr>
          <w:rFonts w:ascii="Arial" w:hAnsi="Arial" w:cs="Arial"/>
          <w:i/>
          <w:lang w:val="en-US"/>
        </w:rPr>
        <w:t>și</w:t>
      </w:r>
      <w:proofErr w:type="spellEnd"/>
      <w:r w:rsidRPr="00AC7434">
        <w:rPr>
          <w:rFonts w:ascii="Arial" w:hAnsi="Arial" w:cs="Arial"/>
          <w:i/>
          <w:lang w:val="en-US"/>
        </w:rPr>
        <w:t xml:space="preserve"> a </w:t>
      </w:r>
      <w:proofErr w:type="spellStart"/>
      <w:r w:rsidRPr="00AC7434">
        <w:rPr>
          <w:rFonts w:ascii="Arial" w:hAnsi="Arial" w:cs="Arial"/>
          <w:i/>
          <w:lang w:val="en-US"/>
        </w:rPr>
        <w:t>legislației</w:t>
      </w:r>
      <w:proofErr w:type="spellEnd"/>
      <w:r w:rsidRPr="00AC7434">
        <w:rPr>
          <w:rFonts w:ascii="Arial" w:hAnsi="Arial" w:cs="Arial"/>
          <w:i/>
          <w:lang w:val="en-US"/>
        </w:rPr>
        <w:t xml:space="preserve"> de </w:t>
      </w:r>
      <w:proofErr w:type="spellStart"/>
      <w:r w:rsidRPr="00AC7434">
        <w:rPr>
          <w:rFonts w:ascii="Arial" w:hAnsi="Arial" w:cs="Arial"/>
          <w:i/>
          <w:lang w:val="en-US"/>
        </w:rPr>
        <w:t>mediu</w:t>
      </w:r>
      <w:proofErr w:type="spellEnd"/>
      <w:r w:rsidRPr="00AC7434">
        <w:rPr>
          <w:rFonts w:ascii="Arial" w:hAnsi="Arial" w:cs="Arial"/>
          <w:i/>
          <w:lang w:val="en-US"/>
        </w:rPr>
        <w:t xml:space="preserve"> </w:t>
      </w:r>
      <w:proofErr w:type="spellStart"/>
      <w:r w:rsidRPr="00AC7434">
        <w:rPr>
          <w:rFonts w:ascii="Arial" w:hAnsi="Arial" w:cs="Arial"/>
          <w:i/>
          <w:lang w:val="en-US"/>
        </w:rPr>
        <w:t>și</w:t>
      </w:r>
      <w:proofErr w:type="spellEnd"/>
      <w:r w:rsidRPr="00AC7434">
        <w:rPr>
          <w:rFonts w:ascii="Arial" w:hAnsi="Arial" w:cs="Arial"/>
          <w:i/>
          <w:lang w:val="en-US"/>
        </w:rPr>
        <w:t xml:space="preserve"> a </w:t>
      </w:r>
      <w:proofErr w:type="spellStart"/>
      <w:r w:rsidRPr="00AC7434">
        <w:rPr>
          <w:rFonts w:ascii="Arial" w:hAnsi="Arial" w:cs="Arial"/>
          <w:i/>
          <w:lang w:val="en-US"/>
        </w:rPr>
        <w:t>standardelor</w:t>
      </w:r>
      <w:proofErr w:type="spellEnd"/>
      <w:r w:rsidRPr="00AC7434">
        <w:rPr>
          <w:rFonts w:ascii="Arial" w:hAnsi="Arial" w:cs="Arial"/>
          <w:i/>
          <w:lang w:val="en-US"/>
        </w:rPr>
        <w:t xml:space="preserve"> de </w:t>
      </w:r>
      <w:proofErr w:type="spellStart"/>
      <w:r w:rsidRPr="00AC7434">
        <w:rPr>
          <w:rFonts w:ascii="Arial" w:hAnsi="Arial" w:cs="Arial"/>
          <w:i/>
          <w:lang w:val="en-US"/>
        </w:rPr>
        <w:t>bază</w:t>
      </w:r>
      <w:proofErr w:type="spellEnd"/>
      <w:r w:rsidRPr="00AC7434">
        <w:rPr>
          <w:rFonts w:ascii="Arial" w:hAnsi="Arial" w:cs="Arial"/>
          <w:i/>
          <w:lang w:val="en-US"/>
        </w:rPr>
        <w:t xml:space="preserve"> ale </w:t>
      </w:r>
      <w:proofErr w:type="spellStart"/>
      <w:r w:rsidRPr="00AC7434">
        <w:rPr>
          <w:rFonts w:ascii="Arial" w:hAnsi="Arial" w:cs="Arial"/>
          <w:i/>
          <w:lang w:val="en-US"/>
        </w:rPr>
        <w:t>muncii</w:t>
      </w:r>
      <w:proofErr w:type="spellEnd"/>
      <w:r w:rsidRPr="00AC7434">
        <w:rPr>
          <w:rFonts w:ascii="Arial" w:hAnsi="Arial" w:cs="Arial"/>
          <w:i/>
          <w:lang w:val="en-US"/>
        </w:rPr>
        <w:t>.</w:t>
      </w:r>
    </w:p>
    <w:p w14:paraId="5BC5CD2D" w14:textId="2C5BAEC9" w:rsidR="00A8691D" w:rsidRPr="00370C74" w:rsidRDefault="00213021" w:rsidP="00370C74">
      <w:pPr>
        <w:pStyle w:val="BodyText"/>
        <w:ind w:left="103"/>
        <w:jc w:val="both"/>
        <w:rPr>
          <w:rFonts w:ascii="Arial" w:hAnsi="Arial" w:cs="Arial"/>
          <w:i/>
          <w:lang w:val="en-US"/>
        </w:rPr>
      </w:pPr>
      <w:proofErr w:type="spellStart"/>
      <w:r w:rsidRPr="00831FD0">
        <w:rPr>
          <w:rFonts w:ascii="Arial" w:hAnsi="Arial" w:cs="Arial"/>
          <w:lang w:val="en-US"/>
        </w:rPr>
        <w:t>Ofertantul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personalul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său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trebuie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respecte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drepturile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omului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normele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aplicabile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privind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protecția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datelor</w:t>
      </w:r>
      <w:proofErr w:type="spellEnd"/>
      <w:r w:rsidRPr="00831FD0">
        <w:rPr>
          <w:rFonts w:ascii="Arial" w:hAnsi="Arial" w:cs="Arial"/>
          <w:lang w:val="en-US"/>
        </w:rPr>
        <w:t xml:space="preserve">. </w:t>
      </w:r>
      <w:proofErr w:type="spellStart"/>
      <w:r w:rsidRPr="00831FD0">
        <w:rPr>
          <w:rFonts w:ascii="Arial" w:hAnsi="Arial" w:cs="Arial"/>
          <w:lang w:val="en-US"/>
        </w:rPr>
        <w:t>În</w:t>
      </w:r>
      <w:proofErr w:type="spellEnd"/>
      <w:r w:rsidRPr="00831FD0">
        <w:rPr>
          <w:rFonts w:ascii="Arial" w:hAnsi="Arial" w:cs="Arial"/>
          <w:lang w:val="en-US"/>
        </w:rPr>
        <w:t xml:space="preserve"> special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în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conformitate</w:t>
      </w:r>
      <w:proofErr w:type="spellEnd"/>
      <w:r w:rsidRPr="00831FD0">
        <w:rPr>
          <w:rFonts w:ascii="Arial" w:hAnsi="Arial" w:cs="Arial"/>
          <w:lang w:val="en-US"/>
        </w:rPr>
        <w:t xml:space="preserve"> cu </w:t>
      </w:r>
      <w:proofErr w:type="spellStart"/>
      <w:r w:rsidRPr="00831FD0">
        <w:rPr>
          <w:rFonts w:ascii="Arial" w:hAnsi="Arial" w:cs="Arial"/>
          <w:lang w:val="en-US"/>
        </w:rPr>
        <w:t>actul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bază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aplicabil</w:t>
      </w:r>
      <w:proofErr w:type="spellEnd"/>
      <w:r w:rsidRPr="00831FD0">
        <w:rPr>
          <w:rFonts w:ascii="Arial" w:hAnsi="Arial" w:cs="Arial"/>
          <w:lang w:val="en-US"/>
        </w:rPr>
        <w:t xml:space="preserve">, </w:t>
      </w:r>
      <w:proofErr w:type="spellStart"/>
      <w:r w:rsidRPr="00831FD0">
        <w:rPr>
          <w:rFonts w:ascii="Arial" w:hAnsi="Arial" w:cs="Arial"/>
          <w:lang w:val="en-US"/>
        </w:rPr>
        <w:t>ofertanții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solicitanții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cărora</w:t>
      </w:r>
      <w:proofErr w:type="spellEnd"/>
      <w:r w:rsidRPr="00831FD0">
        <w:rPr>
          <w:rFonts w:ascii="Arial" w:hAnsi="Arial" w:cs="Arial"/>
          <w:lang w:val="en-US"/>
        </w:rPr>
        <w:t xml:space="preserve"> le-au </w:t>
      </w:r>
      <w:proofErr w:type="spellStart"/>
      <w:r w:rsidRPr="00831FD0">
        <w:rPr>
          <w:rFonts w:ascii="Arial" w:hAnsi="Arial" w:cs="Arial"/>
          <w:lang w:val="en-US"/>
        </w:rPr>
        <w:t>fost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atribuite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contracte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trebuie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respecte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legislația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mediu</w:t>
      </w:r>
      <w:proofErr w:type="spellEnd"/>
      <w:r w:rsidRPr="00831FD0">
        <w:rPr>
          <w:rFonts w:ascii="Arial" w:hAnsi="Arial" w:cs="Arial"/>
          <w:lang w:val="en-US"/>
        </w:rPr>
        <w:t xml:space="preserve">, </w:t>
      </w:r>
      <w:proofErr w:type="spellStart"/>
      <w:r w:rsidRPr="00831FD0">
        <w:rPr>
          <w:rFonts w:ascii="Arial" w:hAnsi="Arial" w:cs="Arial"/>
          <w:lang w:val="en-US"/>
        </w:rPr>
        <w:t>inclusiv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acordurile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multilaterale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mediu</w:t>
      </w:r>
      <w:proofErr w:type="spellEnd"/>
      <w:r w:rsidRPr="00831FD0">
        <w:rPr>
          <w:rFonts w:ascii="Arial" w:hAnsi="Arial" w:cs="Arial"/>
          <w:lang w:val="en-US"/>
        </w:rPr>
        <w:t xml:space="preserve">, precum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standardele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bază</w:t>
      </w:r>
      <w:proofErr w:type="spellEnd"/>
      <w:r w:rsidRPr="00831FD0">
        <w:rPr>
          <w:rFonts w:ascii="Arial" w:hAnsi="Arial" w:cs="Arial"/>
          <w:lang w:val="en-US"/>
        </w:rPr>
        <w:t xml:space="preserve"> ale </w:t>
      </w:r>
      <w:proofErr w:type="spellStart"/>
      <w:r w:rsidRPr="00831FD0">
        <w:rPr>
          <w:rFonts w:ascii="Arial" w:hAnsi="Arial" w:cs="Arial"/>
          <w:lang w:val="en-US"/>
        </w:rPr>
        <w:t>muncii</w:t>
      </w:r>
      <w:proofErr w:type="spellEnd"/>
      <w:r w:rsidRPr="00831FD0">
        <w:rPr>
          <w:rFonts w:ascii="Arial" w:hAnsi="Arial" w:cs="Arial"/>
          <w:lang w:val="en-US"/>
        </w:rPr>
        <w:t xml:space="preserve">, </w:t>
      </w:r>
      <w:proofErr w:type="spellStart"/>
      <w:r w:rsidRPr="00831FD0">
        <w:rPr>
          <w:rFonts w:ascii="Arial" w:hAnsi="Arial" w:cs="Arial"/>
          <w:lang w:val="en-US"/>
        </w:rPr>
        <w:t>după</w:t>
      </w:r>
      <w:proofErr w:type="spellEnd"/>
      <w:r w:rsidRPr="00831FD0">
        <w:rPr>
          <w:rFonts w:ascii="Arial" w:hAnsi="Arial" w:cs="Arial"/>
          <w:lang w:val="en-US"/>
        </w:rPr>
        <w:t xml:space="preserve"> cum sunt </w:t>
      </w:r>
      <w:proofErr w:type="spellStart"/>
      <w:r w:rsidRPr="00831FD0">
        <w:rPr>
          <w:rFonts w:ascii="Arial" w:hAnsi="Arial" w:cs="Arial"/>
          <w:lang w:val="en-US"/>
        </w:rPr>
        <w:t>aplicabile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definite </w:t>
      </w:r>
      <w:proofErr w:type="spellStart"/>
      <w:r w:rsidRPr="00831FD0">
        <w:rPr>
          <w:rFonts w:ascii="Arial" w:hAnsi="Arial" w:cs="Arial"/>
          <w:lang w:val="en-US"/>
        </w:rPr>
        <w:t>în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documentele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relevante</w:t>
      </w:r>
      <w:proofErr w:type="spellEnd"/>
      <w:r w:rsidRPr="00831FD0">
        <w:rPr>
          <w:rFonts w:ascii="Arial" w:hAnsi="Arial" w:cs="Arial"/>
          <w:lang w:val="en-US"/>
        </w:rPr>
        <w:t>.</w:t>
      </w:r>
    </w:p>
    <w:p w14:paraId="4E5D1F59" w14:textId="77777777" w:rsidR="00A8691D" w:rsidRPr="00831FD0" w:rsidRDefault="00213021">
      <w:pPr>
        <w:pStyle w:val="BodyText"/>
        <w:spacing w:before="1" w:line="256" w:lineRule="auto"/>
        <w:ind w:left="103"/>
        <w:rPr>
          <w:rFonts w:ascii="Arial" w:hAnsi="Arial" w:cs="Arial"/>
          <w:lang w:val="en-US"/>
        </w:rPr>
      </w:pPr>
      <w:proofErr w:type="spellStart"/>
      <w:r w:rsidRPr="00831FD0">
        <w:rPr>
          <w:rFonts w:ascii="Arial" w:hAnsi="Arial" w:cs="Arial"/>
          <w:lang w:val="en-US"/>
        </w:rPr>
        <w:t>Convențiile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Organizației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Internaționale</w:t>
      </w:r>
      <w:proofErr w:type="spellEnd"/>
      <w:r w:rsidRPr="00831FD0">
        <w:rPr>
          <w:rFonts w:ascii="Arial" w:hAnsi="Arial" w:cs="Arial"/>
          <w:lang w:val="en-US"/>
        </w:rPr>
        <w:t xml:space="preserve"> a </w:t>
      </w:r>
      <w:proofErr w:type="spellStart"/>
      <w:r w:rsidRPr="00831FD0">
        <w:rPr>
          <w:rFonts w:ascii="Arial" w:hAnsi="Arial" w:cs="Arial"/>
          <w:lang w:val="en-US"/>
        </w:rPr>
        <w:t>Muncii</w:t>
      </w:r>
      <w:proofErr w:type="spellEnd"/>
      <w:r w:rsidRPr="00831FD0">
        <w:rPr>
          <w:rFonts w:ascii="Arial" w:hAnsi="Arial" w:cs="Arial"/>
          <w:lang w:val="en-US"/>
        </w:rPr>
        <w:t xml:space="preserve"> (cum </w:t>
      </w:r>
      <w:proofErr w:type="spellStart"/>
      <w:r w:rsidRPr="00831FD0">
        <w:rPr>
          <w:rFonts w:ascii="Arial" w:hAnsi="Arial" w:cs="Arial"/>
          <w:lang w:val="en-US"/>
        </w:rPr>
        <w:t>ar</w:t>
      </w:r>
      <w:proofErr w:type="spellEnd"/>
      <w:r w:rsidRPr="00831FD0">
        <w:rPr>
          <w:rFonts w:ascii="Arial" w:hAnsi="Arial" w:cs="Arial"/>
          <w:lang w:val="en-US"/>
        </w:rPr>
        <w:t xml:space="preserve"> fi </w:t>
      </w:r>
      <w:proofErr w:type="spellStart"/>
      <w:r w:rsidRPr="00831FD0">
        <w:rPr>
          <w:rFonts w:ascii="Arial" w:hAnsi="Arial" w:cs="Arial"/>
          <w:lang w:val="en-US"/>
        </w:rPr>
        <w:t>convențiile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privind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libertatea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asociere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negocierea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colectivă</w:t>
      </w:r>
      <w:proofErr w:type="spellEnd"/>
      <w:r w:rsidRPr="00831FD0">
        <w:rPr>
          <w:rFonts w:ascii="Arial" w:hAnsi="Arial" w:cs="Arial"/>
          <w:lang w:val="en-US"/>
        </w:rPr>
        <w:t xml:space="preserve">; </w:t>
      </w:r>
      <w:proofErr w:type="spellStart"/>
      <w:r w:rsidRPr="00831FD0">
        <w:rPr>
          <w:rFonts w:ascii="Arial" w:hAnsi="Arial" w:cs="Arial"/>
          <w:lang w:val="en-US"/>
        </w:rPr>
        <w:t>eliminarea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muncii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forțate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obligatorii</w:t>
      </w:r>
      <w:proofErr w:type="spellEnd"/>
      <w:r w:rsidRPr="00831FD0">
        <w:rPr>
          <w:rFonts w:ascii="Arial" w:hAnsi="Arial" w:cs="Arial"/>
          <w:lang w:val="en-US"/>
        </w:rPr>
        <w:t xml:space="preserve">; </w:t>
      </w:r>
      <w:proofErr w:type="spellStart"/>
      <w:r w:rsidRPr="00831FD0">
        <w:rPr>
          <w:rFonts w:ascii="Arial" w:hAnsi="Arial" w:cs="Arial"/>
          <w:lang w:val="en-US"/>
        </w:rPr>
        <w:t>abolirea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muncii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copiilor</w:t>
      </w:r>
      <w:proofErr w:type="spellEnd"/>
      <w:r w:rsidRPr="00831FD0">
        <w:rPr>
          <w:rFonts w:ascii="Arial" w:hAnsi="Arial" w:cs="Arial"/>
          <w:lang w:val="en-US"/>
        </w:rPr>
        <w:t>).</w:t>
      </w:r>
    </w:p>
    <w:p w14:paraId="327310D0" w14:textId="3DA25DC7" w:rsidR="00A8691D" w:rsidRPr="00831FD0" w:rsidRDefault="00D33A20">
      <w:pPr>
        <w:pStyle w:val="BodyText"/>
        <w:spacing w:before="9"/>
        <w:rPr>
          <w:rFonts w:ascii="Arial" w:hAnsi="Arial" w:cs="Arial"/>
          <w:sz w:val="10"/>
          <w:lang w:val="en-US"/>
        </w:rPr>
      </w:pPr>
      <w:r w:rsidRPr="00831FD0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E313A2" wp14:editId="3474F7E2">
                <wp:simplePos x="0" y="0"/>
                <wp:positionH relativeFrom="page">
                  <wp:posOffset>1022350</wp:posOffset>
                </wp:positionH>
                <wp:positionV relativeFrom="paragraph">
                  <wp:posOffset>107315</wp:posOffset>
                </wp:positionV>
                <wp:extent cx="6064250" cy="1089660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089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33D2B" w14:textId="77777777" w:rsidR="00A8691D" w:rsidRPr="00960E2F" w:rsidRDefault="00213021">
                            <w:pPr>
                              <w:spacing w:line="251" w:lineRule="exact"/>
                              <w:ind w:left="107"/>
                              <w:rPr>
                                <w:rFonts w:ascii="Arial"/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Toleran</w:t>
                            </w:r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ță</w:t>
                            </w:r>
                            <w:proofErr w:type="spellEnd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 xml:space="preserve"> zero </w:t>
                            </w:r>
                            <w:proofErr w:type="spellStart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fa</w:t>
                            </w:r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ță</w:t>
                            </w:r>
                            <w:proofErr w:type="spellEnd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exploatarea</w:t>
                            </w:r>
                            <w:proofErr w:type="spellEnd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sexual</w:t>
                            </w:r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ă</w:t>
                            </w:r>
                            <w:proofErr w:type="spellEnd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abuzul</w:t>
                            </w:r>
                            <w:proofErr w:type="spellEnd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ș</w:t>
                            </w:r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h</w:t>
                            </w:r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ă</w:t>
                            </w:r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r</w:t>
                            </w:r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ț</w:t>
                            </w:r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uirea</w:t>
                            </w:r>
                            <w:proofErr w:type="spellEnd"/>
                            <w:r w:rsidRPr="00960E2F">
                              <w:rPr>
                                <w:rFonts w:ascii="Arial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14:paraId="016E5E36" w14:textId="4CD5449F" w:rsidR="00A8691D" w:rsidRPr="00960E2F" w:rsidRDefault="00F23EB0">
                            <w:pPr>
                              <w:pStyle w:val="BodyText"/>
                              <w:spacing w:before="184" w:line="256" w:lineRule="auto"/>
                              <w:ind w:left="10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Caritas Moldova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aplică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politică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„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toleranță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zero”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legătură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toate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comportamentele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abuzive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care au impact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asupra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credibilității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profesionale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ofertantului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0220EAF4" w14:textId="77777777" w:rsidR="00A8691D" w:rsidRPr="00960E2F" w:rsidRDefault="00213021">
                            <w:pPr>
                              <w:pStyle w:val="BodyText"/>
                              <w:spacing w:before="164" w:line="259" w:lineRule="auto"/>
                              <w:ind w:left="107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Abuzul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sau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pedeapsa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fizică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sau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amenințările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abuz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fizic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abuz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sau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exploatare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sexuală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hărțuire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și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abuz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verbal, precum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și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alte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forme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intimidare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 xml:space="preserve"> sunt </w:t>
                            </w:r>
                            <w:proofErr w:type="spellStart"/>
                            <w:r w:rsidRPr="00960E2F">
                              <w:rPr>
                                <w:lang w:val="en-US"/>
                              </w:rPr>
                              <w:t>interzise</w:t>
                            </w:r>
                            <w:proofErr w:type="spellEnd"/>
                            <w:r w:rsidRPr="00960E2F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13A2" id="Text Box 2" o:spid="_x0000_s1027" type="#_x0000_t202" style="position:absolute;margin-left:80.5pt;margin-top:8.45pt;width:477.5pt;height:85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" filled="f" strokeweight=".48pt">
                <v:textbox inset="0,0,0,0">
                  <w:txbxContent>
                    <w:p w14:paraId="30A33D2B" w14:textId="77777777" w:rsidR="00A8691D" w:rsidRPr="00960E2F" w:rsidRDefault="00213021">
                      <w:pPr>
                        <w:spacing w:line="251" w:lineRule="exact"/>
                        <w:ind w:left="107"/>
                        <w:rPr>
                          <w:rFonts w:ascii="Arial"/>
                          <w:b/>
                          <w:lang w:val="en-US"/>
                        </w:rPr>
                      </w:pPr>
                      <w:proofErr w:type="spellStart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Toleran</w:t>
                      </w:r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ță</w:t>
                      </w:r>
                      <w:proofErr w:type="spellEnd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 xml:space="preserve"> zero </w:t>
                      </w:r>
                      <w:proofErr w:type="spellStart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fa</w:t>
                      </w:r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ță</w:t>
                      </w:r>
                      <w:proofErr w:type="spellEnd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 xml:space="preserve"> de </w:t>
                      </w:r>
                      <w:proofErr w:type="spellStart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exploatarea</w:t>
                      </w:r>
                      <w:proofErr w:type="spellEnd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sexual</w:t>
                      </w:r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ă</w:t>
                      </w:r>
                      <w:proofErr w:type="spellEnd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 xml:space="preserve">, </w:t>
                      </w:r>
                      <w:proofErr w:type="spellStart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abuzul</w:t>
                      </w:r>
                      <w:proofErr w:type="spellEnd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ș</w:t>
                      </w:r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i</w:t>
                      </w:r>
                      <w:proofErr w:type="spellEnd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h</w:t>
                      </w:r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ă</w:t>
                      </w:r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r</w:t>
                      </w:r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ț</w:t>
                      </w:r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uirea</w:t>
                      </w:r>
                      <w:proofErr w:type="spellEnd"/>
                      <w:r w:rsidRPr="00960E2F">
                        <w:rPr>
                          <w:rFonts w:ascii="Arial"/>
                          <w:b/>
                          <w:lang w:val="en-US"/>
                        </w:rPr>
                        <w:t>:</w:t>
                      </w:r>
                    </w:p>
                    <w:p w14:paraId="016E5E36" w14:textId="4CD5449F" w:rsidR="00A8691D" w:rsidRPr="00960E2F" w:rsidRDefault="00F23EB0">
                      <w:pPr>
                        <w:pStyle w:val="BodyText"/>
                        <w:spacing w:before="184" w:line="256" w:lineRule="auto"/>
                        <w:ind w:left="10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Caritas Moldova </w:t>
                      </w:r>
                      <w:proofErr w:type="spellStart"/>
                      <w:r>
                        <w:rPr>
                          <w:lang w:val="en-US"/>
                        </w:rPr>
                        <w:t>aplică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>
                        <w:rPr>
                          <w:lang w:val="en-US"/>
                        </w:rPr>
                        <w:t>politică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 „</w:t>
                      </w:r>
                      <w:proofErr w:type="spellStart"/>
                      <w:r>
                        <w:rPr>
                          <w:lang w:val="en-US"/>
                        </w:rPr>
                        <w:t>toleranță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zero” </w:t>
                      </w:r>
                      <w:proofErr w:type="spellStart"/>
                      <w:r>
                        <w:rPr>
                          <w:lang w:val="en-US"/>
                        </w:rPr>
                        <w:t>în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legătură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cu </w:t>
                      </w:r>
                      <w:proofErr w:type="spellStart"/>
                      <w:r>
                        <w:rPr>
                          <w:lang w:val="en-US"/>
                        </w:rPr>
                        <w:t>toate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comportamentele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abuzive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care au impact </w:t>
                      </w:r>
                      <w:proofErr w:type="spellStart"/>
                      <w:r>
                        <w:rPr>
                          <w:lang w:val="en-US"/>
                        </w:rPr>
                        <w:t>asupra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credibilității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profesionale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lang w:val="en-US"/>
                        </w:rPr>
                        <w:t>ofertantului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14:paraId="0220EAF4" w14:textId="77777777" w:rsidR="00A8691D" w:rsidRPr="00960E2F" w:rsidRDefault="00213021">
                      <w:pPr>
                        <w:pStyle w:val="BodyText"/>
                        <w:spacing w:before="164" w:line="259" w:lineRule="auto"/>
                        <w:ind w:left="107"/>
                        <w:rPr>
                          <w:lang w:val="en-US"/>
                        </w:rPr>
                      </w:pPr>
                      <w:proofErr w:type="spellStart"/>
                      <w:r w:rsidRPr="00960E2F">
                        <w:rPr>
                          <w:lang w:val="en-US"/>
                        </w:rPr>
                        <w:t>Abuzul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sau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pedeapsa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fizică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sau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amenințările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cu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abuz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fizic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abuz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sau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exploatare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sexuală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hărțuire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și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abuz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verbal, precum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și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alte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forme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intimidare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 xml:space="preserve"> sunt </w:t>
                      </w:r>
                      <w:proofErr w:type="spellStart"/>
                      <w:r w:rsidRPr="00960E2F">
                        <w:rPr>
                          <w:lang w:val="en-US"/>
                        </w:rPr>
                        <w:t>interzise</w:t>
                      </w:r>
                      <w:proofErr w:type="spellEnd"/>
                      <w:r w:rsidRPr="00960E2F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58BB7B" w14:textId="77777777" w:rsidR="00A8691D" w:rsidRPr="00831FD0" w:rsidRDefault="00A8691D">
      <w:pPr>
        <w:pStyle w:val="BodyText"/>
        <w:rPr>
          <w:rFonts w:ascii="Arial" w:hAnsi="Arial" w:cs="Arial"/>
          <w:sz w:val="20"/>
          <w:lang w:val="en-US"/>
        </w:rPr>
      </w:pPr>
    </w:p>
    <w:p w14:paraId="7E1D0ED5" w14:textId="77777777" w:rsidR="00A8691D" w:rsidRPr="00831FD0" w:rsidRDefault="00213021">
      <w:pPr>
        <w:spacing w:before="64"/>
        <w:ind w:left="103"/>
        <w:rPr>
          <w:rFonts w:ascii="Arial" w:hAnsi="Arial" w:cs="Arial"/>
          <w:i/>
          <w:lang w:val="en-US"/>
        </w:rPr>
      </w:pPr>
      <w:r w:rsidRPr="00831FD0">
        <w:rPr>
          <w:rFonts w:ascii="Arial" w:hAnsi="Arial" w:cs="Arial"/>
          <w:i/>
          <w:lang w:val="en-US"/>
        </w:rPr>
        <w:t>Anti-</w:t>
      </w:r>
      <w:proofErr w:type="spellStart"/>
      <w:r w:rsidRPr="00831FD0">
        <w:rPr>
          <w:rFonts w:ascii="Arial" w:hAnsi="Arial" w:cs="Arial"/>
          <w:i/>
          <w:lang w:val="en-US"/>
        </w:rPr>
        <w:t>corupție</w:t>
      </w:r>
      <w:proofErr w:type="spellEnd"/>
      <w:r w:rsidRPr="00831FD0">
        <w:rPr>
          <w:rFonts w:ascii="Arial" w:hAnsi="Arial" w:cs="Arial"/>
          <w:i/>
          <w:lang w:val="en-US"/>
        </w:rPr>
        <w:t xml:space="preserve"> </w:t>
      </w:r>
      <w:proofErr w:type="spellStart"/>
      <w:r w:rsidRPr="00831FD0">
        <w:rPr>
          <w:rFonts w:ascii="Arial" w:hAnsi="Arial" w:cs="Arial"/>
          <w:i/>
          <w:lang w:val="en-US"/>
        </w:rPr>
        <w:t>și</w:t>
      </w:r>
      <w:proofErr w:type="spellEnd"/>
      <w:r w:rsidRPr="00831FD0">
        <w:rPr>
          <w:rFonts w:ascii="Arial" w:hAnsi="Arial" w:cs="Arial"/>
          <w:i/>
          <w:lang w:val="en-US"/>
        </w:rPr>
        <w:t xml:space="preserve"> anti-</w:t>
      </w:r>
      <w:proofErr w:type="spellStart"/>
      <w:r w:rsidRPr="00831FD0">
        <w:rPr>
          <w:rFonts w:ascii="Arial" w:hAnsi="Arial" w:cs="Arial"/>
          <w:i/>
          <w:lang w:val="en-US"/>
        </w:rPr>
        <w:t>mită</w:t>
      </w:r>
      <w:proofErr w:type="spellEnd"/>
    </w:p>
    <w:p w14:paraId="3BCF0793" w14:textId="77777777" w:rsidR="00A8691D" w:rsidRPr="00831FD0" w:rsidRDefault="00213021">
      <w:pPr>
        <w:pStyle w:val="BodyText"/>
        <w:spacing w:before="4" w:line="254" w:lineRule="auto"/>
        <w:ind w:left="103" w:right="208"/>
        <w:jc w:val="both"/>
        <w:rPr>
          <w:rFonts w:ascii="Arial" w:hAnsi="Arial" w:cs="Arial"/>
          <w:lang w:val="en-US"/>
        </w:rPr>
      </w:pPr>
      <w:proofErr w:type="spellStart"/>
      <w:r w:rsidRPr="00831FD0">
        <w:rPr>
          <w:rFonts w:ascii="Arial" w:hAnsi="Arial" w:cs="Arial"/>
          <w:lang w:val="en-US"/>
        </w:rPr>
        <w:t>Ofertantul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trebuie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respecte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toate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legile</w:t>
      </w:r>
      <w:proofErr w:type="spellEnd"/>
      <w:r w:rsidRPr="00831FD0">
        <w:rPr>
          <w:rFonts w:ascii="Arial" w:hAnsi="Arial" w:cs="Arial"/>
          <w:lang w:val="en-US"/>
        </w:rPr>
        <w:t xml:space="preserve">, </w:t>
      </w:r>
      <w:proofErr w:type="spellStart"/>
      <w:r w:rsidRPr="00831FD0">
        <w:rPr>
          <w:rFonts w:ascii="Arial" w:hAnsi="Arial" w:cs="Arial"/>
          <w:lang w:val="en-US"/>
        </w:rPr>
        <w:t>reglementările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codurile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aplicabile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referitoare</w:t>
      </w:r>
      <w:proofErr w:type="spellEnd"/>
      <w:r w:rsidRPr="00831FD0">
        <w:rPr>
          <w:rFonts w:ascii="Arial" w:hAnsi="Arial" w:cs="Arial"/>
          <w:lang w:val="en-US"/>
        </w:rPr>
        <w:t xml:space="preserve"> la </w:t>
      </w:r>
      <w:proofErr w:type="spellStart"/>
      <w:r w:rsidRPr="00831FD0">
        <w:rPr>
          <w:rFonts w:ascii="Arial" w:hAnsi="Arial" w:cs="Arial"/>
          <w:lang w:val="en-US"/>
        </w:rPr>
        <w:t>combaterea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mită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anticorupție</w:t>
      </w:r>
      <w:proofErr w:type="spellEnd"/>
      <w:r w:rsidRPr="00831FD0">
        <w:rPr>
          <w:rFonts w:ascii="Arial" w:hAnsi="Arial" w:cs="Arial"/>
          <w:lang w:val="en-US"/>
        </w:rPr>
        <w:t>.</w:t>
      </w:r>
    </w:p>
    <w:p w14:paraId="10627888" w14:textId="77777777" w:rsidR="00A8691D" w:rsidRPr="00831FD0" w:rsidRDefault="00213021">
      <w:pPr>
        <w:spacing w:before="167"/>
        <w:ind w:left="103"/>
        <w:rPr>
          <w:rFonts w:ascii="Arial" w:hAnsi="Arial" w:cs="Arial"/>
          <w:i/>
          <w:lang w:val="en-US"/>
        </w:rPr>
      </w:pPr>
      <w:proofErr w:type="spellStart"/>
      <w:r w:rsidRPr="00831FD0">
        <w:rPr>
          <w:rFonts w:ascii="Arial" w:hAnsi="Arial" w:cs="Arial"/>
          <w:i/>
          <w:lang w:val="en-US"/>
        </w:rPr>
        <w:t>Cheltuieli</w:t>
      </w:r>
      <w:proofErr w:type="spellEnd"/>
      <w:r w:rsidRPr="00831FD0">
        <w:rPr>
          <w:rFonts w:ascii="Arial" w:hAnsi="Arial" w:cs="Arial"/>
          <w:i/>
          <w:lang w:val="en-US"/>
        </w:rPr>
        <w:t xml:space="preserve"> </w:t>
      </w:r>
      <w:proofErr w:type="spellStart"/>
      <w:r w:rsidRPr="00831FD0">
        <w:rPr>
          <w:rFonts w:ascii="Arial" w:hAnsi="Arial" w:cs="Arial"/>
          <w:i/>
          <w:lang w:val="en-US"/>
        </w:rPr>
        <w:t>comerciale</w:t>
      </w:r>
      <w:proofErr w:type="spellEnd"/>
      <w:r w:rsidRPr="00831FD0">
        <w:rPr>
          <w:rFonts w:ascii="Arial" w:hAnsi="Arial" w:cs="Arial"/>
          <w:i/>
          <w:lang w:val="en-US"/>
        </w:rPr>
        <w:t xml:space="preserve"> </w:t>
      </w:r>
      <w:proofErr w:type="spellStart"/>
      <w:r w:rsidRPr="00831FD0">
        <w:rPr>
          <w:rFonts w:ascii="Arial" w:hAnsi="Arial" w:cs="Arial"/>
          <w:i/>
          <w:lang w:val="en-US"/>
        </w:rPr>
        <w:t>neobișnuite</w:t>
      </w:r>
      <w:proofErr w:type="spellEnd"/>
    </w:p>
    <w:p w14:paraId="2CB6C2FD" w14:textId="77777777" w:rsidR="00A8691D" w:rsidRPr="00831FD0" w:rsidRDefault="00213021">
      <w:pPr>
        <w:pStyle w:val="BodyText"/>
        <w:spacing w:before="2" w:line="259" w:lineRule="auto"/>
        <w:ind w:left="103" w:right="209"/>
        <w:jc w:val="both"/>
        <w:rPr>
          <w:rFonts w:ascii="Arial" w:hAnsi="Arial" w:cs="Arial"/>
          <w:lang w:val="en-US"/>
        </w:rPr>
      </w:pPr>
      <w:proofErr w:type="spellStart"/>
      <w:r w:rsidRPr="00831FD0">
        <w:rPr>
          <w:rFonts w:ascii="Arial" w:hAnsi="Arial" w:cs="Arial"/>
          <w:lang w:val="en-US"/>
        </w:rPr>
        <w:t>Ofertele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vor</w:t>
      </w:r>
      <w:proofErr w:type="spellEnd"/>
      <w:r w:rsidRPr="00831FD0">
        <w:rPr>
          <w:rFonts w:ascii="Arial" w:hAnsi="Arial" w:cs="Arial"/>
          <w:lang w:val="en-US"/>
        </w:rPr>
        <w:t xml:space="preserve"> fi </w:t>
      </w:r>
      <w:proofErr w:type="spellStart"/>
      <w:r w:rsidRPr="00831FD0">
        <w:rPr>
          <w:rFonts w:ascii="Arial" w:hAnsi="Arial" w:cs="Arial"/>
          <w:lang w:val="en-US"/>
        </w:rPr>
        <w:t>respinse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sau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contractele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vor</w:t>
      </w:r>
      <w:proofErr w:type="spellEnd"/>
      <w:r w:rsidRPr="00831FD0">
        <w:rPr>
          <w:rFonts w:ascii="Arial" w:hAnsi="Arial" w:cs="Arial"/>
          <w:lang w:val="en-US"/>
        </w:rPr>
        <w:t xml:space="preserve"> fi </w:t>
      </w:r>
      <w:proofErr w:type="spellStart"/>
      <w:r w:rsidRPr="00831FD0">
        <w:rPr>
          <w:rFonts w:ascii="Arial" w:hAnsi="Arial" w:cs="Arial"/>
          <w:lang w:val="en-US"/>
        </w:rPr>
        <w:t>reziliate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dacă</w:t>
      </w:r>
      <w:proofErr w:type="spellEnd"/>
      <w:r w:rsidRPr="00831FD0">
        <w:rPr>
          <w:rFonts w:ascii="Arial" w:hAnsi="Arial" w:cs="Arial"/>
          <w:lang w:val="en-US"/>
        </w:rPr>
        <w:t xml:space="preserve"> se </w:t>
      </w:r>
      <w:proofErr w:type="spellStart"/>
      <w:r w:rsidRPr="00831FD0">
        <w:rPr>
          <w:rFonts w:ascii="Arial" w:hAnsi="Arial" w:cs="Arial"/>
          <w:lang w:val="en-US"/>
        </w:rPr>
        <w:t>constată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atribuirea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sau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executarea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unui</w:t>
      </w:r>
      <w:proofErr w:type="spellEnd"/>
      <w:r w:rsidRPr="00831FD0">
        <w:rPr>
          <w:rFonts w:ascii="Arial" w:hAnsi="Arial" w:cs="Arial"/>
          <w:lang w:val="en-US"/>
        </w:rPr>
        <w:t xml:space="preserve"> contract a </w:t>
      </w:r>
      <w:proofErr w:type="spellStart"/>
      <w:r w:rsidRPr="00831FD0">
        <w:rPr>
          <w:rFonts w:ascii="Arial" w:hAnsi="Arial" w:cs="Arial"/>
          <w:lang w:val="en-US"/>
        </w:rPr>
        <w:t>generat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cheltuieli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comerciale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neobișnuite</w:t>
      </w:r>
      <w:proofErr w:type="spellEnd"/>
      <w:r w:rsidRPr="00831FD0">
        <w:rPr>
          <w:rFonts w:ascii="Arial" w:hAnsi="Arial" w:cs="Arial"/>
          <w:lang w:val="en-US"/>
        </w:rPr>
        <w:t xml:space="preserve">. </w:t>
      </w:r>
      <w:proofErr w:type="spellStart"/>
      <w:r w:rsidRPr="00831FD0">
        <w:rPr>
          <w:rFonts w:ascii="Arial" w:hAnsi="Arial" w:cs="Arial"/>
          <w:lang w:val="en-US"/>
        </w:rPr>
        <w:t>Astfel</w:t>
      </w:r>
      <w:proofErr w:type="spellEnd"/>
      <w:r w:rsidRPr="00831FD0">
        <w:rPr>
          <w:rFonts w:ascii="Arial" w:hAnsi="Arial" w:cs="Arial"/>
          <w:lang w:val="en-US"/>
        </w:rPr>
        <w:t xml:space="preserve"> de </w:t>
      </w:r>
      <w:proofErr w:type="spellStart"/>
      <w:r w:rsidRPr="00831FD0">
        <w:rPr>
          <w:rFonts w:ascii="Arial" w:hAnsi="Arial" w:cs="Arial"/>
          <w:lang w:val="en-US"/>
        </w:rPr>
        <w:t>cheltuieli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comerciale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neobișnuite</w:t>
      </w:r>
      <w:proofErr w:type="spellEnd"/>
      <w:r w:rsidRPr="00831FD0">
        <w:rPr>
          <w:rFonts w:ascii="Arial" w:hAnsi="Arial" w:cs="Arial"/>
          <w:lang w:val="en-US"/>
        </w:rPr>
        <w:t xml:space="preserve"> sunt </w:t>
      </w:r>
      <w:proofErr w:type="spellStart"/>
      <w:r w:rsidRPr="00831FD0">
        <w:rPr>
          <w:rFonts w:ascii="Arial" w:hAnsi="Arial" w:cs="Arial"/>
          <w:lang w:val="en-US"/>
        </w:rPr>
        <w:t>comisioanele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nemenționate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în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contractul</w:t>
      </w:r>
      <w:proofErr w:type="spellEnd"/>
      <w:r w:rsidRPr="00831FD0">
        <w:rPr>
          <w:rFonts w:ascii="Arial" w:hAnsi="Arial" w:cs="Arial"/>
          <w:lang w:val="en-US"/>
        </w:rPr>
        <w:t xml:space="preserve"> principal </w:t>
      </w:r>
      <w:proofErr w:type="spellStart"/>
      <w:r w:rsidRPr="00831FD0">
        <w:rPr>
          <w:rFonts w:ascii="Arial" w:hAnsi="Arial" w:cs="Arial"/>
          <w:lang w:val="en-US"/>
        </w:rPr>
        <w:t>sau</w:t>
      </w:r>
      <w:proofErr w:type="spellEnd"/>
      <w:r w:rsidRPr="00831FD0">
        <w:rPr>
          <w:rFonts w:ascii="Arial" w:hAnsi="Arial" w:cs="Arial"/>
          <w:lang w:val="en-US"/>
        </w:rPr>
        <w:t xml:space="preserve"> care nu </w:t>
      </w:r>
      <w:proofErr w:type="spellStart"/>
      <w:r w:rsidRPr="00831FD0">
        <w:rPr>
          <w:rFonts w:ascii="Arial" w:hAnsi="Arial" w:cs="Arial"/>
          <w:lang w:val="en-US"/>
        </w:rPr>
        <w:t>decurg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dintr</w:t>
      </w:r>
      <w:proofErr w:type="spellEnd"/>
      <w:r w:rsidRPr="00831FD0">
        <w:rPr>
          <w:rFonts w:ascii="Arial" w:hAnsi="Arial" w:cs="Arial"/>
          <w:lang w:val="en-US"/>
        </w:rPr>
        <w:t xml:space="preserve">-un contract </w:t>
      </w:r>
      <w:proofErr w:type="spellStart"/>
      <w:r w:rsidRPr="00831FD0">
        <w:rPr>
          <w:rFonts w:ascii="Arial" w:hAnsi="Arial" w:cs="Arial"/>
          <w:lang w:val="en-US"/>
        </w:rPr>
        <w:t>încheiat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corespunzător</w:t>
      </w:r>
      <w:proofErr w:type="spellEnd"/>
      <w:r w:rsidRPr="00831FD0">
        <w:rPr>
          <w:rFonts w:ascii="Arial" w:hAnsi="Arial" w:cs="Arial"/>
          <w:lang w:val="en-US"/>
        </w:rPr>
        <w:t xml:space="preserve"> cu </w:t>
      </w:r>
      <w:proofErr w:type="spellStart"/>
      <w:r w:rsidRPr="00831FD0">
        <w:rPr>
          <w:rFonts w:ascii="Arial" w:hAnsi="Arial" w:cs="Arial"/>
          <w:lang w:val="en-US"/>
        </w:rPr>
        <w:t>referire</w:t>
      </w:r>
      <w:proofErr w:type="spellEnd"/>
      <w:r w:rsidRPr="00831FD0">
        <w:rPr>
          <w:rFonts w:ascii="Arial" w:hAnsi="Arial" w:cs="Arial"/>
          <w:lang w:val="en-US"/>
        </w:rPr>
        <w:t xml:space="preserve"> la </w:t>
      </w:r>
      <w:proofErr w:type="spellStart"/>
      <w:r w:rsidRPr="00831FD0">
        <w:rPr>
          <w:rFonts w:ascii="Arial" w:hAnsi="Arial" w:cs="Arial"/>
          <w:lang w:val="en-US"/>
        </w:rPr>
        <w:t>contractul</w:t>
      </w:r>
      <w:proofErr w:type="spellEnd"/>
      <w:r w:rsidRPr="00831FD0">
        <w:rPr>
          <w:rFonts w:ascii="Arial" w:hAnsi="Arial" w:cs="Arial"/>
          <w:lang w:val="en-US"/>
        </w:rPr>
        <w:t xml:space="preserve"> principal, </w:t>
      </w:r>
      <w:proofErr w:type="spellStart"/>
      <w:r w:rsidRPr="00831FD0">
        <w:rPr>
          <w:rFonts w:ascii="Arial" w:hAnsi="Arial" w:cs="Arial"/>
          <w:lang w:val="en-US"/>
        </w:rPr>
        <w:t>comisioanele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neplătite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în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schimbul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vreunui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serviciu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efectiv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și</w:t>
      </w:r>
      <w:proofErr w:type="spellEnd"/>
      <w:r w:rsidRPr="00831FD0">
        <w:rPr>
          <w:rFonts w:ascii="Arial" w:hAnsi="Arial" w:cs="Arial"/>
          <w:lang w:val="en-US"/>
        </w:rPr>
        <w:t xml:space="preserve"> legitim, </w:t>
      </w:r>
      <w:proofErr w:type="spellStart"/>
      <w:r w:rsidRPr="00831FD0">
        <w:rPr>
          <w:rFonts w:ascii="Arial" w:hAnsi="Arial" w:cs="Arial"/>
          <w:lang w:val="en-US"/>
        </w:rPr>
        <w:t>comisioanele</w:t>
      </w:r>
      <w:proofErr w:type="spellEnd"/>
      <w:r w:rsidRPr="00831FD0">
        <w:rPr>
          <w:rFonts w:ascii="Arial" w:hAnsi="Arial" w:cs="Arial"/>
          <w:lang w:val="en-US"/>
        </w:rPr>
        <w:t xml:space="preserve"> remise </w:t>
      </w:r>
      <w:proofErr w:type="spellStart"/>
      <w:r w:rsidRPr="00831FD0">
        <w:rPr>
          <w:rFonts w:ascii="Arial" w:hAnsi="Arial" w:cs="Arial"/>
          <w:lang w:val="en-US"/>
        </w:rPr>
        <w:t>unui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paradis</w:t>
      </w:r>
      <w:proofErr w:type="spellEnd"/>
      <w:r w:rsidRPr="00831FD0">
        <w:rPr>
          <w:rFonts w:ascii="Arial" w:hAnsi="Arial" w:cs="Arial"/>
          <w:lang w:val="en-US"/>
        </w:rPr>
        <w:t xml:space="preserve"> fiscal, </w:t>
      </w:r>
      <w:proofErr w:type="spellStart"/>
      <w:r w:rsidRPr="00831FD0">
        <w:rPr>
          <w:rFonts w:ascii="Arial" w:hAnsi="Arial" w:cs="Arial"/>
          <w:lang w:val="en-US"/>
        </w:rPr>
        <w:t>comisioanele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plătite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unui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beneficiar</w:t>
      </w:r>
      <w:proofErr w:type="spellEnd"/>
      <w:r w:rsidRPr="00831FD0">
        <w:rPr>
          <w:rFonts w:ascii="Arial" w:hAnsi="Arial" w:cs="Arial"/>
          <w:lang w:val="en-US"/>
        </w:rPr>
        <w:t xml:space="preserve">. care </w:t>
      </w:r>
      <w:r w:rsidRPr="00831FD0">
        <w:rPr>
          <w:rFonts w:ascii="Arial" w:hAnsi="Arial" w:cs="Arial"/>
          <w:lang w:val="en-US"/>
        </w:rPr>
        <w:lastRenderedPageBreak/>
        <w:t xml:space="preserve">nu </w:t>
      </w:r>
      <w:proofErr w:type="spellStart"/>
      <w:r w:rsidRPr="00831FD0">
        <w:rPr>
          <w:rFonts w:ascii="Arial" w:hAnsi="Arial" w:cs="Arial"/>
          <w:lang w:val="en-US"/>
        </w:rPr>
        <w:t>este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identificat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în</w:t>
      </w:r>
      <w:proofErr w:type="spellEnd"/>
      <w:r w:rsidRPr="00831FD0">
        <w:rPr>
          <w:rFonts w:ascii="Arial" w:hAnsi="Arial" w:cs="Arial"/>
          <w:lang w:val="en-US"/>
        </w:rPr>
        <w:t xml:space="preserve"> mod </w:t>
      </w:r>
      <w:proofErr w:type="spellStart"/>
      <w:r w:rsidRPr="00831FD0">
        <w:rPr>
          <w:rFonts w:ascii="Arial" w:hAnsi="Arial" w:cs="Arial"/>
          <w:lang w:val="en-US"/>
        </w:rPr>
        <w:t>clar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sau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comisioane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plătite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unei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companii</w:t>
      </w:r>
      <w:proofErr w:type="spellEnd"/>
      <w:r w:rsidRPr="00831FD0">
        <w:rPr>
          <w:rFonts w:ascii="Arial" w:hAnsi="Arial" w:cs="Arial"/>
          <w:lang w:val="en-US"/>
        </w:rPr>
        <w:t xml:space="preserve"> care are </w:t>
      </w:r>
      <w:proofErr w:type="spellStart"/>
      <w:r w:rsidRPr="00831FD0">
        <w:rPr>
          <w:rFonts w:ascii="Arial" w:hAnsi="Arial" w:cs="Arial"/>
          <w:lang w:val="en-US"/>
        </w:rPr>
        <w:t>toată</w:t>
      </w:r>
      <w:proofErr w:type="spellEnd"/>
      <w:r w:rsidRPr="00831FD0">
        <w:rPr>
          <w:rFonts w:ascii="Arial" w:hAnsi="Arial" w:cs="Arial"/>
          <w:lang w:val="en-US"/>
        </w:rPr>
        <w:t xml:space="preserve"> </w:t>
      </w:r>
      <w:proofErr w:type="spellStart"/>
      <w:r w:rsidRPr="00831FD0">
        <w:rPr>
          <w:rFonts w:ascii="Arial" w:hAnsi="Arial" w:cs="Arial"/>
          <w:lang w:val="en-US"/>
        </w:rPr>
        <w:t>aparența</w:t>
      </w:r>
      <w:proofErr w:type="spellEnd"/>
      <w:r w:rsidRPr="00831FD0">
        <w:rPr>
          <w:rFonts w:ascii="Arial" w:hAnsi="Arial" w:cs="Arial"/>
          <w:lang w:val="en-US"/>
        </w:rPr>
        <w:t xml:space="preserve"> de a fi o </w:t>
      </w:r>
      <w:proofErr w:type="spellStart"/>
      <w:r w:rsidRPr="00831FD0">
        <w:rPr>
          <w:rFonts w:ascii="Arial" w:hAnsi="Arial" w:cs="Arial"/>
          <w:lang w:val="en-US"/>
        </w:rPr>
        <w:t>companie-paravan</w:t>
      </w:r>
      <w:proofErr w:type="spellEnd"/>
      <w:r w:rsidRPr="00831FD0">
        <w:rPr>
          <w:rFonts w:ascii="Arial" w:hAnsi="Arial" w:cs="Arial"/>
          <w:lang w:val="en-US"/>
        </w:rPr>
        <w:t>.</w:t>
      </w:r>
    </w:p>
    <w:p w14:paraId="7A63259E" w14:textId="77777777" w:rsidR="00A8691D" w:rsidRPr="00831FD0" w:rsidRDefault="00213021">
      <w:pPr>
        <w:spacing w:before="156"/>
        <w:ind w:left="103"/>
        <w:rPr>
          <w:rFonts w:ascii="Arial" w:hAnsi="Arial" w:cs="Arial"/>
          <w:i/>
          <w:lang w:val="en-US"/>
        </w:rPr>
      </w:pPr>
      <w:proofErr w:type="spellStart"/>
      <w:r w:rsidRPr="00831FD0">
        <w:rPr>
          <w:rFonts w:ascii="Arial" w:hAnsi="Arial" w:cs="Arial"/>
          <w:i/>
          <w:lang w:val="en-US"/>
        </w:rPr>
        <w:t>Încălcarea</w:t>
      </w:r>
      <w:proofErr w:type="spellEnd"/>
      <w:r w:rsidRPr="00831FD0">
        <w:rPr>
          <w:rFonts w:ascii="Arial" w:hAnsi="Arial" w:cs="Arial"/>
          <w:i/>
          <w:lang w:val="en-US"/>
        </w:rPr>
        <w:t xml:space="preserve"> </w:t>
      </w:r>
      <w:proofErr w:type="spellStart"/>
      <w:r w:rsidRPr="00831FD0">
        <w:rPr>
          <w:rFonts w:ascii="Arial" w:hAnsi="Arial" w:cs="Arial"/>
          <w:i/>
          <w:lang w:val="en-US"/>
        </w:rPr>
        <w:t>obligațiilor</w:t>
      </w:r>
      <w:proofErr w:type="spellEnd"/>
      <w:r w:rsidRPr="00831FD0">
        <w:rPr>
          <w:rFonts w:ascii="Arial" w:hAnsi="Arial" w:cs="Arial"/>
          <w:i/>
          <w:lang w:val="en-US"/>
        </w:rPr>
        <w:t xml:space="preserve">, </w:t>
      </w:r>
      <w:proofErr w:type="spellStart"/>
      <w:r w:rsidRPr="00831FD0">
        <w:rPr>
          <w:rFonts w:ascii="Arial" w:hAnsi="Arial" w:cs="Arial"/>
          <w:i/>
          <w:lang w:val="en-US"/>
        </w:rPr>
        <w:t>nereguli</w:t>
      </w:r>
      <w:proofErr w:type="spellEnd"/>
      <w:r w:rsidRPr="00831FD0">
        <w:rPr>
          <w:rFonts w:ascii="Arial" w:hAnsi="Arial" w:cs="Arial"/>
          <w:i/>
          <w:lang w:val="en-US"/>
        </w:rPr>
        <w:t xml:space="preserve"> </w:t>
      </w:r>
      <w:proofErr w:type="spellStart"/>
      <w:r w:rsidRPr="00831FD0">
        <w:rPr>
          <w:rFonts w:ascii="Arial" w:hAnsi="Arial" w:cs="Arial"/>
          <w:i/>
          <w:lang w:val="en-US"/>
        </w:rPr>
        <w:t>sau</w:t>
      </w:r>
      <w:proofErr w:type="spellEnd"/>
      <w:r w:rsidRPr="00831FD0">
        <w:rPr>
          <w:rFonts w:ascii="Arial" w:hAnsi="Arial" w:cs="Arial"/>
          <w:i/>
          <w:lang w:val="en-US"/>
        </w:rPr>
        <w:t xml:space="preserve"> </w:t>
      </w:r>
      <w:proofErr w:type="spellStart"/>
      <w:r w:rsidRPr="00831FD0">
        <w:rPr>
          <w:rFonts w:ascii="Arial" w:hAnsi="Arial" w:cs="Arial"/>
          <w:i/>
          <w:lang w:val="en-US"/>
        </w:rPr>
        <w:t>fraudă</w:t>
      </w:r>
      <w:proofErr w:type="spellEnd"/>
    </w:p>
    <w:p w14:paraId="53DB4215" w14:textId="423EAB4E" w:rsidR="0058016E" w:rsidRDefault="00F23EB0" w:rsidP="008D2491">
      <w:pPr>
        <w:pStyle w:val="BodyText"/>
        <w:spacing w:before="3" w:line="259" w:lineRule="auto"/>
        <w:ind w:left="103" w:right="2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Caritas Moldova </w:t>
      </w:r>
      <w:proofErr w:type="spellStart"/>
      <w:r>
        <w:rPr>
          <w:rFonts w:ascii="Arial" w:hAnsi="Arial" w:cs="Arial"/>
          <w:lang w:val="en-US"/>
        </w:rPr>
        <w:t>își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rezervă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dreptul</w:t>
      </w:r>
      <w:proofErr w:type="spellEnd"/>
      <w:r>
        <w:rPr>
          <w:rFonts w:ascii="Arial" w:hAnsi="Arial" w:cs="Arial"/>
          <w:lang w:val="en-US"/>
        </w:rPr>
        <w:t xml:space="preserve"> de a </w:t>
      </w:r>
      <w:proofErr w:type="spellStart"/>
      <w:r>
        <w:rPr>
          <w:rFonts w:ascii="Arial" w:hAnsi="Arial" w:cs="Arial"/>
          <w:lang w:val="en-US"/>
        </w:rPr>
        <w:t>suspenda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anula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procedura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cazul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care </w:t>
      </w:r>
      <w:proofErr w:type="spellStart"/>
      <w:r>
        <w:rPr>
          <w:rFonts w:ascii="Arial" w:hAnsi="Arial" w:cs="Arial"/>
          <w:lang w:val="en-US"/>
        </w:rPr>
        <w:t>procedura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atribuire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dovedește</w:t>
      </w:r>
      <w:proofErr w:type="spellEnd"/>
      <w:r>
        <w:rPr>
          <w:rFonts w:ascii="Arial" w:hAnsi="Arial" w:cs="Arial"/>
          <w:lang w:val="en-US"/>
        </w:rPr>
        <w:t xml:space="preserve"> a fi </w:t>
      </w:r>
      <w:proofErr w:type="spellStart"/>
      <w:r>
        <w:rPr>
          <w:rFonts w:ascii="Arial" w:hAnsi="Arial" w:cs="Arial"/>
          <w:lang w:val="en-US"/>
        </w:rPr>
        <w:t>supusă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încălcării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obligațiilor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nereguli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fraudă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Dacă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după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atribuirea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contractului</w:t>
      </w:r>
      <w:proofErr w:type="spellEnd"/>
      <w:r>
        <w:rPr>
          <w:rFonts w:ascii="Arial" w:hAnsi="Arial" w:cs="Arial"/>
          <w:lang w:val="en-US"/>
        </w:rPr>
        <w:t xml:space="preserve"> sunt </w:t>
      </w:r>
      <w:proofErr w:type="spellStart"/>
      <w:r>
        <w:rPr>
          <w:rFonts w:ascii="Arial" w:hAnsi="Arial" w:cs="Arial"/>
          <w:lang w:val="en-US"/>
        </w:rPr>
        <w:t>descoperite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încălcări</w:t>
      </w:r>
      <w:proofErr w:type="spellEnd"/>
      <w:r>
        <w:rPr>
          <w:rFonts w:ascii="Arial" w:hAnsi="Arial" w:cs="Arial"/>
          <w:lang w:val="en-US"/>
        </w:rPr>
        <w:t xml:space="preserve"> ale </w:t>
      </w:r>
      <w:proofErr w:type="spellStart"/>
      <w:r>
        <w:rPr>
          <w:rFonts w:ascii="Arial" w:hAnsi="Arial" w:cs="Arial"/>
          <w:lang w:val="en-US"/>
        </w:rPr>
        <w:t>obligațiilor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nereguli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fraude</w:t>
      </w:r>
      <w:proofErr w:type="spellEnd"/>
      <w:r>
        <w:rPr>
          <w:rFonts w:ascii="Arial" w:hAnsi="Arial" w:cs="Arial"/>
          <w:lang w:val="en-US"/>
        </w:rPr>
        <w:t xml:space="preserve">, Caritas Moldova se </w:t>
      </w:r>
      <w:proofErr w:type="spellStart"/>
      <w:r>
        <w:rPr>
          <w:rFonts w:ascii="Arial" w:hAnsi="Arial" w:cs="Arial"/>
          <w:lang w:val="en-US"/>
        </w:rPr>
        <w:t>poate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abține</w:t>
      </w:r>
      <w:proofErr w:type="spellEnd"/>
      <w:r>
        <w:rPr>
          <w:rFonts w:ascii="Arial" w:hAnsi="Arial" w:cs="Arial"/>
          <w:lang w:val="en-US"/>
        </w:rPr>
        <w:t xml:space="preserve"> de la contract.</w:t>
      </w:r>
    </w:p>
    <w:sectPr w:rsidR="0058016E" w:rsidSect="00F23EB0">
      <w:headerReference w:type="default" r:id="rId8"/>
      <w:footerReference w:type="default" r:id="rId9"/>
      <w:pgSz w:w="11900" w:h="16840"/>
      <w:pgMar w:top="1418" w:right="640" w:bottom="1580" w:left="1200" w:header="180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2FA8" w14:textId="77777777" w:rsidR="00985355" w:rsidRDefault="00985355">
      <w:r>
        <w:separator/>
      </w:r>
    </w:p>
  </w:endnote>
  <w:endnote w:type="continuationSeparator" w:id="0">
    <w:p w14:paraId="710C1581" w14:textId="77777777" w:rsidR="00985355" w:rsidRDefault="0098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D241" w14:textId="4B5961FC" w:rsidR="00A8691D" w:rsidRPr="00652A06" w:rsidRDefault="00652A06" w:rsidP="00D1095C">
    <w:pPr>
      <w:pStyle w:val="BodyText"/>
      <w:spacing w:line="14" w:lineRule="auto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39BFFDE" wp14:editId="685977E4">
              <wp:simplePos x="0" y="0"/>
              <wp:positionH relativeFrom="page">
                <wp:posOffset>4414520</wp:posOffset>
              </wp:positionH>
              <wp:positionV relativeFrom="page">
                <wp:posOffset>10041890</wp:posOffset>
              </wp:positionV>
              <wp:extent cx="682625" cy="1524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8EDA6" w14:textId="77777777" w:rsidR="00652A06" w:rsidRDefault="00652A06" w:rsidP="00652A06">
                          <w:pPr>
                            <w:spacing w:before="27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BFFD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47.6pt;margin-top:790.7pt;width:53.7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" filled="f" stroked="f">
              <v:textbox inset="0,0,0,0">
                <w:txbxContent>
                  <w:p w14:paraId="26B8EDA6" w14:textId="77777777" w:rsidR="00652A06" w:rsidRDefault="00652A06" w:rsidP="00652A06">
                    <w:pPr>
                      <w:spacing w:before="27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FB4F" w14:textId="77777777" w:rsidR="00985355" w:rsidRDefault="00985355">
      <w:r>
        <w:separator/>
      </w:r>
    </w:p>
  </w:footnote>
  <w:footnote w:type="continuationSeparator" w:id="0">
    <w:p w14:paraId="1F9CE630" w14:textId="77777777" w:rsidR="00985355" w:rsidRDefault="0098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9ABD" w14:textId="77777777" w:rsidR="00520A85" w:rsidRDefault="00520A85">
    <w:pPr>
      <w:pStyle w:val="BodyText"/>
      <w:spacing w:line="14" w:lineRule="auto"/>
      <w:rPr>
        <w:sz w:val="20"/>
      </w:rPr>
    </w:pPr>
  </w:p>
  <w:p w14:paraId="0F009773" w14:textId="7E963308" w:rsidR="00A8691D" w:rsidRDefault="00A8691D">
    <w:pPr>
      <w:pStyle w:val="BodyText"/>
      <w:spacing w:line="14" w:lineRule="auto"/>
      <w:rPr>
        <w:sz w:val="20"/>
      </w:rPr>
    </w:pPr>
  </w:p>
  <w:p w14:paraId="6176FB41" w14:textId="2C91D849" w:rsidR="00F23EB0" w:rsidRDefault="00F23EB0">
    <w:pPr>
      <w:pStyle w:val="BodyText"/>
      <w:spacing w:line="14" w:lineRule="auto"/>
      <w:rPr>
        <w:sz w:val="20"/>
      </w:rPr>
    </w:pPr>
  </w:p>
  <w:p w14:paraId="72234308" w14:textId="1D5EC15D" w:rsidR="00F23EB0" w:rsidRDefault="00ED0892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572CD6F7" wp14:editId="6E3F94D3">
          <wp:extent cx="4427220" cy="932046"/>
          <wp:effectExtent l="0" t="0" r="0" b="1905"/>
          <wp:docPr id="100" name="Рисунок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20" cy="94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C24"/>
    <w:multiLevelType w:val="hybridMultilevel"/>
    <w:tmpl w:val="5330BAD4"/>
    <w:lvl w:ilvl="0" w:tplc="A6663F7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2A0B"/>
    <w:multiLevelType w:val="hybridMultilevel"/>
    <w:tmpl w:val="F63028B6"/>
    <w:lvl w:ilvl="0" w:tplc="A526427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3D90"/>
    <w:multiLevelType w:val="multilevel"/>
    <w:tmpl w:val="D9368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B43F0"/>
    <w:multiLevelType w:val="hybridMultilevel"/>
    <w:tmpl w:val="1820C52E"/>
    <w:lvl w:ilvl="0" w:tplc="2716DF62">
      <w:start w:val="1"/>
      <w:numFmt w:val="decimal"/>
      <w:lvlText w:val="%1."/>
      <w:lvlJc w:val="left"/>
      <w:pPr>
        <w:ind w:left="350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DE" w:eastAsia="en-US" w:bidi="ar-SA"/>
      </w:rPr>
    </w:lvl>
    <w:lvl w:ilvl="1" w:tplc="48B4AB9A">
      <w:numFmt w:val="bullet"/>
      <w:lvlText w:val="-"/>
      <w:lvlJc w:val="left"/>
      <w:pPr>
        <w:ind w:left="883" w:hanging="360"/>
      </w:pPr>
      <w:rPr>
        <w:rFonts w:ascii="Arial MT" w:eastAsia="Arial MT" w:hAnsi="Arial MT" w:cs="Arial MT" w:hint="default"/>
        <w:w w:val="100"/>
        <w:sz w:val="22"/>
        <w:szCs w:val="22"/>
        <w:lang w:val="de-DE" w:eastAsia="en-US" w:bidi="ar-SA"/>
      </w:rPr>
    </w:lvl>
    <w:lvl w:ilvl="2" w:tplc="9E06C3E8">
      <w:numFmt w:val="bullet"/>
      <w:lvlText w:val="•"/>
      <w:lvlJc w:val="left"/>
      <w:pPr>
        <w:ind w:left="1900" w:hanging="360"/>
      </w:pPr>
      <w:rPr>
        <w:rFonts w:hint="default"/>
        <w:lang w:val="de-DE" w:eastAsia="en-US" w:bidi="ar-SA"/>
      </w:rPr>
    </w:lvl>
    <w:lvl w:ilvl="3" w:tplc="342494B4">
      <w:numFmt w:val="bullet"/>
      <w:lvlText w:val="•"/>
      <w:lvlJc w:val="left"/>
      <w:pPr>
        <w:ind w:left="2920" w:hanging="360"/>
      </w:pPr>
      <w:rPr>
        <w:rFonts w:hint="default"/>
        <w:lang w:val="de-DE" w:eastAsia="en-US" w:bidi="ar-SA"/>
      </w:rPr>
    </w:lvl>
    <w:lvl w:ilvl="4" w:tplc="28F4653A">
      <w:numFmt w:val="bullet"/>
      <w:lvlText w:val="•"/>
      <w:lvlJc w:val="left"/>
      <w:pPr>
        <w:ind w:left="3940" w:hanging="360"/>
      </w:pPr>
      <w:rPr>
        <w:rFonts w:hint="default"/>
        <w:lang w:val="de-DE" w:eastAsia="en-US" w:bidi="ar-SA"/>
      </w:rPr>
    </w:lvl>
    <w:lvl w:ilvl="5" w:tplc="D166EB92">
      <w:numFmt w:val="bullet"/>
      <w:lvlText w:val="•"/>
      <w:lvlJc w:val="left"/>
      <w:pPr>
        <w:ind w:left="4960" w:hanging="360"/>
      </w:pPr>
      <w:rPr>
        <w:rFonts w:hint="default"/>
        <w:lang w:val="de-DE" w:eastAsia="en-US" w:bidi="ar-SA"/>
      </w:rPr>
    </w:lvl>
    <w:lvl w:ilvl="6" w:tplc="D2A49BCC">
      <w:numFmt w:val="bullet"/>
      <w:lvlText w:val="•"/>
      <w:lvlJc w:val="left"/>
      <w:pPr>
        <w:ind w:left="5980" w:hanging="360"/>
      </w:pPr>
      <w:rPr>
        <w:rFonts w:hint="default"/>
        <w:lang w:val="de-DE" w:eastAsia="en-US" w:bidi="ar-SA"/>
      </w:rPr>
    </w:lvl>
    <w:lvl w:ilvl="7" w:tplc="5BA09058">
      <w:numFmt w:val="bullet"/>
      <w:lvlText w:val="•"/>
      <w:lvlJc w:val="left"/>
      <w:pPr>
        <w:ind w:left="7000" w:hanging="360"/>
      </w:pPr>
      <w:rPr>
        <w:rFonts w:hint="default"/>
        <w:lang w:val="de-DE" w:eastAsia="en-US" w:bidi="ar-SA"/>
      </w:rPr>
    </w:lvl>
    <w:lvl w:ilvl="8" w:tplc="F8F6B94A">
      <w:numFmt w:val="bullet"/>
      <w:lvlText w:val="•"/>
      <w:lvlJc w:val="left"/>
      <w:pPr>
        <w:ind w:left="8020" w:hanging="360"/>
      </w:pPr>
      <w:rPr>
        <w:rFonts w:hint="default"/>
        <w:lang w:val="de-DE" w:eastAsia="en-US" w:bidi="ar-SA"/>
      </w:rPr>
    </w:lvl>
  </w:abstractNum>
  <w:num w:numId="1" w16cid:durableId="1308509236">
    <w:abstractNumId w:val="3"/>
  </w:num>
  <w:num w:numId="2" w16cid:durableId="2097509713">
    <w:abstractNumId w:val="1"/>
  </w:num>
  <w:num w:numId="3" w16cid:durableId="215969593">
    <w:abstractNumId w:val="0"/>
  </w:num>
  <w:num w:numId="4" w16cid:durableId="933779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1D"/>
    <w:rsid w:val="000045B0"/>
    <w:rsid w:val="0001468A"/>
    <w:rsid w:val="000164E5"/>
    <w:rsid w:val="00055775"/>
    <w:rsid w:val="00070075"/>
    <w:rsid w:val="000745AA"/>
    <w:rsid w:val="00076B6D"/>
    <w:rsid w:val="000A2A48"/>
    <w:rsid w:val="000A35A7"/>
    <w:rsid w:val="000B15EE"/>
    <w:rsid w:val="000C4CDC"/>
    <w:rsid w:val="000F4224"/>
    <w:rsid w:val="001046E7"/>
    <w:rsid w:val="00124183"/>
    <w:rsid w:val="00127522"/>
    <w:rsid w:val="001B1E35"/>
    <w:rsid w:val="001C18AF"/>
    <w:rsid w:val="001E71AF"/>
    <w:rsid w:val="00213021"/>
    <w:rsid w:val="0023691C"/>
    <w:rsid w:val="00266336"/>
    <w:rsid w:val="00274D6C"/>
    <w:rsid w:val="00287DDC"/>
    <w:rsid w:val="002A116C"/>
    <w:rsid w:val="002A5EE5"/>
    <w:rsid w:val="002C026B"/>
    <w:rsid w:val="00306AB4"/>
    <w:rsid w:val="00312F72"/>
    <w:rsid w:val="00316025"/>
    <w:rsid w:val="0032251F"/>
    <w:rsid w:val="00322E02"/>
    <w:rsid w:val="00370C74"/>
    <w:rsid w:val="003736EC"/>
    <w:rsid w:val="003835FD"/>
    <w:rsid w:val="003B48BC"/>
    <w:rsid w:val="003F04B6"/>
    <w:rsid w:val="004107BF"/>
    <w:rsid w:val="00414BD3"/>
    <w:rsid w:val="00426FDA"/>
    <w:rsid w:val="00463AC5"/>
    <w:rsid w:val="00470663"/>
    <w:rsid w:val="00471236"/>
    <w:rsid w:val="004755DF"/>
    <w:rsid w:val="00480D8F"/>
    <w:rsid w:val="004833F0"/>
    <w:rsid w:val="00496C68"/>
    <w:rsid w:val="004B04E5"/>
    <w:rsid w:val="004F1A75"/>
    <w:rsid w:val="00501869"/>
    <w:rsid w:val="005023D6"/>
    <w:rsid w:val="00502E26"/>
    <w:rsid w:val="00506BD7"/>
    <w:rsid w:val="0051602B"/>
    <w:rsid w:val="00520A85"/>
    <w:rsid w:val="0054438B"/>
    <w:rsid w:val="00563C6C"/>
    <w:rsid w:val="00565B50"/>
    <w:rsid w:val="0058016E"/>
    <w:rsid w:val="005915EB"/>
    <w:rsid w:val="005B094B"/>
    <w:rsid w:val="005B12D1"/>
    <w:rsid w:val="005B4493"/>
    <w:rsid w:val="005C009E"/>
    <w:rsid w:val="005D28B0"/>
    <w:rsid w:val="005F2505"/>
    <w:rsid w:val="00607AD7"/>
    <w:rsid w:val="00652A06"/>
    <w:rsid w:val="00664DF3"/>
    <w:rsid w:val="00672385"/>
    <w:rsid w:val="00680B8C"/>
    <w:rsid w:val="00681086"/>
    <w:rsid w:val="00682D5E"/>
    <w:rsid w:val="0069776D"/>
    <w:rsid w:val="006C0109"/>
    <w:rsid w:val="006C10DD"/>
    <w:rsid w:val="006E03A2"/>
    <w:rsid w:val="006E0629"/>
    <w:rsid w:val="006F103C"/>
    <w:rsid w:val="006F1F2A"/>
    <w:rsid w:val="006F404C"/>
    <w:rsid w:val="00700132"/>
    <w:rsid w:val="00701353"/>
    <w:rsid w:val="00701ACA"/>
    <w:rsid w:val="00717A72"/>
    <w:rsid w:val="00735F56"/>
    <w:rsid w:val="007363DB"/>
    <w:rsid w:val="00740714"/>
    <w:rsid w:val="007450A9"/>
    <w:rsid w:val="00767E50"/>
    <w:rsid w:val="007B2E8A"/>
    <w:rsid w:val="007C4639"/>
    <w:rsid w:val="007C6562"/>
    <w:rsid w:val="007C6567"/>
    <w:rsid w:val="007D0759"/>
    <w:rsid w:val="007E212B"/>
    <w:rsid w:val="00803C07"/>
    <w:rsid w:val="008127D2"/>
    <w:rsid w:val="00826088"/>
    <w:rsid w:val="00831FD0"/>
    <w:rsid w:val="00846D5C"/>
    <w:rsid w:val="00883DDD"/>
    <w:rsid w:val="008B4702"/>
    <w:rsid w:val="008C1632"/>
    <w:rsid w:val="008C3742"/>
    <w:rsid w:val="008D2491"/>
    <w:rsid w:val="008E686E"/>
    <w:rsid w:val="008F0420"/>
    <w:rsid w:val="00912A6D"/>
    <w:rsid w:val="00933740"/>
    <w:rsid w:val="00934DF8"/>
    <w:rsid w:val="0094739D"/>
    <w:rsid w:val="009523C5"/>
    <w:rsid w:val="00960E2F"/>
    <w:rsid w:val="00977B07"/>
    <w:rsid w:val="00985355"/>
    <w:rsid w:val="009E0E9D"/>
    <w:rsid w:val="009E30C7"/>
    <w:rsid w:val="00A14282"/>
    <w:rsid w:val="00A179E7"/>
    <w:rsid w:val="00A553EE"/>
    <w:rsid w:val="00A70C31"/>
    <w:rsid w:val="00A71E1D"/>
    <w:rsid w:val="00A759F6"/>
    <w:rsid w:val="00A83C7C"/>
    <w:rsid w:val="00A8691D"/>
    <w:rsid w:val="00AC3204"/>
    <w:rsid w:val="00AC7434"/>
    <w:rsid w:val="00AD1559"/>
    <w:rsid w:val="00AE3153"/>
    <w:rsid w:val="00AE31DE"/>
    <w:rsid w:val="00AE7FA4"/>
    <w:rsid w:val="00B15BC3"/>
    <w:rsid w:val="00B372FA"/>
    <w:rsid w:val="00B47126"/>
    <w:rsid w:val="00B65C5B"/>
    <w:rsid w:val="00B67263"/>
    <w:rsid w:val="00B96B13"/>
    <w:rsid w:val="00B973DC"/>
    <w:rsid w:val="00BB0C97"/>
    <w:rsid w:val="00BB73D9"/>
    <w:rsid w:val="00BD690E"/>
    <w:rsid w:val="00BF4730"/>
    <w:rsid w:val="00BF4E6C"/>
    <w:rsid w:val="00C32649"/>
    <w:rsid w:val="00C874B4"/>
    <w:rsid w:val="00CD1B94"/>
    <w:rsid w:val="00CF69AD"/>
    <w:rsid w:val="00D1095C"/>
    <w:rsid w:val="00D116DB"/>
    <w:rsid w:val="00D24E2E"/>
    <w:rsid w:val="00D252D4"/>
    <w:rsid w:val="00D30B89"/>
    <w:rsid w:val="00D33A20"/>
    <w:rsid w:val="00D52722"/>
    <w:rsid w:val="00D54AE8"/>
    <w:rsid w:val="00D60CD3"/>
    <w:rsid w:val="00D62BB3"/>
    <w:rsid w:val="00D62CB1"/>
    <w:rsid w:val="00D76138"/>
    <w:rsid w:val="00D91014"/>
    <w:rsid w:val="00D91EF1"/>
    <w:rsid w:val="00DF2534"/>
    <w:rsid w:val="00DF7217"/>
    <w:rsid w:val="00E06B8D"/>
    <w:rsid w:val="00E15BAA"/>
    <w:rsid w:val="00E32C7E"/>
    <w:rsid w:val="00E55291"/>
    <w:rsid w:val="00E60A94"/>
    <w:rsid w:val="00E63F0C"/>
    <w:rsid w:val="00E64B37"/>
    <w:rsid w:val="00E77649"/>
    <w:rsid w:val="00E846BA"/>
    <w:rsid w:val="00E96F6A"/>
    <w:rsid w:val="00EB28C6"/>
    <w:rsid w:val="00EB46B3"/>
    <w:rsid w:val="00EC696F"/>
    <w:rsid w:val="00ED0892"/>
    <w:rsid w:val="00F0573E"/>
    <w:rsid w:val="00F136BD"/>
    <w:rsid w:val="00F20BDF"/>
    <w:rsid w:val="00F23EB0"/>
    <w:rsid w:val="00F414AE"/>
    <w:rsid w:val="00F535D0"/>
    <w:rsid w:val="00F600D9"/>
    <w:rsid w:val="00F91FEF"/>
    <w:rsid w:val="00FB6A4A"/>
    <w:rsid w:val="00FE67A8"/>
    <w:rsid w:val="00FF0EB8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B1F576"/>
  <w15:docId w15:val="{2C494F59-DBD5-405F-A857-D48E1E81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de-DE"/>
    </w:rPr>
  </w:style>
  <w:style w:type="paragraph" w:styleId="Heading1">
    <w:name w:val="heading 1"/>
    <w:basedOn w:val="Normal"/>
    <w:link w:val="Heading1Char"/>
    <w:uiPriority w:val="1"/>
    <w:qFormat/>
    <w:pPr>
      <w:ind w:left="350" w:hanging="248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50" w:hanging="24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17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E7"/>
    <w:rPr>
      <w:rFonts w:ascii="Arial MT" w:eastAsia="Arial MT" w:hAnsi="Arial MT" w:cs="Arial MT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A17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E7"/>
    <w:rPr>
      <w:rFonts w:ascii="Arial MT" w:eastAsia="Arial MT" w:hAnsi="Arial MT" w:cs="Arial MT"/>
      <w:lang w:val="de-DE"/>
    </w:rPr>
  </w:style>
  <w:style w:type="character" w:styleId="Hyperlink">
    <w:name w:val="Hyperlink"/>
    <w:basedOn w:val="DefaultParagraphFont"/>
    <w:uiPriority w:val="99"/>
    <w:unhideWhenUsed/>
    <w:rsid w:val="00A179E7"/>
    <w:rPr>
      <w:color w:val="0000FF" w:themeColor="hyperlink"/>
      <w:u w:val="single"/>
    </w:rPr>
  </w:style>
  <w:style w:type="character" w:customStyle="1" w:styleId="Heading1Char">
    <w:name w:val="Heading 1 Char"/>
    <w:link w:val="Heading1"/>
    <w:uiPriority w:val="1"/>
    <w:rsid w:val="000F4224"/>
    <w:rPr>
      <w:rFonts w:ascii="Arial" w:eastAsia="Arial" w:hAnsi="Arial" w:cs="Arial"/>
      <w:b/>
      <w:bCs/>
      <w:lang w:val="de-DE"/>
    </w:rPr>
  </w:style>
  <w:style w:type="paragraph" w:customStyle="1" w:styleId="m1097533649921226430msolistparagraph">
    <w:name w:val="m_1097533649921226430msolistparagraph"/>
    <w:basedOn w:val="Normal"/>
    <w:rsid w:val="008B47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0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E2F"/>
    <w:rPr>
      <w:rFonts w:ascii="Arial MT" w:eastAsia="Arial MT" w:hAnsi="Arial MT" w:cs="Arial MT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E2F"/>
    <w:rPr>
      <w:rFonts w:ascii="Arial MT" w:eastAsia="Arial MT" w:hAnsi="Arial MT" w:cs="Arial MT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2F"/>
    <w:rPr>
      <w:rFonts w:ascii="Segoe UI" w:eastAsia="Arial MT" w:hAnsi="Segoe UI" w:cs="Segoe UI"/>
      <w:sz w:val="18"/>
      <w:szCs w:val="18"/>
      <w:lang w:val="de-DE"/>
    </w:rPr>
  </w:style>
  <w:style w:type="paragraph" w:styleId="Revision">
    <w:name w:val="Revision"/>
    <w:hidden/>
    <w:uiPriority w:val="99"/>
    <w:semiHidden/>
    <w:rsid w:val="003835FD"/>
    <w:pPr>
      <w:widowControl/>
      <w:autoSpaceDE/>
      <w:autoSpaceDN/>
    </w:pPr>
    <w:rPr>
      <w:rFonts w:ascii="Arial MT" w:eastAsia="Arial MT" w:hAnsi="Arial MT" w:cs="Arial MT"/>
      <w:lang w:val="de-DE"/>
    </w:rPr>
  </w:style>
  <w:style w:type="character" w:styleId="Strong">
    <w:name w:val="Strong"/>
    <w:basedOn w:val="DefaultParagraphFont"/>
    <w:uiPriority w:val="22"/>
    <w:qFormat/>
    <w:rsid w:val="00D62B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23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523C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E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caritas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B_Terms_and Conditions_2.0</vt:lpstr>
      <vt:lpstr>B_Terms_and Conditions_2.0</vt:lpstr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B_Terms_and Conditions_2.0</dc:title>
  <dc:creator>mjohnson</dc:creator>
  <cp:lastModifiedBy>Procurement Caritas</cp:lastModifiedBy>
  <cp:revision>56</cp:revision>
  <dcterms:created xsi:type="dcterms:W3CDTF">2023-10-18T10:38:00Z</dcterms:created>
  <dcterms:modified xsi:type="dcterms:W3CDTF">2023-10-26T06:56:00Z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2023-01-11T00:00:00Z</vt:filetime>
  </property>
</Properties>
</file>