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18E5" w14:textId="77777777" w:rsidR="00A933BB" w:rsidRDefault="00A933BB" w:rsidP="00A933BB">
      <w:pPr>
        <w:pStyle w:val="affa"/>
        <w:rPr>
          <w:color w:val="000000"/>
        </w:rPr>
      </w:pPr>
      <w:r>
        <w:rPr>
          <w:rStyle w:val="af6"/>
          <w:color w:val="000000"/>
        </w:rPr>
        <w:t>SCRISOARE DE INVITAȚIE</w:t>
      </w:r>
    </w:p>
    <w:p w14:paraId="62ADC847" w14:textId="77777777" w:rsidR="00A933BB" w:rsidRDefault="00A933BB" w:rsidP="00A933BB">
      <w:pPr>
        <w:pStyle w:val="affa"/>
        <w:rPr>
          <w:color w:val="000000"/>
        </w:rPr>
      </w:pPr>
      <w:r>
        <w:rPr>
          <w:color w:val="000000"/>
        </w:rPr>
        <w:t>Fundația Agapedia Moldova, în cadrul proiectului „Parteneriate locale pentru eficiență energetică și servicii sociale durabile la Centrul de plasament pentru persoane vârstnice și cu dizabilități din Micleușeni”, finanțat de Uniunea Europeană și implementat cu sprijinul People In Need Moldova, invită operatorii economici eligibili să participe la procedura de achiziție privind contractarea serviciilor de proiectare și execuție a lucrărilor de reparație capitală a acoperișului clădirii Centrului de plasament din localitatea Micleușeni, raionul Strășeni, Republica Moldova.</w:t>
      </w:r>
    </w:p>
    <w:p w14:paraId="3FE949BF" w14:textId="77777777" w:rsidR="00A933BB" w:rsidRDefault="00A933BB" w:rsidP="00A933BB">
      <w:pPr>
        <w:pStyle w:val="affa"/>
        <w:rPr>
          <w:color w:val="000000"/>
        </w:rPr>
      </w:pPr>
      <w:r>
        <w:rPr>
          <w:rStyle w:val="af6"/>
          <w:color w:val="000000"/>
        </w:rPr>
        <w:t>CERERE DE OFERTĂ</w:t>
      </w:r>
    </w:p>
    <w:p w14:paraId="73BF0B2F" w14:textId="77777777" w:rsidR="00A933BB" w:rsidRDefault="00A933BB" w:rsidP="00A933BB">
      <w:pPr>
        <w:pStyle w:val="affa"/>
        <w:numPr>
          <w:ilvl w:val="0"/>
          <w:numId w:val="10"/>
        </w:numPr>
        <w:rPr>
          <w:color w:val="000000"/>
        </w:rPr>
      </w:pPr>
      <w:r>
        <w:rPr>
          <w:rStyle w:val="af6"/>
          <w:color w:val="000000"/>
        </w:rPr>
        <w:t>Data publicării anunțului:</w:t>
      </w:r>
      <w:r>
        <w:rPr>
          <w:rStyle w:val="apple-converted-space"/>
          <w:color w:val="000000"/>
        </w:rPr>
        <w:t> </w:t>
      </w:r>
      <w:r>
        <w:rPr>
          <w:color w:val="000000"/>
        </w:rPr>
        <w:t>23 iulie 2025</w:t>
      </w:r>
    </w:p>
    <w:p w14:paraId="031D125F" w14:textId="77777777" w:rsidR="00A933BB" w:rsidRDefault="00A933BB" w:rsidP="00A933BB">
      <w:pPr>
        <w:pStyle w:val="affa"/>
        <w:numPr>
          <w:ilvl w:val="0"/>
          <w:numId w:val="10"/>
        </w:numPr>
        <w:rPr>
          <w:color w:val="000000"/>
        </w:rPr>
      </w:pPr>
      <w:r>
        <w:rPr>
          <w:rStyle w:val="af6"/>
          <w:color w:val="000000"/>
        </w:rPr>
        <w:t>Termen limită de depunere a ofertelor:</w:t>
      </w:r>
      <w:r>
        <w:rPr>
          <w:rStyle w:val="apple-converted-space"/>
          <w:color w:val="000000"/>
        </w:rPr>
        <w:t> </w:t>
      </w:r>
      <w:r>
        <w:rPr>
          <w:color w:val="000000"/>
        </w:rPr>
        <w:t>03 august 2025, ora 17:00</w:t>
      </w:r>
    </w:p>
    <w:p w14:paraId="0D568993" w14:textId="77777777" w:rsidR="00A933BB" w:rsidRDefault="00A933BB" w:rsidP="00A933BB">
      <w:pPr>
        <w:pStyle w:val="affa"/>
        <w:numPr>
          <w:ilvl w:val="0"/>
          <w:numId w:val="10"/>
        </w:numPr>
        <w:rPr>
          <w:color w:val="000000"/>
        </w:rPr>
      </w:pPr>
      <w:r>
        <w:rPr>
          <w:rStyle w:val="af6"/>
          <w:color w:val="000000"/>
        </w:rPr>
        <w:t>Tipul procedurii de achiziție:</w:t>
      </w:r>
      <w:r>
        <w:rPr>
          <w:rStyle w:val="apple-converted-space"/>
          <w:color w:val="000000"/>
        </w:rPr>
        <w:t> </w:t>
      </w:r>
      <w:r>
        <w:rPr>
          <w:color w:val="000000"/>
        </w:rPr>
        <w:t>Licitație deschisă pe baza calitate și cost</w:t>
      </w:r>
    </w:p>
    <w:p w14:paraId="4BE895AF" w14:textId="77777777" w:rsidR="00A933BB" w:rsidRDefault="00A933BB" w:rsidP="00A933BB">
      <w:pPr>
        <w:pStyle w:val="affa"/>
        <w:numPr>
          <w:ilvl w:val="0"/>
          <w:numId w:val="10"/>
        </w:numPr>
        <w:rPr>
          <w:color w:val="000000"/>
        </w:rPr>
      </w:pPr>
      <w:r>
        <w:rPr>
          <w:rStyle w:val="af6"/>
          <w:color w:val="000000"/>
        </w:rPr>
        <w:t>Tipul contractului:</w:t>
      </w:r>
      <w:r>
        <w:rPr>
          <w:rStyle w:val="apple-converted-space"/>
          <w:color w:val="000000"/>
        </w:rPr>
        <w:t> </w:t>
      </w:r>
      <w:r>
        <w:rPr>
          <w:color w:val="000000"/>
        </w:rPr>
        <w:t>Servicii de proiectare și execuție lucrări de reparație capitală</w:t>
      </w:r>
    </w:p>
    <w:p w14:paraId="34C33DC5" w14:textId="77777777" w:rsidR="00A933BB" w:rsidRDefault="00A933BB" w:rsidP="00A933BB">
      <w:pPr>
        <w:pStyle w:val="affa"/>
        <w:rPr>
          <w:color w:val="000000"/>
        </w:rPr>
      </w:pPr>
      <w:r>
        <w:rPr>
          <w:rStyle w:val="af6"/>
          <w:color w:val="000000"/>
        </w:rPr>
        <w:t>CONTEXT</w:t>
      </w:r>
    </w:p>
    <w:p w14:paraId="41258C01" w14:textId="77777777" w:rsidR="00A933BB" w:rsidRDefault="00A933BB" w:rsidP="00A933BB">
      <w:pPr>
        <w:pStyle w:val="affa"/>
        <w:rPr>
          <w:color w:val="000000"/>
        </w:rPr>
      </w:pPr>
      <w:r>
        <w:rPr>
          <w:color w:val="000000"/>
        </w:rPr>
        <w:t>Proiectul urmărește modernizarea infrastructurii Centrului de plasament pentru persoane vârstnice și cu dizabilități din Micleușeni, în scopul eficientizării energetice și îmbunătățirii condițiilor de trai pentru beneficiari. Achiziția include atât serviciile de proiectare, cât și execuția propriu-zisă a lucrărilor de reparație capitală a acoperișului.</w:t>
      </w:r>
    </w:p>
    <w:p w14:paraId="5878C93F" w14:textId="77777777" w:rsidR="00A933BB" w:rsidRDefault="00A933BB" w:rsidP="00A933BB">
      <w:pPr>
        <w:pStyle w:val="affa"/>
        <w:rPr>
          <w:color w:val="000000"/>
        </w:rPr>
      </w:pPr>
      <w:r>
        <w:rPr>
          <w:rStyle w:val="af6"/>
          <w:color w:val="000000"/>
        </w:rPr>
        <w:t>DEPUNEREA DOSARULUI</w:t>
      </w:r>
    </w:p>
    <w:p w14:paraId="2CCD4949" w14:textId="77777777" w:rsidR="00A933BB" w:rsidRDefault="00A933BB" w:rsidP="00A933BB">
      <w:pPr>
        <w:pStyle w:val="affa"/>
        <w:rPr>
          <w:color w:val="000000"/>
        </w:rPr>
      </w:pPr>
      <w:r>
        <w:rPr>
          <w:color w:val="000000"/>
        </w:rPr>
        <w:t>Dosarul de aplicare va conține:</w:t>
      </w:r>
    </w:p>
    <w:p w14:paraId="5A812F5D" w14:textId="77777777" w:rsidR="00A933BB" w:rsidRDefault="00A933BB" w:rsidP="00A933BB">
      <w:pPr>
        <w:pStyle w:val="affa"/>
        <w:numPr>
          <w:ilvl w:val="0"/>
          <w:numId w:val="11"/>
        </w:numPr>
        <w:rPr>
          <w:color w:val="000000"/>
        </w:rPr>
      </w:pPr>
      <w:r>
        <w:rPr>
          <w:color w:val="000000"/>
        </w:rPr>
        <w:t>Oferta tehnică (conform Formularului A);</w:t>
      </w:r>
    </w:p>
    <w:p w14:paraId="2902E551" w14:textId="77777777" w:rsidR="00A933BB" w:rsidRDefault="00A933BB" w:rsidP="00A933BB">
      <w:pPr>
        <w:pStyle w:val="affa"/>
        <w:numPr>
          <w:ilvl w:val="0"/>
          <w:numId w:val="11"/>
        </w:numPr>
        <w:rPr>
          <w:color w:val="000000"/>
        </w:rPr>
      </w:pPr>
      <w:r>
        <w:rPr>
          <w:color w:val="000000"/>
        </w:rPr>
        <w:t>Oferta financiară (conform Formularului B).</w:t>
      </w:r>
    </w:p>
    <w:p w14:paraId="6F2428CB" w14:textId="77777777" w:rsidR="00A933BB" w:rsidRDefault="00A933BB" w:rsidP="00A933BB">
      <w:pPr>
        <w:pStyle w:val="affa"/>
        <w:rPr>
          <w:color w:val="000000"/>
        </w:rPr>
      </w:pPr>
      <w:r>
        <w:rPr>
          <w:color w:val="000000"/>
        </w:rPr>
        <w:t>Instrucțiunile complete privind pregătirea și transmiterea dosarului, precum și Termenii de Referință, sunt anexate acestei cereri de oferte.</w:t>
      </w:r>
    </w:p>
    <w:p w14:paraId="593DE1D1" w14:textId="77777777" w:rsidR="00A933BB" w:rsidRDefault="00A933BB" w:rsidP="00A933BB">
      <w:pPr>
        <w:pStyle w:val="affa"/>
        <w:rPr>
          <w:color w:val="000000"/>
        </w:rPr>
      </w:pPr>
      <w:r>
        <w:rPr>
          <w:color w:val="000000"/>
        </w:rPr>
        <w:t>Dosarul va fi transmis electronic prin e-mail, la adresa:</w:t>
      </w:r>
      <w:r>
        <w:rPr>
          <w:rStyle w:val="apple-converted-space"/>
          <w:color w:val="000000"/>
        </w:rPr>
        <w:t> </w:t>
      </w:r>
      <w:r>
        <w:rPr>
          <w:rStyle w:val="af6"/>
          <w:color w:val="000000"/>
        </w:rPr>
        <w:t>marinamarianagapedia@gmail.com</w:t>
      </w:r>
      <w:r>
        <w:rPr>
          <w:color w:val="000000"/>
        </w:rPr>
        <w:t>.</w:t>
      </w:r>
      <w:r>
        <w:rPr>
          <w:color w:val="000000"/>
        </w:rPr>
        <w:br/>
      </w:r>
      <w:r>
        <w:rPr>
          <w:rStyle w:val="af6"/>
          <w:color w:val="000000"/>
        </w:rPr>
        <w:t>Subiectul e-mailului:</w:t>
      </w:r>
    </w:p>
    <w:p w14:paraId="360CE252" w14:textId="77777777" w:rsidR="00A933BB" w:rsidRDefault="00A933BB" w:rsidP="00A933BB">
      <w:pPr>
        <w:pStyle w:val="affa"/>
        <w:numPr>
          <w:ilvl w:val="0"/>
          <w:numId w:val="12"/>
        </w:numPr>
        <w:rPr>
          <w:color w:val="000000"/>
        </w:rPr>
      </w:pPr>
      <w:r>
        <w:rPr>
          <w:color w:val="000000"/>
        </w:rPr>
        <w:t>pentru ofertă tehnică:</w:t>
      </w:r>
      <w:r>
        <w:rPr>
          <w:rStyle w:val="apple-converted-space"/>
          <w:color w:val="000000"/>
        </w:rPr>
        <w:t> </w:t>
      </w:r>
      <w:r>
        <w:rPr>
          <w:rStyle w:val="af6"/>
          <w:color w:val="000000"/>
        </w:rPr>
        <w:t>OT_CDO.2025.AGAPEDIA.NumeOfertant</w:t>
      </w:r>
    </w:p>
    <w:p w14:paraId="27534400" w14:textId="77777777" w:rsidR="00A933BB" w:rsidRDefault="00A933BB" w:rsidP="00A933BB">
      <w:pPr>
        <w:pStyle w:val="affa"/>
        <w:numPr>
          <w:ilvl w:val="0"/>
          <w:numId w:val="12"/>
        </w:numPr>
        <w:rPr>
          <w:color w:val="000000"/>
        </w:rPr>
      </w:pPr>
      <w:r>
        <w:rPr>
          <w:color w:val="000000"/>
        </w:rPr>
        <w:t>pentru ofertă financiară:</w:t>
      </w:r>
      <w:r>
        <w:rPr>
          <w:rStyle w:val="apple-converted-space"/>
          <w:color w:val="000000"/>
        </w:rPr>
        <w:t> </w:t>
      </w:r>
      <w:r>
        <w:rPr>
          <w:rStyle w:val="af6"/>
          <w:color w:val="000000"/>
        </w:rPr>
        <w:t>OF_CDO.2025.AGAPEDIA.NumeOfertant</w:t>
      </w:r>
    </w:p>
    <w:p w14:paraId="4064702B" w14:textId="77777777" w:rsidR="00A933BB" w:rsidRDefault="00A933BB" w:rsidP="00A933BB">
      <w:pPr>
        <w:pStyle w:val="affa"/>
        <w:rPr>
          <w:color w:val="000000"/>
        </w:rPr>
      </w:pPr>
      <w:r>
        <w:rPr>
          <w:color w:val="000000"/>
        </w:rPr>
        <w:t>Oferta financiară trebuie protejată prin parolă, care va fi transmisă doar la solicitarea oficială a Fundației Agapedia, în etapa de deschidere a ofertelor financiare.</w:t>
      </w:r>
    </w:p>
    <w:p w14:paraId="682FF5FD" w14:textId="77777777" w:rsidR="00A933BB" w:rsidRDefault="00A933BB" w:rsidP="00A933BB">
      <w:pPr>
        <w:pStyle w:val="affa"/>
        <w:rPr>
          <w:color w:val="000000"/>
        </w:rPr>
      </w:pPr>
      <w:r>
        <w:rPr>
          <w:rStyle w:val="af6"/>
          <w:color w:val="000000"/>
        </w:rPr>
        <w:t>DATE DE CONTACT</w:t>
      </w:r>
    </w:p>
    <w:p w14:paraId="12FCD8FC" w14:textId="77777777" w:rsidR="00A933BB" w:rsidRDefault="00A933BB" w:rsidP="00A933BB">
      <w:pPr>
        <w:pStyle w:val="affa"/>
        <w:rPr>
          <w:color w:val="000000"/>
        </w:rPr>
      </w:pPr>
      <w:r>
        <w:rPr>
          <w:color w:val="000000"/>
        </w:rPr>
        <w:lastRenderedPageBreak/>
        <w:t>Pentru clarificări referitoare la Termenii de Referință și la modul de depunere a ofertelor, vă rugăm să o contactați pe:</w:t>
      </w:r>
      <w:r>
        <w:rPr>
          <w:color w:val="000000"/>
        </w:rPr>
        <w:br/>
      </w:r>
      <w:r>
        <w:rPr>
          <w:rStyle w:val="af6"/>
          <w:color w:val="000000"/>
        </w:rPr>
        <w:t>Marina Marian, directoare de proiect, e-mail:</w:t>
      </w:r>
      <w:r>
        <w:rPr>
          <w:rStyle w:val="apple-converted-space"/>
          <w:color w:val="000000"/>
        </w:rPr>
        <w:t> </w:t>
      </w:r>
      <w:r>
        <w:rPr>
          <w:color w:val="000000"/>
        </w:rPr>
        <w:t>marinamarianagapedia@gmail.com.</w:t>
      </w:r>
    </w:p>
    <w:p w14:paraId="091CE882" w14:textId="77777777" w:rsidR="00A933BB" w:rsidRDefault="00A933BB" w:rsidP="00A933BB">
      <w:pPr>
        <w:pStyle w:val="affa"/>
        <w:rPr>
          <w:color w:val="000000"/>
        </w:rPr>
      </w:pPr>
      <w:r>
        <w:rPr>
          <w:color w:val="000000"/>
        </w:rPr>
        <w:t>Întrebările de clarificare pot fi transmise în formă scrisă până la data de</w:t>
      </w:r>
      <w:r>
        <w:rPr>
          <w:rStyle w:val="apple-converted-space"/>
          <w:color w:val="000000"/>
        </w:rPr>
        <w:t> </w:t>
      </w:r>
      <w:r>
        <w:rPr>
          <w:rStyle w:val="af6"/>
          <w:color w:val="000000"/>
        </w:rPr>
        <w:t>27 iulie 2025, ora 17:00</w:t>
      </w:r>
      <w:r>
        <w:rPr>
          <w:color w:val="000000"/>
        </w:rPr>
        <w:t>.</w:t>
      </w:r>
    </w:p>
    <w:p w14:paraId="19512B7A" w14:textId="307AFCCB" w:rsidR="005D631B" w:rsidRPr="00A933BB" w:rsidRDefault="00A933BB" w:rsidP="00A933BB">
      <w:pPr>
        <w:pStyle w:val="affa"/>
        <w:rPr>
          <w:color w:val="000000"/>
        </w:rPr>
      </w:pPr>
      <w:r>
        <w:rPr>
          <w:color w:val="000000"/>
        </w:rPr>
        <w:t>Vă mulțumim anticipat pentru interesul acordat acestei inițiative.</w:t>
      </w:r>
    </w:p>
    <w:sectPr w:rsidR="005D631B" w:rsidRPr="00A933B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0943E4E"/>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E6B5A"/>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721D09"/>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945957">
    <w:abstractNumId w:val="8"/>
  </w:num>
  <w:num w:numId="2" w16cid:durableId="973025187">
    <w:abstractNumId w:val="6"/>
  </w:num>
  <w:num w:numId="3" w16cid:durableId="1396003857">
    <w:abstractNumId w:val="5"/>
  </w:num>
  <w:num w:numId="4" w16cid:durableId="329597611">
    <w:abstractNumId w:val="4"/>
  </w:num>
  <w:num w:numId="5" w16cid:durableId="837813119">
    <w:abstractNumId w:val="7"/>
  </w:num>
  <w:num w:numId="6" w16cid:durableId="1448040818">
    <w:abstractNumId w:val="3"/>
  </w:num>
  <w:num w:numId="7" w16cid:durableId="861287772">
    <w:abstractNumId w:val="2"/>
  </w:num>
  <w:num w:numId="8" w16cid:durableId="283851163">
    <w:abstractNumId w:val="1"/>
  </w:num>
  <w:num w:numId="9" w16cid:durableId="1140613940">
    <w:abstractNumId w:val="0"/>
  </w:num>
  <w:num w:numId="10" w16cid:durableId="88888684">
    <w:abstractNumId w:val="9"/>
  </w:num>
  <w:num w:numId="11" w16cid:durableId="792283280">
    <w:abstractNumId w:val="10"/>
  </w:num>
  <w:num w:numId="12" w16cid:durableId="539435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26A2"/>
    <w:rsid w:val="0015074B"/>
    <w:rsid w:val="0029639D"/>
    <w:rsid w:val="00326F90"/>
    <w:rsid w:val="00401BE2"/>
    <w:rsid w:val="005D631B"/>
    <w:rsid w:val="00A933BB"/>
    <w:rsid w:val="00AA1D8D"/>
    <w:rsid w:val="00B47730"/>
    <w:rsid w:val="00CB0664"/>
    <w:rsid w:val="00EB69C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6D8BD"/>
  <w14:defaultImageDpi w14:val="300"/>
  <w15:docId w15:val="{D852ACF6-B85B-4348-8109-0A7C58DC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a2"/>
    <w:rsid w:val="000D26A2"/>
  </w:style>
  <w:style w:type="character" w:styleId="aff8">
    <w:name w:val="Hyperlink"/>
    <w:basedOn w:val="a2"/>
    <w:uiPriority w:val="99"/>
    <w:unhideWhenUsed/>
    <w:rsid w:val="000D26A2"/>
    <w:rPr>
      <w:color w:val="0000FF" w:themeColor="hyperlink"/>
      <w:u w:val="single"/>
    </w:rPr>
  </w:style>
  <w:style w:type="character" w:styleId="aff9">
    <w:name w:val="Unresolved Mention"/>
    <w:basedOn w:val="a2"/>
    <w:uiPriority w:val="99"/>
    <w:semiHidden/>
    <w:unhideWhenUsed/>
    <w:rsid w:val="000D26A2"/>
    <w:rPr>
      <w:color w:val="605E5C"/>
      <w:shd w:val="clear" w:color="auto" w:fill="E1DFDD"/>
    </w:rPr>
  </w:style>
  <w:style w:type="paragraph" w:styleId="affa">
    <w:name w:val="Normal (Web)"/>
    <w:basedOn w:val="a1"/>
    <w:uiPriority w:val="99"/>
    <w:unhideWhenUsed/>
    <w:rsid w:val="00A933BB"/>
    <w:pPr>
      <w:spacing w:before="100" w:beforeAutospacing="1" w:after="100" w:afterAutospacing="1" w:line="240" w:lineRule="auto"/>
    </w:pPr>
    <w:rPr>
      <w:rFonts w:eastAsia="Times New Roman" w:cs="Times New Roman"/>
      <w:szCs w:val="24"/>
      <w:lang w:val="ru-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911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marina marian</cp:lastModifiedBy>
  <cp:revision>3</cp:revision>
  <dcterms:created xsi:type="dcterms:W3CDTF">2025-07-16T06:14:00Z</dcterms:created>
  <dcterms:modified xsi:type="dcterms:W3CDTF">2025-07-23T10:36:00Z</dcterms:modified>
  <cp:category/>
</cp:coreProperties>
</file>