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2A" w:rsidRPr="00BB2A41" w:rsidRDefault="00146D2A" w:rsidP="00C60123">
      <w:pPr>
        <w:jc w:val="right"/>
        <w:rPr>
          <w:rFonts w:eastAsia="Calibri"/>
          <w:b/>
          <w:lang w:val="ro-RO"/>
        </w:rPr>
      </w:pPr>
      <w:r w:rsidRPr="00BB2A41">
        <w:rPr>
          <w:rFonts w:eastAsia="Calibri"/>
          <w:b/>
          <w:lang w:val="ro-RO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46D2A" w:rsidRPr="00BB2A41" w:rsidRDefault="00146D2A" w:rsidP="00146D2A">
      <w:pPr>
        <w:jc w:val="center"/>
        <w:rPr>
          <w:rFonts w:eastAsia="Calibri"/>
          <w:b/>
          <w:lang w:val="ro-RO"/>
        </w:rPr>
      </w:pPr>
    </w:p>
    <w:p w:rsidR="00C60123" w:rsidRPr="00BB2A41" w:rsidRDefault="00C60123" w:rsidP="00985E4A">
      <w:pPr>
        <w:jc w:val="center"/>
        <w:rPr>
          <w:rFonts w:eastAsia="Calibri"/>
          <w:b/>
          <w:lang w:val="ro-RO"/>
        </w:rPr>
      </w:pPr>
      <w:r w:rsidRPr="00BB2A41">
        <w:rPr>
          <w:rFonts w:eastAsia="Calibri"/>
          <w:b/>
          <w:lang w:val="ro-RO"/>
        </w:rPr>
        <w:t>TERMENI DE REFERINŢĂ</w:t>
      </w:r>
    </w:p>
    <w:p w:rsidR="00C60123" w:rsidRPr="00BB2A41" w:rsidRDefault="00C60123" w:rsidP="00C60123">
      <w:pPr>
        <w:jc w:val="center"/>
        <w:rPr>
          <w:rFonts w:eastAsia="Calibri"/>
          <w:b/>
          <w:lang w:val="ro-RO"/>
        </w:rPr>
      </w:pPr>
    </w:p>
    <w:p w:rsidR="00B641C1" w:rsidRDefault="00B641C1" w:rsidP="00064635">
      <w:pPr>
        <w:jc w:val="center"/>
        <w:rPr>
          <w:rFonts w:eastAsia="Calibri"/>
          <w:b/>
          <w:lang w:val="ro-RO"/>
        </w:rPr>
      </w:pPr>
      <w:r>
        <w:rPr>
          <w:rFonts w:eastAsia="Calibri"/>
          <w:b/>
          <w:lang w:val="ro-RO"/>
        </w:rPr>
        <w:t xml:space="preserve">Consultant pentru realizarea atelierelor cu părinții și pedagogii, </w:t>
      </w:r>
    </w:p>
    <w:p w:rsidR="00C60123" w:rsidRPr="00BB2A41" w:rsidRDefault="00B641C1" w:rsidP="00064635">
      <w:pPr>
        <w:jc w:val="center"/>
        <w:rPr>
          <w:rFonts w:eastAsia="Calibri"/>
          <w:b/>
          <w:lang w:val="ro-RO"/>
        </w:rPr>
      </w:pPr>
      <w:r>
        <w:rPr>
          <w:rFonts w:eastAsia="Calibri"/>
          <w:b/>
          <w:lang w:val="ro-RO"/>
        </w:rPr>
        <w:t xml:space="preserve">în vederea diminuării fenomenului de </w:t>
      </w:r>
      <w:proofErr w:type="spellStart"/>
      <w:r>
        <w:rPr>
          <w:rFonts w:eastAsia="Calibri"/>
          <w:b/>
          <w:lang w:val="ro-RO"/>
        </w:rPr>
        <w:t>bullying</w:t>
      </w:r>
      <w:proofErr w:type="spellEnd"/>
      <w:r>
        <w:rPr>
          <w:rFonts w:eastAsia="Calibri"/>
          <w:b/>
          <w:lang w:val="ro-RO"/>
        </w:rPr>
        <w:t xml:space="preserve"> / </w:t>
      </w:r>
      <w:proofErr w:type="spellStart"/>
      <w:r>
        <w:rPr>
          <w:rFonts w:eastAsia="Calibri"/>
          <w:b/>
          <w:lang w:val="ro-RO"/>
        </w:rPr>
        <w:t>cyberbullying</w:t>
      </w:r>
      <w:proofErr w:type="spellEnd"/>
    </w:p>
    <w:p w:rsidR="00C60123" w:rsidRPr="00BB2A41" w:rsidRDefault="00C60123" w:rsidP="00C60123">
      <w:pPr>
        <w:jc w:val="right"/>
        <w:rPr>
          <w:rFonts w:eastAsia="Calibri"/>
          <w:b/>
          <w:lang w:val="ro-RO"/>
        </w:rPr>
      </w:pPr>
    </w:p>
    <w:p w:rsidR="006B3BA0" w:rsidRPr="00BB2A41" w:rsidRDefault="00064635" w:rsidP="00C60123">
      <w:pPr>
        <w:spacing w:before="120"/>
        <w:jc w:val="both"/>
        <w:rPr>
          <w:lang w:val="ro-RO"/>
        </w:rPr>
      </w:pPr>
      <w:r w:rsidRPr="00BB2A41">
        <w:rPr>
          <w:lang w:val="ro-RO"/>
        </w:rPr>
        <w:t xml:space="preserve">Keystone Moldova, în parteneriat cu Gimnaziul „Ștefan Culea” din s. Tudora, Consiliul Local al Tinerilor Tudora și Direcția de Asistență Socială și Protecție a Familiei Căușeni, implementează proiectul „Dialog comunitar pentru reducerea fenomenului de </w:t>
      </w:r>
      <w:proofErr w:type="spellStart"/>
      <w:r w:rsidRPr="00BB2A41">
        <w:rPr>
          <w:lang w:val="ro-RO"/>
        </w:rPr>
        <w:t>bullying</w:t>
      </w:r>
      <w:proofErr w:type="spellEnd"/>
      <w:r w:rsidRPr="00BB2A41">
        <w:rPr>
          <w:lang w:val="ro-RO"/>
        </w:rPr>
        <w:t xml:space="preserve">”, care este realizat în cadrul proiectului „Împreună pentru educație de calitate”, susținut de Liechtenstein </w:t>
      </w:r>
      <w:proofErr w:type="spellStart"/>
      <w:r w:rsidRPr="00BB2A41">
        <w:rPr>
          <w:lang w:val="ro-RO"/>
        </w:rPr>
        <w:t>Development</w:t>
      </w:r>
      <w:proofErr w:type="spellEnd"/>
      <w:r w:rsidRPr="00BB2A41">
        <w:rPr>
          <w:lang w:val="ro-RO"/>
        </w:rPr>
        <w:t xml:space="preserve"> Service (LED)  și implementat de Asociația Alianța ONG-urilor active în domeniul Protecției Sociale a Copilului și Familiei (APSCF). </w:t>
      </w:r>
    </w:p>
    <w:p w:rsidR="00C60123" w:rsidRPr="00BB2A41" w:rsidRDefault="006B3BA0" w:rsidP="00C60123">
      <w:pPr>
        <w:spacing w:before="120"/>
        <w:jc w:val="both"/>
        <w:rPr>
          <w:lang w:val="ro-RO"/>
        </w:rPr>
      </w:pPr>
      <w:r w:rsidRPr="00BB2A41">
        <w:rPr>
          <w:lang w:val="ro-RO"/>
        </w:rPr>
        <w:t xml:space="preserve">Scopul proiectului este de a împuternici tinerii, copiii, părinții și pedagogii să reducă fenomenul de </w:t>
      </w:r>
      <w:proofErr w:type="spellStart"/>
      <w:r w:rsidRPr="00BB2A41">
        <w:rPr>
          <w:lang w:val="ro-RO"/>
        </w:rPr>
        <w:t>bullying</w:t>
      </w:r>
      <w:proofErr w:type="spellEnd"/>
      <w:r w:rsidRPr="00BB2A41">
        <w:rPr>
          <w:lang w:val="ro-RO"/>
        </w:rPr>
        <w:t>, oferindu-le suport să găsească în mod participativ soluții care funcționează în comunitatea lor.</w:t>
      </w:r>
    </w:p>
    <w:p w:rsidR="00C60123" w:rsidRDefault="00C60123" w:rsidP="00C60123">
      <w:pPr>
        <w:spacing w:before="120"/>
        <w:jc w:val="both"/>
        <w:rPr>
          <w:rStyle w:val="Strong"/>
          <w:b w:val="0"/>
          <w:lang w:val="ro-RO"/>
        </w:rPr>
      </w:pPr>
      <w:r w:rsidRPr="00BB2A41">
        <w:rPr>
          <w:lang w:val="ro-RO"/>
        </w:rPr>
        <w:t xml:space="preserve">În cadrul acestui proiect, Keystone Moldova își propune să realizeze </w:t>
      </w:r>
      <w:r w:rsidR="000440D9">
        <w:rPr>
          <w:lang w:val="ro-RO"/>
        </w:rPr>
        <w:t>6 ateliere cu părinții, pedagogii, membrii echipelor multidisciplinare</w:t>
      </w:r>
      <w:r w:rsidRPr="00BB2A41">
        <w:rPr>
          <w:lang w:val="ro-RO"/>
        </w:rPr>
        <w:t xml:space="preserve">, cu scopul de preveni / </w:t>
      </w:r>
      <w:r w:rsidR="00875BD2">
        <w:rPr>
          <w:lang w:val="ro-RO"/>
        </w:rPr>
        <w:t xml:space="preserve">reduce fenomenul de </w:t>
      </w:r>
      <w:proofErr w:type="spellStart"/>
      <w:r w:rsidR="00875BD2">
        <w:rPr>
          <w:lang w:val="ro-RO"/>
        </w:rPr>
        <w:t>b</w:t>
      </w:r>
      <w:r w:rsidRPr="00BB2A41">
        <w:rPr>
          <w:lang w:val="ro-RO"/>
        </w:rPr>
        <w:t>ullying</w:t>
      </w:r>
      <w:proofErr w:type="spellEnd"/>
      <w:r w:rsidR="00875BD2">
        <w:rPr>
          <w:lang w:val="ro-RO"/>
        </w:rPr>
        <w:t xml:space="preserve"> / </w:t>
      </w:r>
      <w:proofErr w:type="spellStart"/>
      <w:r w:rsidR="00875BD2">
        <w:rPr>
          <w:lang w:val="ro-RO"/>
        </w:rPr>
        <w:t>cyberbullying</w:t>
      </w:r>
      <w:proofErr w:type="spellEnd"/>
      <w:r w:rsidR="00875BD2">
        <w:rPr>
          <w:lang w:val="ro-RO"/>
        </w:rPr>
        <w:t xml:space="preserve"> </w:t>
      </w:r>
      <w:r w:rsidRPr="00BB2A41">
        <w:rPr>
          <w:lang w:val="ro-RO"/>
        </w:rPr>
        <w:t>în ins</w:t>
      </w:r>
      <w:r w:rsidR="000440D9">
        <w:rPr>
          <w:lang w:val="ro-RO"/>
        </w:rPr>
        <w:t>tituțiile de învățământ din r. Ștefan Vodă și Căușeni.</w:t>
      </w:r>
    </w:p>
    <w:p w:rsidR="000440D9" w:rsidRDefault="000440D9" w:rsidP="000440D9">
      <w:pPr>
        <w:jc w:val="both"/>
        <w:rPr>
          <w:bCs/>
          <w:lang w:val="ro-RO"/>
        </w:rPr>
      </w:pPr>
    </w:p>
    <w:p w:rsidR="00146D2A" w:rsidRPr="00BB2A41" w:rsidRDefault="00146D2A" w:rsidP="000440D9">
      <w:pPr>
        <w:jc w:val="both"/>
        <w:rPr>
          <w:rStyle w:val="Strong"/>
          <w:b w:val="0"/>
          <w:lang w:val="ro-RO"/>
        </w:rPr>
      </w:pPr>
      <w:r w:rsidRPr="00BB2A41">
        <w:rPr>
          <w:bCs/>
          <w:lang w:val="ro-RO"/>
        </w:rPr>
        <w:t xml:space="preserve">În această ordine de idei, </w:t>
      </w:r>
      <w:r w:rsidR="000440D9">
        <w:rPr>
          <w:bCs/>
          <w:lang w:val="ro-RO"/>
        </w:rPr>
        <w:t xml:space="preserve">va fi angajat un consultant pentru realizarea atelierelor menționate, în 6 instituții de învățământ din r. Căușeni și Ștefan Vodă.  </w:t>
      </w:r>
      <w:r w:rsidR="00371378">
        <w:rPr>
          <w:bCs/>
          <w:lang w:val="ro-RO"/>
        </w:rPr>
        <w:t>Fiecare</w:t>
      </w:r>
      <w:bookmarkStart w:id="0" w:name="_GoBack"/>
      <w:bookmarkEnd w:id="0"/>
      <w:r w:rsidR="00387884">
        <w:rPr>
          <w:bCs/>
          <w:lang w:val="ro-RO"/>
        </w:rPr>
        <w:t xml:space="preserve"> atelier va avea o durată de 2 – 3 ore astronomice.</w:t>
      </w:r>
    </w:p>
    <w:p w:rsidR="00146D2A" w:rsidRPr="00BB2A41" w:rsidRDefault="00146D2A" w:rsidP="00146D2A">
      <w:pPr>
        <w:jc w:val="both"/>
        <w:rPr>
          <w:b/>
          <w:lang w:val="ro-RO"/>
        </w:rPr>
      </w:pPr>
    </w:p>
    <w:p w:rsidR="00146D2A" w:rsidRPr="00BB2A41" w:rsidRDefault="00146D2A" w:rsidP="00146D2A">
      <w:pPr>
        <w:jc w:val="both"/>
        <w:rPr>
          <w:b/>
          <w:lang w:val="ro-RO"/>
        </w:rPr>
      </w:pPr>
      <w:r w:rsidRPr="00BB2A41">
        <w:rPr>
          <w:b/>
          <w:lang w:val="ro-RO"/>
        </w:rPr>
        <w:t>RESPONSABILITĂŢI:</w:t>
      </w:r>
    </w:p>
    <w:p w:rsidR="000F6FB2" w:rsidRDefault="000F6FB2" w:rsidP="00146D2A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Cunoașterea particularităților fenomenului de </w:t>
      </w:r>
      <w:proofErr w:type="spellStart"/>
      <w:r>
        <w:rPr>
          <w:lang w:val="ro-RO"/>
        </w:rPr>
        <w:t>bullying</w:t>
      </w:r>
      <w:proofErr w:type="spellEnd"/>
      <w:r>
        <w:rPr>
          <w:lang w:val="ro-RO"/>
        </w:rPr>
        <w:t xml:space="preserve"> / </w:t>
      </w:r>
      <w:proofErr w:type="spellStart"/>
      <w:r>
        <w:rPr>
          <w:lang w:val="ro-RO"/>
        </w:rPr>
        <w:t>cyberbullying</w:t>
      </w:r>
      <w:proofErr w:type="spellEnd"/>
      <w:r>
        <w:rPr>
          <w:lang w:val="ro-RO"/>
        </w:rPr>
        <w:t xml:space="preserve"> și posibilităților de soluționare a fenomenului.</w:t>
      </w:r>
    </w:p>
    <w:p w:rsidR="000B32D8" w:rsidRDefault="000B32D8" w:rsidP="00146D2A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Elaborarea și pregătire agendei și materialelor pentru ateliere. </w:t>
      </w:r>
    </w:p>
    <w:p w:rsidR="00146D2A" w:rsidRDefault="00146D2A" w:rsidP="00146D2A">
      <w:pPr>
        <w:numPr>
          <w:ilvl w:val="0"/>
          <w:numId w:val="1"/>
        </w:numPr>
        <w:rPr>
          <w:lang w:val="ro-RO"/>
        </w:rPr>
      </w:pPr>
      <w:r w:rsidRPr="00BB2A41">
        <w:rPr>
          <w:lang w:val="ro-RO"/>
        </w:rPr>
        <w:t xml:space="preserve">Consultarea </w:t>
      </w:r>
      <w:r w:rsidR="000F6FB2">
        <w:rPr>
          <w:lang w:val="ro-RO"/>
        </w:rPr>
        <w:t>agendei</w:t>
      </w:r>
      <w:r w:rsidRPr="00BB2A41">
        <w:rPr>
          <w:lang w:val="ro-RO"/>
        </w:rPr>
        <w:t xml:space="preserve"> de lucru cu reprezentanții Keystone Moldova.</w:t>
      </w:r>
    </w:p>
    <w:p w:rsidR="00146D2A" w:rsidRPr="00BB2A41" w:rsidRDefault="004F4DA1" w:rsidP="00146D2A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Elaborarea și c</w:t>
      </w:r>
      <w:r w:rsidR="00146D2A" w:rsidRPr="00BB2A41">
        <w:rPr>
          <w:lang w:val="ro-RO"/>
        </w:rPr>
        <w:t xml:space="preserve">oordonarea </w:t>
      </w:r>
      <w:r w:rsidR="00CE1584">
        <w:rPr>
          <w:lang w:val="ro-RO"/>
        </w:rPr>
        <w:t>atelierelor</w:t>
      </w:r>
      <w:r>
        <w:rPr>
          <w:lang w:val="ro-RO"/>
        </w:rPr>
        <w:t xml:space="preserve"> privind reducerea fenomenului de </w:t>
      </w:r>
      <w:proofErr w:type="spellStart"/>
      <w:r>
        <w:rPr>
          <w:lang w:val="ro-RO"/>
        </w:rPr>
        <w:t>bullying</w:t>
      </w:r>
      <w:proofErr w:type="spellEnd"/>
      <w:r>
        <w:rPr>
          <w:lang w:val="ro-RO"/>
        </w:rPr>
        <w:t xml:space="preserve"> și </w:t>
      </w:r>
      <w:proofErr w:type="spellStart"/>
      <w:r>
        <w:rPr>
          <w:lang w:val="ro-RO"/>
        </w:rPr>
        <w:t>cyberbullying</w:t>
      </w:r>
      <w:proofErr w:type="spellEnd"/>
      <w:r>
        <w:rPr>
          <w:lang w:val="ro-RO"/>
        </w:rPr>
        <w:t>.</w:t>
      </w:r>
      <w:r w:rsidR="00387884">
        <w:rPr>
          <w:lang w:val="ro-RO"/>
        </w:rPr>
        <w:t xml:space="preserve"> Un atelier va avea o durată de maxim 3 ore.</w:t>
      </w:r>
    </w:p>
    <w:p w:rsidR="00146D2A" w:rsidRPr="00BB2A41" w:rsidRDefault="00146D2A" w:rsidP="00146D2A">
      <w:pPr>
        <w:numPr>
          <w:ilvl w:val="0"/>
          <w:numId w:val="1"/>
        </w:numPr>
        <w:rPr>
          <w:lang w:val="ro-RO"/>
        </w:rPr>
      </w:pPr>
      <w:r w:rsidRPr="00BB2A41">
        <w:rPr>
          <w:lang w:val="ro-RO"/>
        </w:rPr>
        <w:t xml:space="preserve">Deplasarea </w:t>
      </w:r>
      <w:r w:rsidR="00CE1584">
        <w:rPr>
          <w:lang w:val="ro-RO"/>
        </w:rPr>
        <w:t>în 6 școli din r. Căușeni și Ștefan V</w:t>
      </w:r>
      <w:r w:rsidR="00875876">
        <w:rPr>
          <w:lang w:val="ro-RO"/>
        </w:rPr>
        <w:t>odă pentru a realiza atelierele (transportul va fi asigurat de Keystone Moldova).</w:t>
      </w:r>
    </w:p>
    <w:p w:rsidR="00146D2A" w:rsidRPr="00BB2A41" w:rsidRDefault="00146D2A" w:rsidP="00146D2A">
      <w:pPr>
        <w:numPr>
          <w:ilvl w:val="0"/>
          <w:numId w:val="1"/>
        </w:numPr>
        <w:rPr>
          <w:lang w:val="ro-RO"/>
        </w:rPr>
      </w:pPr>
      <w:r w:rsidRPr="00BB2A41">
        <w:rPr>
          <w:lang w:val="ro-RO"/>
        </w:rPr>
        <w:t>Elaborarea raportului de activitate.</w:t>
      </w:r>
    </w:p>
    <w:p w:rsidR="00146D2A" w:rsidRPr="00BB2A41" w:rsidRDefault="00146D2A" w:rsidP="00146D2A">
      <w:pPr>
        <w:rPr>
          <w:lang w:val="ro-RO"/>
        </w:rPr>
      </w:pPr>
    </w:p>
    <w:p w:rsidR="00146D2A" w:rsidRPr="00BB2A41" w:rsidRDefault="00146D2A" w:rsidP="00146D2A">
      <w:pPr>
        <w:rPr>
          <w:b/>
          <w:lang w:val="ro-RO"/>
        </w:rPr>
      </w:pPr>
      <w:r w:rsidRPr="00BB2A41">
        <w:rPr>
          <w:b/>
          <w:lang w:val="ro-RO"/>
        </w:rPr>
        <w:t>REZULTATE / PRODUSE AŞTEPTATE ȘI TERMENE DE REALIZARE:</w:t>
      </w:r>
    </w:p>
    <w:p w:rsidR="00146D2A" w:rsidRPr="00BB2A41" w:rsidRDefault="004F4DA1" w:rsidP="00146D2A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Agenda atelierului</w:t>
      </w:r>
      <w:r w:rsidR="00146D2A" w:rsidRPr="00BB2A41">
        <w:rPr>
          <w:lang w:val="ro-RO"/>
        </w:rPr>
        <w:t xml:space="preserve"> - cu 1 </w:t>
      </w:r>
      <w:r w:rsidR="005179C1" w:rsidRPr="00BB2A41">
        <w:rPr>
          <w:lang w:val="ro-RO"/>
        </w:rPr>
        <w:t>săptămână</w:t>
      </w:r>
      <w:r w:rsidR="00146D2A" w:rsidRPr="00BB2A41">
        <w:rPr>
          <w:lang w:val="ro-RO"/>
        </w:rPr>
        <w:t xml:space="preserve"> înainte de începutul activităților.</w:t>
      </w:r>
    </w:p>
    <w:p w:rsidR="00146D2A" w:rsidRPr="000F6FB2" w:rsidRDefault="004F4DA1" w:rsidP="000F6FB2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6 ateliere</w:t>
      </w:r>
      <w:r w:rsidR="004C1E12">
        <w:rPr>
          <w:lang w:val="ro-RO"/>
        </w:rPr>
        <w:t>,</w:t>
      </w:r>
      <w:r w:rsidR="00387884">
        <w:rPr>
          <w:lang w:val="ro-RO"/>
        </w:rPr>
        <w:t xml:space="preserve"> de maxim 3 ore</w:t>
      </w:r>
      <w:r>
        <w:rPr>
          <w:lang w:val="ro-RO"/>
        </w:rPr>
        <w:t xml:space="preserve"> </w:t>
      </w:r>
      <w:r w:rsidR="004C1E12">
        <w:rPr>
          <w:lang w:val="ro-RO"/>
        </w:rPr>
        <w:t xml:space="preserve">fiecare, </w:t>
      </w:r>
      <w:r>
        <w:rPr>
          <w:lang w:val="ro-RO"/>
        </w:rPr>
        <w:t>desfășurate împreună cu părinții, pedagogii, membrii echipelor multidisciplinare.</w:t>
      </w:r>
      <w:r w:rsidR="00146D2A" w:rsidRPr="00BB2A41">
        <w:rPr>
          <w:bCs/>
          <w:lang w:val="ro-RO"/>
        </w:rPr>
        <w:t xml:space="preserve"> </w:t>
      </w:r>
    </w:p>
    <w:p w:rsidR="00146D2A" w:rsidRPr="00BB2A41" w:rsidRDefault="00146D2A" w:rsidP="00146D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B2A41">
        <w:rPr>
          <w:rFonts w:ascii="Times New Roman" w:hAnsi="Times New Roman"/>
          <w:sz w:val="24"/>
          <w:szCs w:val="24"/>
          <w:lang w:val="ro-RO"/>
        </w:rPr>
        <w:t xml:space="preserve">Raportul de activitate - în decurs de 10 zile după realizarea activităților. </w:t>
      </w:r>
    </w:p>
    <w:p w:rsidR="00146D2A" w:rsidRPr="00BB2A41" w:rsidRDefault="00146D2A" w:rsidP="00146D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B2A41">
        <w:rPr>
          <w:rFonts w:ascii="Times New Roman" w:hAnsi="Times New Roman"/>
          <w:sz w:val="24"/>
          <w:szCs w:val="24"/>
          <w:lang w:val="ro-RO"/>
        </w:rPr>
        <w:t>Alte materiale relevante.</w:t>
      </w:r>
    </w:p>
    <w:p w:rsidR="00146D2A" w:rsidRPr="00BB2A41" w:rsidRDefault="00146D2A" w:rsidP="00146D2A">
      <w:pPr>
        <w:rPr>
          <w:b/>
          <w:lang w:val="ro-RO"/>
        </w:rPr>
      </w:pPr>
    </w:p>
    <w:p w:rsidR="00146D2A" w:rsidRPr="00BB2A41" w:rsidRDefault="00146D2A" w:rsidP="00146D2A">
      <w:pPr>
        <w:rPr>
          <w:b/>
          <w:lang w:val="ro-RO"/>
        </w:rPr>
      </w:pPr>
      <w:r w:rsidRPr="00BB2A41">
        <w:rPr>
          <w:b/>
          <w:lang w:val="ro-RO"/>
        </w:rPr>
        <w:t>CALIFICĂRI:</w:t>
      </w:r>
    </w:p>
    <w:p w:rsidR="00146D2A" w:rsidRPr="00BB2A41" w:rsidRDefault="00146D2A" w:rsidP="00146D2A">
      <w:pPr>
        <w:numPr>
          <w:ilvl w:val="0"/>
          <w:numId w:val="2"/>
        </w:numPr>
        <w:tabs>
          <w:tab w:val="num" w:pos="360"/>
        </w:tabs>
        <w:jc w:val="both"/>
        <w:rPr>
          <w:lang w:val="ro-RO"/>
        </w:rPr>
      </w:pPr>
      <w:r w:rsidRPr="00BB2A41">
        <w:rPr>
          <w:lang w:val="ro-RO"/>
        </w:rPr>
        <w:t>Studii universitare în științe sociale și umaniste sau alte domenii relevante.</w:t>
      </w:r>
    </w:p>
    <w:p w:rsidR="00146D2A" w:rsidRPr="00BB2A41" w:rsidRDefault="00146D2A" w:rsidP="00146D2A">
      <w:pPr>
        <w:numPr>
          <w:ilvl w:val="0"/>
          <w:numId w:val="2"/>
        </w:numPr>
        <w:jc w:val="both"/>
        <w:rPr>
          <w:lang w:val="ro-RO"/>
        </w:rPr>
      </w:pPr>
      <w:r w:rsidRPr="00BB2A41">
        <w:rPr>
          <w:lang w:val="ro-RO"/>
        </w:rPr>
        <w:t xml:space="preserve">Cel puțin trei ani de </w:t>
      </w:r>
      <w:r w:rsidR="000017A1" w:rsidRPr="00BB2A41">
        <w:rPr>
          <w:lang w:val="ro-RO"/>
        </w:rPr>
        <w:t>experiență</w:t>
      </w:r>
      <w:r w:rsidRPr="00BB2A41">
        <w:rPr>
          <w:lang w:val="ro-RO"/>
        </w:rPr>
        <w:t xml:space="preserve"> de lucru în domenii de dezvoltare ori în domenii ce </w:t>
      </w:r>
      <w:r w:rsidR="000017A1" w:rsidRPr="00BB2A41">
        <w:rPr>
          <w:lang w:val="ro-RO"/>
        </w:rPr>
        <w:t>țin</w:t>
      </w:r>
      <w:r w:rsidRPr="00BB2A41">
        <w:rPr>
          <w:lang w:val="ro-RO"/>
        </w:rPr>
        <w:t xml:space="preserve"> de </w:t>
      </w:r>
      <w:r w:rsidR="000017A1" w:rsidRPr="00BB2A41">
        <w:rPr>
          <w:lang w:val="ro-RO"/>
        </w:rPr>
        <w:t>protecția</w:t>
      </w:r>
      <w:r w:rsidRPr="00BB2A41">
        <w:rPr>
          <w:lang w:val="ro-RO"/>
        </w:rPr>
        <w:t xml:space="preserve"> socială a </w:t>
      </w:r>
      <w:r w:rsidR="00381988">
        <w:rPr>
          <w:lang w:val="ro-RO"/>
        </w:rPr>
        <w:t>copiilor și grupurilor defavorizate</w:t>
      </w:r>
      <w:r w:rsidRPr="00BB2A41">
        <w:rPr>
          <w:lang w:val="ro-RO"/>
        </w:rPr>
        <w:t>.</w:t>
      </w:r>
    </w:p>
    <w:p w:rsidR="00146D2A" w:rsidRPr="00BB2A41" w:rsidRDefault="000017A1" w:rsidP="00146D2A">
      <w:pPr>
        <w:numPr>
          <w:ilvl w:val="0"/>
          <w:numId w:val="2"/>
        </w:numPr>
        <w:jc w:val="both"/>
        <w:rPr>
          <w:lang w:val="ro-RO"/>
        </w:rPr>
      </w:pPr>
      <w:r w:rsidRPr="00BB2A41">
        <w:rPr>
          <w:lang w:val="ro-RO"/>
        </w:rPr>
        <w:lastRenderedPageBreak/>
        <w:t>Cunoștințe</w:t>
      </w:r>
      <w:r w:rsidR="00146D2A" w:rsidRPr="00BB2A41">
        <w:rPr>
          <w:lang w:val="ro-RO"/>
        </w:rPr>
        <w:t xml:space="preserve"> în domeniul eticii cu </w:t>
      </w:r>
      <w:r w:rsidRPr="00BB2A41">
        <w:rPr>
          <w:lang w:val="ro-RO"/>
        </w:rPr>
        <w:t>referință</w:t>
      </w:r>
      <w:r w:rsidR="00146D2A" w:rsidRPr="00BB2A41">
        <w:rPr>
          <w:lang w:val="ro-RO"/>
        </w:rPr>
        <w:t xml:space="preserve"> la reflectarea aspectelor / subiectelor ce </w:t>
      </w:r>
      <w:r w:rsidRPr="00BB2A41">
        <w:rPr>
          <w:lang w:val="ro-RO"/>
        </w:rPr>
        <w:t>țin</w:t>
      </w:r>
      <w:r>
        <w:rPr>
          <w:lang w:val="ro-RO"/>
        </w:rPr>
        <w:t xml:space="preserve"> de </w:t>
      </w:r>
      <w:r w:rsidR="00381988">
        <w:rPr>
          <w:lang w:val="ro-RO"/>
        </w:rPr>
        <w:t>copii</w:t>
      </w:r>
      <w:r>
        <w:rPr>
          <w:lang w:val="ro-RO"/>
        </w:rPr>
        <w:t xml:space="preserve"> din grupuri defavorizate</w:t>
      </w:r>
      <w:r w:rsidR="00146D2A" w:rsidRPr="00BB2A41">
        <w:rPr>
          <w:lang w:val="ro-RO"/>
        </w:rPr>
        <w:t>.</w:t>
      </w:r>
    </w:p>
    <w:p w:rsidR="00146D2A" w:rsidRDefault="00146D2A" w:rsidP="00146D2A">
      <w:pPr>
        <w:numPr>
          <w:ilvl w:val="0"/>
          <w:numId w:val="2"/>
        </w:numPr>
        <w:jc w:val="both"/>
        <w:rPr>
          <w:lang w:val="ro-RO"/>
        </w:rPr>
      </w:pPr>
      <w:r w:rsidRPr="00BB2A41">
        <w:rPr>
          <w:lang w:val="ro-RO"/>
        </w:rPr>
        <w:t>Cunoașterea standardelor internaționale referitor la</w:t>
      </w:r>
      <w:r w:rsidR="000017A1">
        <w:rPr>
          <w:lang w:val="ro-RO"/>
        </w:rPr>
        <w:t xml:space="preserve"> respectarea drepturilor </w:t>
      </w:r>
      <w:r w:rsidR="00381988">
        <w:rPr>
          <w:lang w:val="ro-RO"/>
        </w:rPr>
        <w:t>copilului</w:t>
      </w:r>
      <w:r w:rsidR="000017A1">
        <w:rPr>
          <w:lang w:val="ro-RO"/>
        </w:rPr>
        <w:t>.</w:t>
      </w:r>
    </w:p>
    <w:p w:rsidR="00381988" w:rsidRPr="00BB2A41" w:rsidRDefault="00381988" w:rsidP="00146D2A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Experiența de lucru în domenii ce țin de diminuarea fenomenului de </w:t>
      </w:r>
      <w:proofErr w:type="spellStart"/>
      <w:r>
        <w:rPr>
          <w:lang w:val="ro-RO"/>
        </w:rPr>
        <w:t>bullying</w:t>
      </w:r>
      <w:proofErr w:type="spellEnd"/>
      <w:r>
        <w:rPr>
          <w:lang w:val="ro-RO"/>
        </w:rPr>
        <w:t xml:space="preserve"> / </w:t>
      </w:r>
      <w:proofErr w:type="spellStart"/>
      <w:r>
        <w:rPr>
          <w:lang w:val="ro-RO"/>
        </w:rPr>
        <w:t>cyberbullying</w:t>
      </w:r>
      <w:proofErr w:type="spellEnd"/>
      <w:r>
        <w:rPr>
          <w:lang w:val="ro-RO"/>
        </w:rPr>
        <w:t xml:space="preserve"> va constitui un avantaj.</w:t>
      </w:r>
    </w:p>
    <w:p w:rsidR="00146D2A" w:rsidRPr="00BB2A41" w:rsidRDefault="000017A1" w:rsidP="00146D2A">
      <w:pPr>
        <w:numPr>
          <w:ilvl w:val="0"/>
          <w:numId w:val="2"/>
        </w:numPr>
        <w:tabs>
          <w:tab w:val="num" w:pos="360"/>
        </w:tabs>
        <w:jc w:val="both"/>
        <w:rPr>
          <w:lang w:val="ro-RO"/>
        </w:rPr>
      </w:pPr>
      <w:r w:rsidRPr="00BB2A41">
        <w:rPr>
          <w:lang w:val="ro-RO"/>
        </w:rPr>
        <w:t>Abilități</w:t>
      </w:r>
      <w:r w:rsidR="00146D2A" w:rsidRPr="00BB2A41">
        <w:rPr>
          <w:lang w:val="ro-RO"/>
        </w:rPr>
        <w:t xml:space="preserve"> de organizare </w:t>
      </w:r>
      <w:r w:rsidRPr="00BB2A41">
        <w:rPr>
          <w:lang w:val="ro-RO"/>
        </w:rPr>
        <w:t>și</w:t>
      </w:r>
      <w:r w:rsidR="00146D2A" w:rsidRPr="00BB2A41">
        <w:rPr>
          <w:lang w:val="ro-RO"/>
        </w:rPr>
        <w:t xml:space="preserve"> </w:t>
      </w:r>
      <w:r w:rsidRPr="00BB2A41">
        <w:rPr>
          <w:lang w:val="ro-RO"/>
        </w:rPr>
        <w:t>desfășurare</w:t>
      </w:r>
      <w:r w:rsidR="00146D2A" w:rsidRPr="00BB2A41">
        <w:rPr>
          <w:lang w:val="ro-RO"/>
        </w:rPr>
        <w:t xml:space="preserve"> a </w:t>
      </w:r>
      <w:r w:rsidRPr="00BB2A41">
        <w:rPr>
          <w:lang w:val="ro-RO"/>
        </w:rPr>
        <w:t>activităților</w:t>
      </w:r>
      <w:r w:rsidR="00146D2A" w:rsidRPr="00BB2A41">
        <w:rPr>
          <w:lang w:val="ro-RO"/>
        </w:rPr>
        <w:t xml:space="preserve"> de instruire / comunicare.</w:t>
      </w:r>
    </w:p>
    <w:p w:rsidR="00146D2A" w:rsidRPr="00BB2A41" w:rsidRDefault="000017A1" w:rsidP="00146D2A">
      <w:pPr>
        <w:numPr>
          <w:ilvl w:val="0"/>
          <w:numId w:val="2"/>
        </w:numPr>
        <w:tabs>
          <w:tab w:val="num" w:pos="360"/>
        </w:tabs>
        <w:jc w:val="both"/>
        <w:rPr>
          <w:lang w:val="ro-RO"/>
        </w:rPr>
      </w:pPr>
      <w:r w:rsidRPr="00BB2A41">
        <w:rPr>
          <w:lang w:val="ro-RO"/>
        </w:rPr>
        <w:t>Cunoașterea</w:t>
      </w:r>
      <w:r w:rsidR="00381988">
        <w:rPr>
          <w:lang w:val="ro-RO"/>
        </w:rPr>
        <w:t xml:space="preserve"> calculatorului</w:t>
      </w:r>
      <w:r w:rsidR="00146D2A" w:rsidRPr="00BB2A41">
        <w:rPr>
          <w:lang w:val="ro-RO"/>
        </w:rPr>
        <w:t xml:space="preserve"> </w:t>
      </w:r>
      <w:r w:rsidRPr="00BB2A41">
        <w:rPr>
          <w:lang w:val="ro-RO"/>
        </w:rPr>
        <w:t>și</w:t>
      </w:r>
      <w:r w:rsidR="00146D2A" w:rsidRPr="00BB2A41">
        <w:rPr>
          <w:lang w:val="ro-RO"/>
        </w:rPr>
        <w:t xml:space="preserve"> managementul datelor.</w:t>
      </w:r>
    </w:p>
    <w:p w:rsidR="00146D2A" w:rsidRPr="00BB2A41" w:rsidRDefault="00146D2A" w:rsidP="00146D2A">
      <w:pPr>
        <w:ind w:left="720"/>
        <w:jc w:val="both"/>
        <w:rPr>
          <w:lang w:val="ro-RO"/>
        </w:rPr>
      </w:pPr>
    </w:p>
    <w:p w:rsidR="00146D2A" w:rsidRPr="00BB2A41" w:rsidRDefault="00146D2A" w:rsidP="00146D2A">
      <w:pPr>
        <w:rPr>
          <w:b/>
          <w:lang w:val="ro-RO"/>
        </w:rPr>
      </w:pPr>
      <w:r w:rsidRPr="00BB2A41">
        <w:rPr>
          <w:b/>
          <w:lang w:val="ro-RO"/>
        </w:rPr>
        <w:t>CARACTERISTICI PERSONALE:</w:t>
      </w:r>
    </w:p>
    <w:p w:rsidR="00146D2A" w:rsidRPr="00BB2A41" w:rsidRDefault="00146D2A" w:rsidP="00146D2A">
      <w:pPr>
        <w:numPr>
          <w:ilvl w:val="0"/>
          <w:numId w:val="2"/>
        </w:numPr>
        <w:tabs>
          <w:tab w:val="num" w:pos="360"/>
        </w:tabs>
        <w:jc w:val="both"/>
        <w:rPr>
          <w:lang w:val="ro-RO"/>
        </w:rPr>
      </w:pPr>
      <w:r w:rsidRPr="00BB2A41">
        <w:rPr>
          <w:lang w:val="ro-RO"/>
        </w:rPr>
        <w:t xml:space="preserve">Responsabilitate, creativitate, flexibilitate. </w:t>
      </w:r>
    </w:p>
    <w:p w:rsidR="00146D2A" w:rsidRPr="00BB2A41" w:rsidRDefault="000017A1" w:rsidP="00146D2A">
      <w:pPr>
        <w:numPr>
          <w:ilvl w:val="0"/>
          <w:numId w:val="2"/>
        </w:numPr>
        <w:tabs>
          <w:tab w:val="num" w:pos="360"/>
        </w:tabs>
        <w:jc w:val="both"/>
        <w:rPr>
          <w:lang w:val="ro-RO"/>
        </w:rPr>
      </w:pPr>
      <w:r w:rsidRPr="00BB2A41">
        <w:rPr>
          <w:lang w:val="ro-RO"/>
        </w:rPr>
        <w:t>Abilități</w:t>
      </w:r>
      <w:r w:rsidR="00146D2A" w:rsidRPr="00BB2A41">
        <w:rPr>
          <w:lang w:val="ro-RO"/>
        </w:rPr>
        <w:t xml:space="preserve"> excelente de </w:t>
      </w:r>
      <w:r w:rsidRPr="00BB2A41">
        <w:rPr>
          <w:lang w:val="ro-RO"/>
        </w:rPr>
        <w:t>interacțiune</w:t>
      </w:r>
      <w:r w:rsidR="00146D2A" w:rsidRPr="00BB2A41">
        <w:rPr>
          <w:lang w:val="ro-RO"/>
        </w:rPr>
        <w:t xml:space="preserve"> </w:t>
      </w:r>
      <w:r w:rsidRPr="00BB2A41">
        <w:rPr>
          <w:lang w:val="ro-RO"/>
        </w:rPr>
        <w:t>și</w:t>
      </w:r>
      <w:r w:rsidR="00146D2A" w:rsidRPr="00BB2A41">
        <w:rPr>
          <w:lang w:val="ro-RO"/>
        </w:rPr>
        <w:t xml:space="preserve"> comunicare.</w:t>
      </w:r>
    </w:p>
    <w:p w:rsidR="00146D2A" w:rsidRPr="00BB2A41" w:rsidRDefault="00146D2A" w:rsidP="00146D2A">
      <w:pPr>
        <w:numPr>
          <w:ilvl w:val="0"/>
          <w:numId w:val="2"/>
        </w:numPr>
        <w:tabs>
          <w:tab w:val="num" w:pos="360"/>
        </w:tabs>
        <w:jc w:val="both"/>
        <w:rPr>
          <w:lang w:val="ro-RO"/>
        </w:rPr>
      </w:pPr>
      <w:r w:rsidRPr="00BB2A41">
        <w:rPr>
          <w:lang w:val="ro-RO"/>
        </w:rPr>
        <w:t xml:space="preserve">Fire optimistă, abilitată cu capacitatea de a gestiona </w:t>
      </w:r>
      <w:r w:rsidR="000017A1" w:rsidRPr="00BB2A41">
        <w:rPr>
          <w:lang w:val="ro-RO"/>
        </w:rPr>
        <w:t>și</w:t>
      </w:r>
      <w:r w:rsidRPr="00BB2A41">
        <w:rPr>
          <w:lang w:val="ro-RO"/>
        </w:rPr>
        <w:t xml:space="preserve"> </w:t>
      </w:r>
      <w:r w:rsidR="000017A1" w:rsidRPr="00BB2A41">
        <w:rPr>
          <w:lang w:val="ro-RO"/>
        </w:rPr>
        <w:t>depăși</w:t>
      </w:r>
      <w:r w:rsidRPr="00BB2A41">
        <w:rPr>
          <w:lang w:val="ro-RO"/>
        </w:rPr>
        <w:t xml:space="preserve"> stările de dificultate </w:t>
      </w:r>
      <w:r w:rsidR="000017A1" w:rsidRPr="00BB2A41">
        <w:rPr>
          <w:lang w:val="ro-RO"/>
        </w:rPr>
        <w:t>și</w:t>
      </w:r>
      <w:r w:rsidRPr="00BB2A41">
        <w:rPr>
          <w:lang w:val="ro-RO"/>
        </w:rPr>
        <w:t xml:space="preserve"> stres.</w:t>
      </w:r>
    </w:p>
    <w:p w:rsidR="00146D2A" w:rsidRPr="00BB2A41" w:rsidRDefault="00146D2A" w:rsidP="00146D2A">
      <w:pPr>
        <w:numPr>
          <w:ilvl w:val="0"/>
          <w:numId w:val="2"/>
        </w:numPr>
        <w:tabs>
          <w:tab w:val="num" w:pos="360"/>
        </w:tabs>
        <w:jc w:val="both"/>
        <w:rPr>
          <w:lang w:val="ro-RO"/>
        </w:rPr>
      </w:pPr>
      <w:r w:rsidRPr="00BB2A41">
        <w:rPr>
          <w:lang w:val="ro-RO"/>
        </w:rPr>
        <w:t xml:space="preserve">Integritate, </w:t>
      </w:r>
      <w:r w:rsidR="000017A1" w:rsidRPr="00BB2A41">
        <w:rPr>
          <w:lang w:val="ro-RO"/>
        </w:rPr>
        <w:t>discreție</w:t>
      </w:r>
      <w:r w:rsidRPr="00BB2A41">
        <w:rPr>
          <w:lang w:val="ro-RO"/>
        </w:rPr>
        <w:t xml:space="preserve"> profesională, abilitatea de a gestiona </w:t>
      </w:r>
      <w:r w:rsidR="000017A1" w:rsidRPr="00BB2A41">
        <w:rPr>
          <w:lang w:val="ro-RO"/>
        </w:rPr>
        <w:t>informațiile</w:t>
      </w:r>
      <w:r w:rsidRPr="00BB2A41">
        <w:rPr>
          <w:lang w:val="ro-RO"/>
        </w:rPr>
        <w:t xml:space="preserve"> </w:t>
      </w:r>
      <w:r w:rsidR="000017A1" w:rsidRPr="00BB2A41">
        <w:rPr>
          <w:lang w:val="ro-RO"/>
        </w:rPr>
        <w:t>confidențiale</w:t>
      </w:r>
      <w:r w:rsidRPr="00BB2A41">
        <w:rPr>
          <w:lang w:val="ro-RO"/>
        </w:rPr>
        <w:t>.</w:t>
      </w:r>
    </w:p>
    <w:p w:rsidR="00146D2A" w:rsidRPr="00BB2A41" w:rsidRDefault="00146D2A" w:rsidP="00146D2A">
      <w:pPr>
        <w:rPr>
          <w:lang w:val="ro-RO"/>
        </w:rPr>
      </w:pPr>
    </w:p>
    <w:p w:rsidR="00146D2A" w:rsidRPr="00BB2A41" w:rsidRDefault="00146D2A" w:rsidP="00146D2A">
      <w:pPr>
        <w:rPr>
          <w:b/>
          <w:lang w:val="ro-RO"/>
        </w:rPr>
      </w:pPr>
      <w:r w:rsidRPr="00BB2A41">
        <w:rPr>
          <w:b/>
          <w:lang w:val="ro-RO"/>
        </w:rPr>
        <w:t>PERIOADA DE ANGAJARE:</w:t>
      </w:r>
    </w:p>
    <w:p w:rsidR="00146D2A" w:rsidRPr="00BB2A41" w:rsidRDefault="00146D2A" w:rsidP="00146D2A">
      <w:pPr>
        <w:rPr>
          <w:lang w:val="ro-RO"/>
        </w:rPr>
      </w:pPr>
      <w:r w:rsidRPr="00BB2A41">
        <w:rPr>
          <w:bCs/>
          <w:lang w:val="ro-RO"/>
        </w:rPr>
        <w:t xml:space="preserve">Consultantul va fi angajat pentru </w:t>
      </w:r>
      <w:r w:rsidRPr="00BB2A41">
        <w:rPr>
          <w:lang w:val="ro-RO"/>
        </w:rPr>
        <w:t xml:space="preserve">perioada  </w:t>
      </w:r>
      <w:r w:rsidR="00B20E75">
        <w:rPr>
          <w:lang w:val="ro-RO"/>
        </w:rPr>
        <w:t>septembrie –</w:t>
      </w:r>
      <w:r w:rsidR="00130B63">
        <w:rPr>
          <w:lang w:val="ro-RO"/>
        </w:rPr>
        <w:t xml:space="preserve"> decembrie</w:t>
      </w:r>
      <w:r w:rsidR="00C67833">
        <w:rPr>
          <w:lang w:val="ro-RO"/>
        </w:rPr>
        <w:t xml:space="preserve"> 2022</w:t>
      </w:r>
      <w:r w:rsidRPr="00BB2A41">
        <w:rPr>
          <w:lang w:val="ro-RO"/>
        </w:rPr>
        <w:t xml:space="preserve">. </w:t>
      </w:r>
    </w:p>
    <w:p w:rsidR="00146D2A" w:rsidRPr="00BB2A41" w:rsidRDefault="00146D2A" w:rsidP="00146D2A">
      <w:pPr>
        <w:rPr>
          <w:lang w:val="ro-RO"/>
        </w:rPr>
      </w:pPr>
    </w:p>
    <w:p w:rsidR="00146D2A" w:rsidRPr="00BB2A41" w:rsidRDefault="00146D2A" w:rsidP="00146D2A">
      <w:pPr>
        <w:rPr>
          <w:b/>
          <w:lang w:val="ro-RO"/>
        </w:rPr>
      </w:pPr>
      <w:r w:rsidRPr="00BB2A41">
        <w:rPr>
          <w:b/>
          <w:lang w:val="ro-RO"/>
        </w:rPr>
        <w:t>CONDIŢIILE DE ANGAJARE:</w:t>
      </w:r>
    </w:p>
    <w:p w:rsidR="00AA49E3" w:rsidRPr="00BB2A41" w:rsidRDefault="00AA49E3" w:rsidP="00AA49E3">
      <w:pPr>
        <w:rPr>
          <w:lang w:val="ro-RO"/>
        </w:rPr>
      </w:pPr>
      <w:r w:rsidRPr="00BB2A41">
        <w:rPr>
          <w:lang w:val="ro-RO"/>
        </w:rPr>
        <w:t>Consultantul va lucra în colaborare cu echipa Keystone Moldova, care va oferi suport logistic pentru realizarea sarcinilor stabilite.</w:t>
      </w:r>
    </w:p>
    <w:p w:rsidR="00146D2A" w:rsidRPr="00BB2A41" w:rsidRDefault="00146D2A" w:rsidP="00146D2A">
      <w:pPr>
        <w:rPr>
          <w:lang w:val="ro-RO"/>
        </w:rPr>
      </w:pPr>
    </w:p>
    <w:p w:rsidR="003608D6" w:rsidRPr="00B57804" w:rsidRDefault="003608D6" w:rsidP="003608D6">
      <w:pPr>
        <w:rPr>
          <w:b/>
          <w:lang w:val="ro-RO"/>
        </w:rPr>
      </w:pPr>
      <w:r w:rsidRPr="00B57804">
        <w:rPr>
          <w:b/>
          <w:lang w:val="ro-RO"/>
        </w:rPr>
        <w:t>CONDIŢII DE APLICARE:</w:t>
      </w:r>
    </w:p>
    <w:p w:rsidR="003608D6" w:rsidRDefault="003608D6" w:rsidP="003608D6">
      <w:pPr>
        <w:rPr>
          <w:lang w:val="ro-RO"/>
        </w:rPr>
      </w:pPr>
      <w:r w:rsidRPr="00B57804">
        <w:rPr>
          <w:lang w:val="ro-RO"/>
        </w:rPr>
        <w:t xml:space="preserve">Persoanele interesante </w:t>
      </w:r>
      <w:r>
        <w:rPr>
          <w:lang w:val="ro-RO"/>
        </w:rPr>
        <w:t>vor depune dosarul de aplicare care va conține:</w:t>
      </w:r>
    </w:p>
    <w:p w:rsidR="003608D6" w:rsidRDefault="003608D6" w:rsidP="003608D6">
      <w:pPr>
        <w:rPr>
          <w:lang w:val="ro-RO"/>
        </w:rPr>
      </w:pPr>
      <w:r>
        <w:rPr>
          <w:lang w:val="ro-RO"/>
        </w:rPr>
        <w:t xml:space="preserve">1. </w:t>
      </w:r>
      <w:r w:rsidRPr="00B57804">
        <w:rPr>
          <w:lang w:val="ro-RO"/>
        </w:rPr>
        <w:t>CV-ul</w:t>
      </w:r>
      <w:r>
        <w:rPr>
          <w:lang w:val="ro-RO"/>
        </w:rPr>
        <w:t xml:space="preserve">, și </w:t>
      </w:r>
      <w:r w:rsidRPr="00B57804">
        <w:rPr>
          <w:lang w:val="ro-RO"/>
        </w:rPr>
        <w:t>datele de contact</w:t>
      </w:r>
      <w:r>
        <w:rPr>
          <w:lang w:val="ro-RO"/>
        </w:rPr>
        <w:t xml:space="preserve"> </w:t>
      </w:r>
      <w:r w:rsidRPr="00B57804">
        <w:rPr>
          <w:lang w:val="ro-RO"/>
        </w:rPr>
        <w:t>a 2 persoane de referință</w:t>
      </w:r>
      <w:r>
        <w:rPr>
          <w:lang w:val="ro-RO"/>
        </w:rPr>
        <w:t>:</w:t>
      </w:r>
    </w:p>
    <w:p w:rsidR="003608D6" w:rsidRDefault="003608D6" w:rsidP="003608D6">
      <w:pPr>
        <w:rPr>
          <w:lang w:val="ro-RO"/>
        </w:rPr>
      </w:pPr>
      <w:r>
        <w:rPr>
          <w:lang w:val="ro-RO"/>
        </w:rPr>
        <w:t>2. Oferta financiară.</w:t>
      </w:r>
    </w:p>
    <w:p w:rsidR="003608D6" w:rsidRDefault="003608D6" w:rsidP="003608D6">
      <w:pPr>
        <w:rPr>
          <w:lang w:val="ro-RO"/>
        </w:rPr>
      </w:pPr>
    </w:p>
    <w:p w:rsidR="003608D6" w:rsidRPr="00BB2A41" w:rsidRDefault="003608D6" w:rsidP="003608D6">
      <w:pPr>
        <w:rPr>
          <w:lang w:val="ro-RO"/>
        </w:rPr>
      </w:pPr>
      <w:r>
        <w:rPr>
          <w:lang w:val="ro-RO"/>
        </w:rPr>
        <w:t xml:space="preserve">Dosarul de aplicare va fi depus până la data de 14 septembrie 2022, </w:t>
      </w:r>
      <w:r w:rsidRPr="00B57804">
        <w:rPr>
          <w:lang w:val="ro-RO"/>
        </w:rPr>
        <w:t>la adresa de email:</w:t>
      </w:r>
      <w:r>
        <w:rPr>
          <w:lang w:val="ro-RO"/>
        </w:rPr>
        <w:t xml:space="preserve"> </w:t>
      </w:r>
      <w:hyperlink r:id="rId7" w:history="1">
        <w:r w:rsidRPr="000B2E88">
          <w:rPr>
            <w:rStyle w:val="Hyperlink"/>
            <w:lang w:val="ro-RO"/>
          </w:rPr>
          <w:t>limalcoci@khs.org</w:t>
        </w:r>
      </w:hyperlink>
      <w:r>
        <w:rPr>
          <w:lang w:val="ro-RO"/>
        </w:rPr>
        <w:t xml:space="preserve"> , cu titlul „Concurs psiholog”. </w:t>
      </w:r>
    </w:p>
    <w:p w:rsidR="003608D6" w:rsidRPr="00BB2A41" w:rsidRDefault="003608D6" w:rsidP="003608D6">
      <w:pPr>
        <w:rPr>
          <w:lang w:val="ro-RO"/>
        </w:rPr>
      </w:pPr>
    </w:p>
    <w:p w:rsidR="00BF0E2E" w:rsidRPr="00BB2A41" w:rsidRDefault="00BF0E2E">
      <w:pPr>
        <w:rPr>
          <w:lang w:val="ro-RO"/>
        </w:rPr>
      </w:pPr>
    </w:p>
    <w:sectPr w:rsidR="00BF0E2E" w:rsidRPr="00BB2A41" w:rsidSect="00985E4A">
      <w:headerReference w:type="default" r:id="rId8"/>
      <w:pgSz w:w="12240" w:h="15840"/>
      <w:pgMar w:top="2127" w:right="850" w:bottom="1134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17" w:rsidRDefault="00DC4517" w:rsidP="00985E4A">
      <w:r>
        <w:separator/>
      </w:r>
    </w:p>
  </w:endnote>
  <w:endnote w:type="continuationSeparator" w:id="0">
    <w:p w:rsidR="00DC4517" w:rsidRDefault="00DC4517" w:rsidP="0098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17" w:rsidRDefault="00DC4517" w:rsidP="00985E4A">
      <w:r>
        <w:separator/>
      </w:r>
    </w:p>
  </w:footnote>
  <w:footnote w:type="continuationSeparator" w:id="0">
    <w:p w:rsidR="00DC4517" w:rsidRDefault="00DC4517" w:rsidP="0098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E4A" w:rsidRDefault="00985E4A">
    <w:pPr>
      <w:pStyle w:val="Header"/>
    </w:pPr>
    <w:r w:rsidRPr="00985E4A">
      <w:rPr>
        <w:noProof/>
      </w:rPr>
      <w:drawing>
        <wp:anchor distT="0" distB="0" distL="114300" distR="114300" simplePos="0" relativeHeight="251666944" behindDoc="0" locked="0" layoutInCell="1" allowOverlap="1" wp14:anchorId="5BEA1765" wp14:editId="3E907594">
          <wp:simplePos x="0" y="0"/>
          <wp:positionH relativeFrom="margin">
            <wp:posOffset>2360930</wp:posOffset>
          </wp:positionH>
          <wp:positionV relativeFrom="margin">
            <wp:posOffset>-718185</wp:posOffset>
          </wp:positionV>
          <wp:extent cx="1362710" cy="549275"/>
          <wp:effectExtent l="0" t="0" r="8890" b="317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u LED cur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5E4A">
      <w:rPr>
        <w:noProof/>
      </w:rPr>
      <w:drawing>
        <wp:anchor distT="0" distB="0" distL="114300" distR="114300" simplePos="0" relativeHeight="251659776" behindDoc="0" locked="0" layoutInCell="1" allowOverlap="1" wp14:anchorId="2FF01675" wp14:editId="289A51A9">
          <wp:simplePos x="0" y="0"/>
          <wp:positionH relativeFrom="margin">
            <wp:posOffset>167640</wp:posOffset>
          </wp:positionH>
          <wp:positionV relativeFrom="margin">
            <wp:posOffset>-679450</wp:posOffset>
          </wp:positionV>
          <wp:extent cx="1371600" cy="418465"/>
          <wp:effectExtent l="0" t="0" r="0" b="63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SCF_LOGO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5E4A">
      <w:rPr>
        <w:noProof/>
      </w:rPr>
      <w:drawing>
        <wp:anchor distT="0" distB="0" distL="114300" distR="114300" simplePos="0" relativeHeight="251652608" behindDoc="0" locked="0" layoutInCell="1" allowOverlap="1" wp14:anchorId="6AE6A486" wp14:editId="2D42A091">
          <wp:simplePos x="0" y="0"/>
          <wp:positionH relativeFrom="margin">
            <wp:posOffset>4545330</wp:posOffset>
          </wp:positionH>
          <wp:positionV relativeFrom="margin">
            <wp:posOffset>-689610</wp:posOffset>
          </wp:positionV>
          <wp:extent cx="1775460" cy="43878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HS_Logo021_Moldova_Horozonal_Blu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919"/>
    <w:multiLevelType w:val="hybridMultilevel"/>
    <w:tmpl w:val="5E66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0B67"/>
    <w:multiLevelType w:val="hybridMultilevel"/>
    <w:tmpl w:val="5F82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9E"/>
    <w:rsid w:val="000017A1"/>
    <w:rsid w:val="00002EB8"/>
    <w:rsid w:val="000440D9"/>
    <w:rsid w:val="00064635"/>
    <w:rsid w:val="000B32D8"/>
    <w:rsid w:val="000F6FB2"/>
    <w:rsid w:val="00130B63"/>
    <w:rsid w:val="00146D2A"/>
    <w:rsid w:val="001B5B12"/>
    <w:rsid w:val="001E6023"/>
    <w:rsid w:val="001F6728"/>
    <w:rsid w:val="0029013E"/>
    <w:rsid w:val="002C0571"/>
    <w:rsid w:val="00317AD1"/>
    <w:rsid w:val="003608D6"/>
    <w:rsid w:val="00371378"/>
    <w:rsid w:val="00371687"/>
    <w:rsid w:val="00381988"/>
    <w:rsid w:val="00387884"/>
    <w:rsid w:val="00437A72"/>
    <w:rsid w:val="004C1E12"/>
    <w:rsid w:val="004F4DA1"/>
    <w:rsid w:val="005179C1"/>
    <w:rsid w:val="005662A5"/>
    <w:rsid w:val="00573603"/>
    <w:rsid w:val="006173D5"/>
    <w:rsid w:val="00630E99"/>
    <w:rsid w:val="006424E8"/>
    <w:rsid w:val="006B3BA0"/>
    <w:rsid w:val="007025E7"/>
    <w:rsid w:val="00733144"/>
    <w:rsid w:val="0073420B"/>
    <w:rsid w:val="00784BC8"/>
    <w:rsid w:val="00875876"/>
    <w:rsid w:val="00875BD2"/>
    <w:rsid w:val="008B6A59"/>
    <w:rsid w:val="00963562"/>
    <w:rsid w:val="00985E4A"/>
    <w:rsid w:val="00AA49E3"/>
    <w:rsid w:val="00AC429E"/>
    <w:rsid w:val="00AF57EB"/>
    <w:rsid w:val="00B0151A"/>
    <w:rsid w:val="00B03D00"/>
    <w:rsid w:val="00B20E75"/>
    <w:rsid w:val="00B641C1"/>
    <w:rsid w:val="00B84C23"/>
    <w:rsid w:val="00BB2A41"/>
    <w:rsid w:val="00BF0E2E"/>
    <w:rsid w:val="00C60123"/>
    <w:rsid w:val="00C67833"/>
    <w:rsid w:val="00CE1584"/>
    <w:rsid w:val="00DC4517"/>
    <w:rsid w:val="00E93F18"/>
    <w:rsid w:val="00EB0955"/>
    <w:rsid w:val="00ED4C81"/>
    <w:rsid w:val="00F668B6"/>
    <w:rsid w:val="00FD164D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43D39-30C4-4C1F-BC63-E1AF5D4E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D2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6D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qFormat/>
    <w:rsid w:val="00146D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E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E4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malcoci@k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Human Services International Moldova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Keystone</dc:creator>
  <cp:keywords/>
  <dc:description/>
  <cp:lastModifiedBy>Lina Malcoci</cp:lastModifiedBy>
  <cp:revision>46</cp:revision>
  <dcterms:created xsi:type="dcterms:W3CDTF">2018-01-30T13:22:00Z</dcterms:created>
  <dcterms:modified xsi:type="dcterms:W3CDTF">2022-09-05T14:20:00Z</dcterms:modified>
</cp:coreProperties>
</file>