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D431A" w14:textId="66B20BDD" w:rsidR="00365F8A" w:rsidRPr="002429AF" w:rsidRDefault="00F23EA3" w:rsidP="00197FC6">
      <w:pPr>
        <w:spacing w:after="80"/>
        <w:jc w:val="right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 xml:space="preserve">Anexa </w:t>
      </w:r>
      <w:r w:rsidR="008875E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29AF">
        <w:rPr>
          <w:rFonts w:ascii="Times New Roman" w:hAnsi="Times New Roman" w:cs="Times New Roman"/>
          <w:b/>
          <w:bCs/>
          <w:sz w:val="24"/>
          <w:szCs w:val="24"/>
        </w:rPr>
        <w:t xml:space="preserve"> / Annex </w:t>
      </w:r>
      <w:r w:rsidR="008875EB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860A24C" w14:textId="77777777" w:rsidR="005D3102" w:rsidRPr="002429AF" w:rsidRDefault="005D3102" w:rsidP="005D3102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to the Terms of Reference for the selection of an audit company </w:t>
      </w:r>
    </w:p>
    <w:p w14:paraId="303ED498" w14:textId="094F920D" w:rsidR="005D3102" w:rsidRPr="002429AF" w:rsidRDefault="005D3102" w:rsidP="005D3102">
      <w:pPr>
        <w:jc w:val="right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/ </w:t>
      </w:r>
      <w:proofErr w:type="gramStart"/>
      <w:r w:rsidRPr="002429AF">
        <w:rPr>
          <w:rFonts w:ascii="Times New Roman" w:hAnsi="Times New Roman" w:cs="Times New Roman"/>
          <w:i/>
          <w:iCs/>
          <w:sz w:val="24"/>
          <w:szCs w:val="24"/>
        </w:rPr>
        <w:t>la</w:t>
      </w:r>
      <w:proofErr w:type="gramEnd"/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Termenii de referință privind selectarea unei companii de audit</w:t>
      </w:r>
    </w:p>
    <w:p w14:paraId="6F3D431D" w14:textId="77777777" w:rsidR="00365F8A" w:rsidRPr="002429AF" w:rsidRDefault="00F23EA3" w:rsidP="00197FC6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>OFERTĂ TEHNICĂ</w:t>
      </w:r>
    </w:p>
    <w:p w14:paraId="6F3D431E" w14:textId="77777777" w:rsidR="00365F8A" w:rsidRPr="002429AF" w:rsidRDefault="00F23EA3" w:rsidP="00197FC6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TECHNICAL OFFER</w:t>
      </w:r>
    </w:p>
    <w:p w14:paraId="6F3D431F" w14:textId="717DA5DC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 xml:space="preserve">Denumire ofertant / 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Applicant name </w:t>
      </w:r>
      <w:r w:rsidRPr="002429AF">
        <w:rPr>
          <w:rFonts w:ascii="Times New Roman" w:hAnsi="Times New Roman" w:cs="Times New Roman"/>
          <w:sz w:val="24"/>
          <w:szCs w:val="24"/>
        </w:rPr>
        <w:t xml:space="preserve">  ________________________________</w:t>
      </w:r>
    </w:p>
    <w:p w14:paraId="6F3D4320" w14:textId="4B3232CA" w:rsidR="00365F8A" w:rsidRPr="002429AF" w:rsidRDefault="00365F8A" w:rsidP="00197FC6">
      <w:pPr>
        <w:spacing w:after="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200"/>
        <w:gridCol w:w="4440"/>
      </w:tblGrid>
      <w:tr w:rsidR="002429AF" w:rsidRPr="002429AF" w14:paraId="6F3D4323" w14:textId="77777777" w:rsidTr="003A765E">
        <w:trPr>
          <w:trHeight w:val="448"/>
        </w:trPr>
        <w:tc>
          <w:tcPr>
            <w:tcW w:w="5200" w:type="dxa"/>
          </w:tcPr>
          <w:p w14:paraId="6F3D4321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Cerința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1. Requirement</w:t>
            </w:r>
          </w:p>
        </w:tc>
        <w:tc>
          <w:tcPr>
            <w:tcW w:w="4440" w:type="dxa"/>
          </w:tcPr>
          <w:p w14:paraId="6F3D4322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Informația ofertantului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2. Applicant’s information</w:t>
            </w:r>
          </w:p>
        </w:tc>
      </w:tr>
      <w:tr w:rsidR="002429AF" w:rsidRPr="002429AF" w14:paraId="6F3D4326" w14:textId="77777777" w:rsidTr="003A765E">
        <w:tc>
          <w:tcPr>
            <w:tcW w:w="5200" w:type="dxa"/>
          </w:tcPr>
          <w:p w14:paraId="6F3D4324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Experiența în domeniul auditului financiar pe piața Republicii Moldova (se va indica anul inițierii activității de audit și se va prezenta profilul companiei)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financial audit on the market of the Republic of Moldova (indicate the year the company started audit activity and present the company profile)</w:t>
            </w:r>
          </w:p>
        </w:tc>
        <w:tc>
          <w:tcPr>
            <w:tcW w:w="4440" w:type="dxa"/>
          </w:tcPr>
          <w:p w14:paraId="6F3D4325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9" w14:textId="77777777" w:rsidTr="003A765E">
        <w:tc>
          <w:tcPr>
            <w:tcW w:w="5200" w:type="dxa"/>
          </w:tcPr>
          <w:p w14:paraId="6F3D4327" w14:textId="3B72348E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Experiența în auditul organizațiilor necomerciale și al proiectelor finanțate de donatori internaționali (</w:t>
            </w:r>
            <w:r w:rsidR="00DA7A7C" w:rsidRPr="002429AF">
              <w:rPr>
                <w:rFonts w:ascii="Times New Roman" w:hAnsi="Times New Roman" w:cs="Times New Roman"/>
                <w:sz w:val="24"/>
                <w:szCs w:val="24"/>
              </w:rPr>
              <w:t>proiectelor finanțate de organizații internaționale (min. 3 misiuni în ultimii 5 ani; pentru fiecare: clientul, donatorul, proiectul, perioada auditată, tipul misiunii – audit/proceduri convenite ISRS 4400; a se evidenția donatorii germani)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non-profit organizations and projects financed by international donors (</w:t>
            </w:r>
            <w:r w:rsidR="00F7685A" w:rsidRPr="002429AF">
              <w:rPr>
                <w:rFonts w:ascii="Times New Roman" w:hAnsi="Times New Roman" w:cs="Times New Roman"/>
                <w:sz w:val="24"/>
                <w:szCs w:val="24"/>
              </w:rPr>
              <w:t>min. 3 engagements in the last 5 years; for each: client, donor, project, audited period, type of engagement – audit/agreed-upon procedures ISRS 4400; please highlight German donors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440" w:type="dxa"/>
          </w:tcPr>
          <w:p w14:paraId="6F3D4328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5E" w:rsidRPr="002429AF" w14:paraId="79A6C7C5" w14:textId="77777777" w:rsidTr="003A765E">
        <w:tc>
          <w:tcPr>
            <w:tcW w:w="5200" w:type="dxa"/>
          </w:tcPr>
          <w:p w14:paraId="5DB07290" w14:textId="06E1D709" w:rsidR="00817496" w:rsidRPr="002429AF" w:rsidRDefault="006A7AE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 Experiența în auditul organizațiilor necomerciale (lista organizațiilor auditate) / Experience in auditing non-profit organisations (list of audited organisations)</w:t>
            </w:r>
          </w:p>
        </w:tc>
        <w:tc>
          <w:tcPr>
            <w:tcW w:w="4440" w:type="dxa"/>
          </w:tcPr>
          <w:p w14:paraId="5527F9CB" w14:textId="77777777" w:rsidR="00817496" w:rsidRPr="002429AF" w:rsidRDefault="00817496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C" w14:textId="77777777" w:rsidTr="003A765E">
        <w:tc>
          <w:tcPr>
            <w:tcW w:w="5200" w:type="dxa"/>
          </w:tcPr>
          <w:p w14:paraId="6F3D432A" w14:textId="49232A2D" w:rsidR="00365F8A" w:rsidRPr="002429AF" w:rsidRDefault="002429AF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References from two unaffiliated audited legal entities (name, contact person, phone/e-mail)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Referințe de la două persoane juridice auditate neafiliate (denumire, persoană de contact, telefon/e-mail)</w:t>
            </w:r>
          </w:p>
        </w:tc>
        <w:tc>
          <w:tcPr>
            <w:tcW w:w="4440" w:type="dxa"/>
          </w:tcPr>
          <w:p w14:paraId="6F3D432B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2F" w14:textId="77777777" w:rsidTr="003A765E">
        <w:tc>
          <w:tcPr>
            <w:tcW w:w="5200" w:type="dxa"/>
          </w:tcPr>
          <w:p w14:paraId="6F3D432D" w14:textId="33EE2A0B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Echipa de audit implicată direct în misiune (componența exactă, obligatoriu cel puțin un auditor certificat; pentru fiecare membru: experiența în ani și rolul în echipă – Tabelul </w:t>
            </w:r>
            <w:r w:rsidR="003A76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; experiența se demonstrează prin acte confirmative anexate)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Audit team directly involved in the engagement (exact composition, at least one certified auditor mandatory; for each member: years of experience and role – Table </w:t>
            </w:r>
            <w:r w:rsidR="003A76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experience to be proven by supporting documents)</w:t>
            </w:r>
          </w:p>
        </w:tc>
        <w:tc>
          <w:tcPr>
            <w:tcW w:w="4440" w:type="dxa"/>
          </w:tcPr>
          <w:p w14:paraId="6F3D432E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5" w14:textId="77777777" w:rsidTr="003A765E">
        <w:tc>
          <w:tcPr>
            <w:tcW w:w="5200" w:type="dxa"/>
          </w:tcPr>
          <w:p w14:paraId="6F3D4333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Scurtă descriere a metodologiei de audit și a numărului estimat de zile-om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Brief description of the audit methodology and estimated number of person-days</w:t>
            </w:r>
          </w:p>
        </w:tc>
        <w:tc>
          <w:tcPr>
            <w:tcW w:w="4440" w:type="dxa"/>
          </w:tcPr>
          <w:p w14:paraId="6F3D4334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8" w14:textId="77777777" w:rsidTr="003A765E">
        <w:tc>
          <w:tcPr>
            <w:tcW w:w="5200" w:type="dxa"/>
          </w:tcPr>
          <w:p w14:paraId="6F3D4336" w14:textId="48443DF2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Confirmarea respectării planului de lucru din Secțiunea 8 a To</w:t>
            </w:r>
            <w:r w:rsidR="00813B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R (Da / Nu)</w:t>
            </w:r>
            <w:r w:rsidRPr="002429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Confirmation of compliance with the work plan in Section 8 of the ToR (Yes / No)</w:t>
            </w:r>
          </w:p>
        </w:tc>
        <w:tc>
          <w:tcPr>
            <w:tcW w:w="4440" w:type="dxa"/>
          </w:tcPr>
          <w:p w14:paraId="6F3D4337" w14:textId="77777777" w:rsidR="00365F8A" w:rsidRPr="002429AF" w:rsidRDefault="00365F8A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5E" w:rsidRPr="002429AF" w14:paraId="667E0E69" w14:textId="77777777" w:rsidTr="003A765E">
        <w:tc>
          <w:tcPr>
            <w:tcW w:w="5200" w:type="dxa"/>
          </w:tcPr>
          <w:p w14:paraId="557EE36A" w14:textId="18D1A740" w:rsidR="00B645F6" w:rsidRPr="002429AF" w:rsidRDefault="00C50CD4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Confirmarea independenței (servicii prestate pentru CONCORDIA Moldova în ultimii 3 ani, fără relație contractuală în vigoare) / Confirmation of independence (services to CONCORDIA Moldova in the last 3 years, existing contractual relationship)</w:t>
            </w:r>
          </w:p>
        </w:tc>
        <w:tc>
          <w:tcPr>
            <w:tcW w:w="4440" w:type="dxa"/>
          </w:tcPr>
          <w:p w14:paraId="7FE7463A" w14:textId="77777777" w:rsidR="00B645F6" w:rsidRPr="002429AF" w:rsidRDefault="00B645F6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3F" w14:textId="77777777" w:rsidTr="003A765E">
        <w:tc>
          <w:tcPr>
            <w:tcW w:w="5200" w:type="dxa"/>
          </w:tcPr>
          <w:p w14:paraId="6F3D4339" w14:textId="77777777" w:rsidR="00365F8A" w:rsidRPr="002429AF" w:rsidRDefault="00F23EA3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Anexe (a se bifa actele anexate):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Attachments (tick the attached documents):</w:t>
            </w:r>
          </w:p>
        </w:tc>
        <w:tc>
          <w:tcPr>
            <w:tcW w:w="4440" w:type="dxa"/>
          </w:tcPr>
          <w:p w14:paraId="7F303E0B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Attachments: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Anexe:</w:t>
            </w:r>
          </w:p>
          <w:p w14:paraId="78C92168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Company portfolio (max. 2 pages)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Portofoliul companiei (max. 2 pagini)</w:t>
            </w:r>
          </w:p>
          <w:p w14:paraId="571384E5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Copies of audit certificates and proof of qualification (IFAC / statutory auditor registration)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Copiile certificatelor de audit și dovada calificării (IFAC / înregistrare ca auditor statutar)</w:t>
            </w:r>
          </w:p>
          <w:p w14:paraId="22DE379C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CVs of the audit team members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CV-urile membrilor echipei de audit</w:t>
            </w:r>
          </w:p>
          <w:p w14:paraId="42081D29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Proof of membership in accounting/auditing associations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Dovada calității de membru al asociațiilor contabililor/auditorilor</w:t>
            </w:r>
          </w:p>
          <w:p w14:paraId="4C537E4B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Other relevant certificates (ACCA, CIPA, DipIFR etc.)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Alte certificate relevante (ACCA, CIPA, DipIFR etc.)</w:t>
            </w:r>
          </w:p>
          <w:p w14:paraId="3A20D944" w14:textId="77777777" w:rsidR="00FA3071" w:rsidRPr="002429AF" w:rsidRDefault="00FA3071" w:rsidP="003A765E">
            <w:pPr>
              <w:spacing w:after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>• Two reference letters from unaffiliated audited legal entities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>/ Două scrisori de referință de la persoane juridice auditate neafiliate</w:t>
            </w:r>
          </w:p>
          <w:p w14:paraId="6F3D433E" w14:textId="193BCD43" w:rsidR="00365F8A" w:rsidRPr="002429AF" w:rsidRDefault="00FA3071" w:rsidP="003A765E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Signed and stamped Annex 4a (GFFO TOR) – mandatory</w:t>
            </w:r>
            <w:r w:rsidRPr="002429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Anexa 4a (TOR GFFO) semnată și ștampilată – obligatoriu</w:t>
            </w:r>
          </w:p>
        </w:tc>
      </w:tr>
    </w:tbl>
    <w:p w14:paraId="67B458B7" w14:textId="77777777" w:rsidR="00FA3071" w:rsidRPr="002429AF" w:rsidRDefault="00FA3071" w:rsidP="00197FC6">
      <w:pPr>
        <w:keepNext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D4365" w14:textId="4F29C28C" w:rsidR="00365F8A" w:rsidRPr="002429AF" w:rsidRDefault="00F23EA3" w:rsidP="00197FC6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b/>
          <w:bCs/>
          <w:sz w:val="24"/>
          <w:szCs w:val="24"/>
        </w:rPr>
        <w:t xml:space="preserve">Tabelul </w:t>
      </w:r>
      <w:r w:rsidR="002429A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429AF">
        <w:rPr>
          <w:rFonts w:ascii="Times New Roman" w:hAnsi="Times New Roman" w:cs="Times New Roman"/>
          <w:b/>
          <w:bCs/>
          <w:sz w:val="24"/>
          <w:szCs w:val="24"/>
        </w:rPr>
        <w:t>. Echipa de audit propusă</w:t>
      </w:r>
      <w:r w:rsidRPr="002429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Table B. Proposed audit team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56"/>
        <w:gridCol w:w="2304"/>
        <w:gridCol w:w="1865"/>
        <w:gridCol w:w="2168"/>
        <w:gridCol w:w="1350"/>
        <w:gridCol w:w="1397"/>
      </w:tblGrid>
      <w:tr w:rsidR="002429AF" w:rsidRPr="002429AF" w14:paraId="6F3D436C" w14:textId="77777777" w:rsidTr="00197FC6">
        <w:tc>
          <w:tcPr>
            <w:tcW w:w="500" w:type="dxa"/>
          </w:tcPr>
          <w:p w14:paraId="6F3D4366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340" w:type="dxa"/>
          </w:tcPr>
          <w:p w14:paraId="6F3D4367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Numele, prenumele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Name</w:t>
            </w:r>
          </w:p>
        </w:tc>
        <w:tc>
          <w:tcPr>
            <w:tcW w:w="1900" w:type="dxa"/>
          </w:tcPr>
          <w:p w14:paraId="6F3D4368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Rolul în echipă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Role in the team</w:t>
            </w:r>
          </w:p>
        </w:tc>
        <w:tc>
          <w:tcPr>
            <w:tcW w:w="2200" w:type="dxa"/>
          </w:tcPr>
          <w:p w14:paraId="6F3D4369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Certificat (nr., data)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Certificate (no., date)</w:t>
            </w:r>
          </w:p>
        </w:tc>
        <w:tc>
          <w:tcPr>
            <w:tcW w:w="1300" w:type="dxa"/>
          </w:tcPr>
          <w:p w14:paraId="6F3D436A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Experiență (ani)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Experience (years)</w:t>
            </w:r>
          </w:p>
        </w:tc>
        <w:tc>
          <w:tcPr>
            <w:tcW w:w="1400" w:type="dxa"/>
          </w:tcPr>
          <w:p w14:paraId="6F3D436B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Limbi (RO/EN)</w:t>
            </w:r>
            <w:r w:rsidRPr="002429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Languages (RO/EN)</w:t>
            </w:r>
          </w:p>
        </w:tc>
      </w:tr>
      <w:tr w:rsidR="002429AF" w:rsidRPr="002429AF" w14:paraId="6F3D4373" w14:textId="77777777" w:rsidTr="00197FC6">
        <w:tc>
          <w:tcPr>
            <w:tcW w:w="500" w:type="dxa"/>
          </w:tcPr>
          <w:p w14:paraId="6F3D436D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6F3D436E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6F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0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1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2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7A" w14:textId="77777777" w:rsidTr="00197FC6">
        <w:tc>
          <w:tcPr>
            <w:tcW w:w="500" w:type="dxa"/>
          </w:tcPr>
          <w:p w14:paraId="6F3D4374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340" w:type="dxa"/>
          </w:tcPr>
          <w:p w14:paraId="6F3D4375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6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7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8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9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81" w14:textId="77777777" w:rsidTr="00197FC6">
        <w:tc>
          <w:tcPr>
            <w:tcW w:w="500" w:type="dxa"/>
          </w:tcPr>
          <w:p w14:paraId="6F3D437B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6F3D437C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D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E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F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0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9AF" w:rsidRPr="002429AF" w14:paraId="6F3D4388" w14:textId="77777777" w:rsidTr="00197FC6">
        <w:tc>
          <w:tcPr>
            <w:tcW w:w="500" w:type="dxa"/>
          </w:tcPr>
          <w:p w14:paraId="6F3D4382" w14:textId="77777777" w:rsidR="00365F8A" w:rsidRPr="002429AF" w:rsidRDefault="00F23EA3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42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6F3D4383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84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85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86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7" w14:textId="77777777" w:rsidR="00365F8A" w:rsidRPr="002429AF" w:rsidRDefault="00365F8A" w:rsidP="00197FC6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D4389" w14:textId="2BAFFE22" w:rsidR="00365F8A" w:rsidRPr="002429AF" w:rsidRDefault="00F23EA3" w:rsidP="00197FC6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 xml:space="preserve">Oferta este valabilă cel puțin </w:t>
      </w:r>
      <w:r w:rsidR="00AA4FBC">
        <w:rPr>
          <w:rFonts w:ascii="Times New Roman" w:hAnsi="Times New Roman" w:cs="Times New Roman"/>
          <w:sz w:val="24"/>
          <w:szCs w:val="24"/>
        </w:rPr>
        <w:t>45</w:t>
      </w:r>
      <w:r w:rsidRPr="002429AF">
        <w:rPr>
          <w:rFonts w:ascii="Times New Roman" w:hAnsi="Times New Roman" w:cs="Times New Roman"/>
          <w:sz w:val="24"/>
          <w:szCs w:val="24"/>
        </w:rPr>
        <w:t xml:space="preserve"> de zile de la data limită de depunere </w:t>
      </w:r>
      <w:proofErr w:type="gramStart"/>
      <w:r w:rsidRPr="002429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9AF">
        <w:rPr>
          <w:rFonts w:ascii="Times New Roman" w:hAnsi="Times New Roman" w:cs="Times New Roman"/>
          <w:sz w:val="24"/>
          <w:szCs w:val="24"/>
        </w:rPr>
        <w:t xml:space="preserve"> ofertelor.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 w:rsidR="00FA3071" w:rsidRPr="002429AF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days from the submission deadline.</w:t>
      </w:r>
    </w:p>
    <w:p w14:paraId="6F3D438A" w14:textId="77777777" w:rsidR="00365F8A" w:rsidRPr="002429AF" w:rsidRDefault="00365F8A" w:rsidP="00197FC6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6F3D438B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Data depunerii ofertei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2429AF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6F3D438C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6F3D438D" w14:textId="77777777" w:rsidR="00365F8A" w:rsidRPr="002429AF" w:rsidRDefault="00F23EA3" w:rsidP="00197FC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2429AF">
        <w:rPr>
          <w:rFonts w:ascii="Times New Roman" w:hAnsi="Times New Roman" w:cs="Times New Roman"/>
          <w:sz w:val="24"/>
          <w:szCs w:val="24"/>
        </w:rPr>
        <w:t>(Semnătura reprezentantului și amprenta ștampilei / fie semnătura electronică)</w:t>
      </w:r>
      <w:r w:rsidRPr="002429AF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sectPr w:rsidR="00365F8A" w:rsidRPr="002429AF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8C4DA" w14:textId="77777777" w:rsidR="007D3439" w:rsidRDefault="007D3439">
      <w:r>
        <w:separator/>
      </w:r>
    </w:p>
  </w:endnote>
  <w:endnote w:type="continuationSeparator" w:id="0">
    <w:p w14:paraId="27C93CD7" w14:textId="77777777" w:rsidR="007D3439" w:rsidRDefault="007D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D438E" w14:textId="3CEB7722" w:rsidR="00365F8A" w:rsidRDefault="00F23EA3">
    <w:pPr>
      <w:jc w:val="right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AC7E4" w14:textId="77777777" w:rsidR="007D3439" w:rsidRDefault="007D3439">
      <w:r>
        <w:separator/>
      </w:r>
    </w:p>
  </w:footnote>
  <w:footnote w:type="continuationSeparator" w:id="0">
    <w:p w14:paraId="71FC62FB" w14:textId="77777777" w:rsidR="007D3439" w:rsidRDefault="007D3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163A"/>
    <w:multiLevelType w:val="hybridMultilevel"/>
    <w:tmpl w:val="C29A1C1A"/>
    <w:lvl w:ilvl="0" w:tplc="6A20DB50">
      <w:start w:val="1"/>
      <w:numFmt w:val="bullet"/>
      <w:lvlText w:val="•"/>
      <w:lvlJc w:val="left"/>
      <w:pPr>
        <w:ind w:left="720" w:hanging="360"/>
      </w:pPr>
    </w:lvl>
    <w:lvl w:ilvl="1" w:tplc="0FD24666">
      <w:start w:val="1"/>
      <w:numFmt w:val="bullet"/>
      <w:lvlText w:val="–"/>
      <w:lvlJc w:val="left"/>
      <w:pPr>
        <w:ind w:left="1440" w:hanging="360"/>
      </w:pPr>
    </w:lvl>
    <w:lvl w:ilvl="2" w:tplc="279AAF36">
      <w:numFmt w:val="decimal"/>
      <w:lvlText w:val=""/>
      <w:lvlJc w:val="left"/>
    </w:lvl>
    <w:lvl w:ilvl="3" w:tplc="4142E966">
      <w:numFmt w:val="decimal"/>
      <w:lvlText w:val=""/>
      <w:lvlJc w:val="left"/>
    </w:lvl>
    <w:lvl w:ilvl="4" w:tplc="82A46B5C">
      <w:numFmt w:val="decimal"/>
      <w:lvlText w:val=""/>
      <w:lvlJc w:val="left"/>
    </w:lvl>
    <w:lvl w:ilvl="5" w:tplc="15AA5F52">
      <w:numFmt w:val="decimal"/>
      <w:lvlText w:val=""/>
      <w:lvlJc w:val="left"/>
    </w:lvl>
    <w:lvl w:ilvl="6" w:tplc="6980C228">
      <w:numFmt w:val="decimal"/>
      <w:lvlText w:val=""/>
      <w:lvlJc w:val="left"/>
    </w:lvl>
    <w:lvl w:ilvl="7" w:tplc="FAD0A084">
      <w:numFmt w:val="decimal"/>
      <w:lvlText w:val=""/>
      <w:lvlJc w:val="left"/>
    </w:lvl>
    <w:lvl w:ilvl="8" w:tplc="997829F8">
      <w:numFmt w:val="decimal"/>
      <w:lvlText w:val=""/>
      <w:lvlJc w:val="left"/>
    </w:lvl>
  </w:abstractNum>
  <w:abstractNum w:abstractNumId="1" w15:restartNumberingAfterBreak="0">
    <w:nsid w:val="1C440133"/>
    <w:multiLevelType w:val="hybridMultilevel"/>
    <w:tmpl w:val="5DB09F0A"/>
    <w:lvl w:ilvl="0" w:tplc="EF2C3210">
      <w:start w:val="1"/>
      <w:numFmt w:val="bullet"/>
      <w:lvlText w:val="●"/>
      <w:lvlJc w:val="left"/>
      <w:pPr>
        <w:ind w:left="720" w:hanging="360"/>
      </w:pPr>
    </w:lvl>
    <w:lvl w:ilvl="1" w:tplc="E86C06DE">
      <w:start w:val="1"/>
      <w:numFmt w:val="bullet"/>
      <w:lvlText w:val="○"/>
      <w:lvlJc w:val="left"/>
      <w:pPr>
        <w:ind w:left="1440" w:hanging="360"/>
      </w:pPr>
    </w:lvl>
    <w:lvl w:ilvl="2" w:tplc="C5B41B12">
      <w:start w:val="1"/>
      <w:numFmt w:val="bullet"/>
      <w:lvlText w:val="■"/>
      <w:lvlJc w:val="left"/>
      <w:pPr>
        <w:ind w:left="2160" w:hanging="360"/>
      </w:pPr>
    </w:lvl>
    <w:lvl w:ilvl="3" w:tplc="072A203E">
      <w:start w:val="1"/>
      <w:numFmt w:val="bullet"/>
      <w:lvlText w:val="●"/>
      <w:lvlJc w:val="left"/>
      <w:pPr>
        <w:ind w:left="2880" w:hanging="360"/>
      </w:pPr>
    </w:lvl>
    <w:lvl w:ilvl="4" w:tplc="6E0C2594">
      <w:start w:val="1"/>
      <w:numFmt w:val="bullet"/>
      <w:lvlText w:val="○"/>
      <w:lvlJc w:val="left"/>
      <w:pPr>
        <w:ind w:left="3600" w:hanging="360"/>
      </w:pPr>
    </w:lvl>
    <w:lvl w:ilvl="5" w:tplc="FA0403B0">
      <w:start w:val="1"/>
      <w:numFmt w:val="bullet"/>
      <w:lvlText w:val="■"/>
      <w:lvlJc w:val="left"/>
      <w:pPr>
        <w:ind w:left="4320" w:hanging="360"/>
      </w:pPr>
    </w:lvl>
    <w:lvl w:ilvl="6" w:tplc="D70A35AE">
      <w:start w:val="1"/>
      <w:numFmt w:val="bullet"/>
      <w:lvlText w:val="●"/>
      <w:lvlJc w:val="left"/>
      <w:pPr>
        <w:ind w:left="5040" w:hanging="360"/>
      </w:pPr>
    </w:lvl>
    <w:lvl w:ilvl="7" w:tplc="A852D9C6">
      <w:start w:val="1"/>
      <w:numFmt w:val="bullet"/>
      <w:lvlText w:val="●"/>
      <w:lvlJc w:val="left"/>
      <w:pPr>
        <w:ind w:left="5760" w:hanging="360"/>
      </w:pPr>
    </w:lvl>
    <w:lvl w:ilvl="8" w:tplc="2804941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C151256"/>
    <w:multiLevelType w:val="hybridMultilevel"/>
    <w:tmpl w:val="6728EDC6"/>
    <w:lvl w:ilvl="0" w:tplc="8904FF14">
      <w:start w:val="1"/>
      <w:numFmt w:val="bullet"/>
      <w:lvlText w:val="•"/>
      <w:lvlJc w:val="left"/>
      <w:pPr>
        <w:ind w:left="300" w:hanging="220"/>
      </w:pPr>
    </w:lvl>
    <w:lvl w:ilvl="1" w:tplc="49BE89C2">
      <w:numFmt w:val="decimal"/>
      <w:lvlText w:val=""/>
      <w:lvlJc w:val="left"/>
    </w:lvl>
    <w:lvl w:ilvl="2" w:tplc="40D45412">
      <w:numFmt w:val="decimal"/>
      <w:lvlText w:val=""/>
      <w:lvlJc w:val="left"/>
    </w:lvl>
    <w:lvl w:ilvl="3" w:tplc="9E4AF952">
      <w:numFmt w:val="decimal"/>
      <w:lvlText w:val=""/>
      <w:lvlJc w:val="left"/>
    </w:lvl>
    <w:lvl w:ilvl="4" w:tplc="515C8AF8">
      <w:numFmt w:val="decimal"/>
      <w:lvlText w:val=""/>
      <w:lvlJc w:val="left"/>
    </w:lvl>
    <w:lvl w:ilvl="5" w:tplc="B5D2A8C0">
      <w:numFmt w:val="decimal"/>
      <w:lvlText w:val=""/>
      <w:lvlJc w:val="left"/>
    </w:lvl>
    <w:lvl w:ilvl="6" w:tplc="55F87B56">
      <w:numFmt w:val="decimal"/>
      <w:lvlText w:val=""/>
      <w:lvlJc w:val="left"/>
    </w:lvl>
    <w:lvl w:ilvl="7" w:tplc="27B6D60A">
      <w:numFmt w:val="decimal"/>
      <w:lvlText w:val=""/>
      <w:lvlJc w:val="left"/>
    </w:lvl>
    <w:lvl w:ilvl="8" w:tplc="BD5CE72A">
      <w:numFmt w:val="decimal"/>
      <w:lvlText w:val=""/>
      <w:lvlJc w:val="left"/>
    </w:lvl>
  </w:abstractNum>
  <w:abstractNum w:abstractNumId="3" w15:restartNumberingAfterBreak="0">
    <w:nsid w:val="7B2D2DEB"/>
    <w:multiLevelType w:val="hybridMultilevel"/>
    <w:tmpl w:val="93D6FFDA"/>
    <w:lvl w:ilvl="0" w:tplc="F3269A34">
      <w:start w:val="1"/>
      <w:numFmt w:val="decimal"/>
      <w:lvlText w:val="%1."/>
      <w:lvlJc w:val="left"/>
      <w:pPr>
        <w:ind w:left="720" w:hanging="360"/>
      </w:pPr>
    </w:lvl>
    <w:lvl w:ilvl="1" w:tplc="56DCCF82">
      <w:numFmt w:val="decimal"/>
      <w:lvlText w:val=""/>
      <w:lvlJc w:val="left"/>
    </w:lvl>
    <w:lvl w:ilvl="2" w:tplc="427022B6">
      <w:numFmt w:val="decimal"/>
      <w:lvlText w:val=""/>
      <w:lvlJc w:val="left"/>
    </w:lvl>
    <w:lvl w:ilvl="3" w:tplc="EF8C4EEC">
      <w:numFmt w:val="decimal"/>
      <w:lvlText w:val=""/>
      <w:lvlJc w:val="left"/>
    </w:lvl>
    <w:lvl w:ilvl="4" w:tplc="36884F66">
      <w:numFmt w:val="decimal"/>
      <w:lvlText w:val=""/>
      <w:lvlJc w:val="left"/>
    </w:lvl>
    <w:lvl w:ilvl="5" w:tplc="537AF52E">
      <w:numFmt w:val="decimal"/>
      <w:lvlText w:val=""/>
      <w:lvlJc w:val="left"/>
    </w:lvl>
    <w:lvl w:ilvl="6" w:tplc="9E1E5DC4">
      <w:numFmt w:val="decimal"/>
      <w:lvlText w:val=""/>
      <w:lvlJc w:val="left"/>
    </w:lvl>
    <w:lvl w:ilvl="7" w:tplc="BD10C196">
      <w:numFmt w:val="decimal"/>
      <w:lvlText w:val=""/>
      <w:lvlJc w:val="left"/>
    </w:lvl>
    <w:lvl w:ilvl="8" w:tplc="3416BC5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8A"/>
    <w:rsid w:val="00197FC6"/>
    <w:rsid w:val="002429AF"/>
    <w:rsid w:val="002E7067"/>
    <w:rsid w:val="00365F8A"/>
    <w:rsid w:val="003A765E"/>
    <w:rsid w:val="004A22A1"/>
    <w:rsid w:val="005D3102"/>
    <w:rsid w:val="006A7AE3"/>
    <w:rsid w:val="006C54C2"/>
    <w:rsid w:val="00763801"/>
    <w:rsid w:val="007D3439"/>
    <w:rsid w:val="00813B8A"/>
    <w:rsid w:val="00817496"/>
    <w:rsid w:val="008875EB"/>
    <w:rsid w:val="00937C60"/>
    <w:rsid w:val="00AA4FBC"/>
    <w:rsid w:val="00AC0977"/>
    <w:rsid w:val="00B645F6"/>
    <w:rsid w:val="00C50CD4"/>
    <w:rsid w:val="00DA7A7C"/>
    <w:rsid w:val="00E05DB0"/>
    <w:rsid w:val="00F23EA3"/>
    <w:rsid w:val="00F7685A"/>
    <w:rsid w:val="00FA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431A"/>
  <w15:docId w15:val="{8F8412B1-0396-464F-9AE0-E80EA1B3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97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3EA3"/>
  </w:style>
  <w:style w:type="paragraph" w:styleId="Footer">
    <w:name w:val="footer"/>
    <w:basedOn w:val="Normal"/>
    <w:link w:val="Foot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5</cp:revision>
  <dcterms:created xsi:type="dcterms:W3CDTF">2026-10-07T07:03:00Z</dcterms:created>
  <dcterms:modified xsi:type="dcterms:W3CDTF">2026-10-07T13:01:00Z</dcterms:modified>
</cp:coreProperties>
</file>