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06051" w14:textId="77777777" w:rsidR="005A19F8" w:rsidRPr="00AF6233" w:rsidRDefault="005A19F8" w:rsidP="00AF6233">
      <w:pPr>
        <w:shd w:val="clear" w:color="auto" w:fill="FFFFFF"/>
        <w:spacing w:after="0" w:line="240" w:lineRule="auto"/>
        <w:jc w:val="center"/>
        <w:rPr>
          <w:rFonts w:ascii="Sitka Banner" w:eastAsia="Times New Roman" w:hAnsi="Sitka Banner" w:cs="Segoe UI"/>
          <w:color w:val="000000" w:themeColor="text1"/>
          <w:sz w:val="24"/>
          <w:szCs w:val="24"/>
          <w:lang w:val="ro-MD"/>
        </w:rPr>
      </w:pPr>
      <w:r w:rsidRPr="00AF6233">
        <w:rPr>
          <w:rFonts w:ascii="Sitka Banner" w:eastAsia="Times New Roman" w:hAnsi="Sitka Banner" w:cs="Segoe UI"/>
          <w:b/>
          <w:bCs/>
          <w:color w:val="000000" w:themeColor="text1"/>
          <w:sz w:val="24"/>
          <w:szCs w:val="24"/>
          <w:lang w:val="ro-MD"/>
        </w:rPr>
        <w:t>TERMENI</w:t>
      </w:r>
      <w:r w:rsidRPr="00AF6233">
        <w:rPr>
          <w:rFonts w:ascii="Sitka Banner" w:eastAsia="Times New Roman" w:hAnsi="Sitka Banner" w:cs="Segoe UI"/>
          <w:color w:val="000000" w:themeColor="text1"/>
          <w:sz w:val="24"/>
          <w:szCs w:val="24"/>
          <w:lang w:val="ro-MD"/>
        </w:rPr>
        <w:t> </w:t>
      </w:r>
      <w:r w:rsidRPr="00AF6233">
        <w:rPr>
          <w:rFonts w:ascii="Sitka Banner" w:eastAsia="Times New Roman" w:hAnsi="Sitka Banner" w:cs="Segoe UI"/>
          <w:b/>
          <w:bCs/>
          <w:color w:val="000000" w:themeColor="text1"/>
          <w:sz w:val="24"/>
          <w:szCs w:val="24"/>
          <w:lang w:val="ro-MD"/>
        </w:rPr>
        <w:t>DE</w:t>
      </w:r>
      <w:r w:rsidRPr="00AF6233">
        <w:rPr>
          <w:rFonts w:ascii="Sitka Banner" w:eastAsia="Times New Roman" w:hAnsi="Sitka Banner" w:cs="Segoe UI"/>
          <w:color w:val="000000" w:themeColor="text1"/>
          <w:sz w:val="24"/>
          <w:szCs w:val="24"/>
          <w:lang w:val="ro-MD"/>
        </w:rPr>
        <w:t> </w:t>
      </w:r>
      <w:r w:rsidRPr="00AF6233">
        <w:rPr>
          <w:rFonts w:ascii="Sitka Banner" w:eastAsia="Times New Roman" w:hAnsi="Sitka Banner" w:cs="Segoe UI"/>
          <w:b/>
          <w:bCs/>
          <w:color w:val="000000" w:themeColor="text1"/>
          <w:sz w:val="24"/>
          <w:szCs w:val="24"/>
          <w:lang w:val="ro-MD"/>
        </w:rPr>
        <w:t>REFERINȚĂ</w:t>
      </w:r>
    </w:p>
    <w:p w14:paraId="6C03F438" w14:textId="5BB21FCE" w:rsidR="00CC4F9D" w:rsidRPr="00AF6233" w:rsidRDefault="00CB7517" w:rsidP="00AF6233">
      <w:pPr>
        <w:shd w:val="clear" w:color="auto" w:fill="FFFFFF"/>
        <w:spacing w:after="0" w:line="240" w:lineRule="auto"/>
        <w:jc w:val="center"/>
        <w:rPr>
          <w:rFonts w:ascii="Sitka Banner" w:eastAsia="Times New Roman" w:hAnsi="Sitka Banner" w:cs="Segoe UI"/>
          <w:b/>
          <w:bCs/>
          <w:color w:val="000000" w:themeColor="text1"/>
          <w:sz w:val="24"/>
          <w:szCs w:val="24"/>
          <w:lang w:val="ro-MD"/>
        </w:rPr>
      </w:pPr>
      <w:r>
        <w:rPr>
          <w:rFonts w:ascii="Sitka Banner" w:eastAsia="Times New Roman" w:hAnsi="Sitka Banner" w:cs="Segoe UI"/>
          <w:b/>
          <w:bCs/>
          <w:color w:val="000000" w:themeColor="text1"/>
          <w:sz w:val="24"/>
          <w:szCs w:val="24"/>
          <w:lang w:val="ro-MD"/>
        </w:rPr>
        <w:t xml:space="preserve">Concurs </w:t>
      </w:r>
      <w:r w:rsidR="00CC4F9D" w:rsidRPr="00AF6233">
        <w:rPr>
          <w:rFonts w:ascii="Sitka Banner" w:eastAsia="Times New Roman" w:hAnsi="Sitka Banner" w:cs="Segoe UI"/>
          <w:b/>
          <w:bCs/>
          <w:color w:val="000000" w:themeColor="text1"/>
          <w:sz w:val="24"/>
          <w:szCs w:val="24"/>
          <w:lang w:val="ro-MD"/>
        </w:rPr>
        <w:t xml:space="preserve">pentru contractarea serviciilor de formare </w:t>
      </w:r>
    </w:p>
    <w:p w14:paraId="43613BBE" w14:textId="77777777" w:rsidR="005A19F8" w:rsidRPr="00AF6233" w:rsidRDefault="005A19F8" w:rsidP="00AF6233">
      <w:pPr>
        <w:shd w:val="clear" w:color="auto" w:fill="FFFFFF"/>
        <w:spacing w:after="0" w:line="240" w:lineRule="auto"/>
        <w:jc w:val="center"/>
        <w:rPr>
          <w:rFonts w:ascii="Sitka Banner" w:eastAsia="Times New Roman" w:hAnsi="Sitka Banner" w:cs="Segoe UI"/>
          <w:b/>
          <w:bCs/>
          <w:color w:val="000000" w:themeColor="text1"/>
          <w:sz w:val="24"/>
          <w:szCs w:val="24"/>
          <w:lang w:val="ro-MD"/>
        </w:rPr>
      </w:pPr>
    </w:p>
    <w:tbl>
      <w:tblPr>
        <w:tblStyle w:val="TableGrid"/>
        <w:tblW w:w="0" w:type="auto"/>
        <w:tblLook w:val="04A0" w:firstRow="1" w:lastRow="0" w:firstColumn="1" w:lastColumn="0" w:noHBand="0" w:noVBand="1"/>
      </w:tblPr>
      <w:tblGrid>
        <w:gridCol w:w="4675"/>
        <w:gridCol w:w="4675"/>
      </w:tblGrid>
      <w:tr w:rsidR="00AF6233" w:rsidRPr="00AF6233" w14:paraId="666FAB35" w14:textId="77777777" w:rsidTr="006A30E1">
        <w:tc>
          <w:tcPr>
            <w:tcW w:w="4675" w:type="dxa"/>
            <w:vAlign w:val="center"/>
          </w:tcPr>
          <w:p w14:paraId="043DC829" w14:textId="77777777" w:rsidR="005A19F8" w:rsidRPr="00AF6233" w:rsidRDefault="005A19F8" w:rsidP="00AF6233">
            <w:pPr>
              <w:jc w:val="both"/>
              <w:rPr>
                <w:rFonts w:ascii="Sitka Banner" w:eastAsia="Times New Roman" w:hAnsi="Sitka Banner" w:cs="Segoe UI"/>
                <w:b/>
                <w:bCs/>
                <w:color w:val="000000" w:themeColor="text1"/>
                <w:sz w:val="24"/>
                <w:szCs w:val="24"/>
                <w:lang w:val="ro-MD"/>
              </w:rPr>
            </w:pPr>
            <w:r w:rsidRPr="00AF6233">
              <w:rPr>
                <w:rFonts w:ascii="Sitka Banner" w:eastAsia="Times New Roman" w:hAnsi="Sitka Banner" w:cs="Segoe UI"/>
                <w:b/>
                <w:bCs/>
                <w:color w:val="000000" w:themeColor="text1"/>
                <w:sz w:val="24"/>
                <w:szCs w:val="24"/>
                <w:lang w:val="ro-MD"/>
              </w:rPr>
              <w:t>Organizația:</w:t>
            </w:r>
          </w:p>
        </w:tc>
        <w:tc>
          <w:tcPr>
            <w:tcW w:w="4675" w:type="dxa"/>
            <w:vAlign w:val="center"/>
          </w:tcPr>
          <w:p w14:paraId="51348218" w14:textId="77777777" w:rsidR="005A19F8" w:rsidRPr="00AF6233" w:rsidRDefault="005A19F8" w:rsidP="00AF6233">
            <w:pPr>
              <w:jc w:val="both"/>
              <w:rPr>
                <w:rFonts w:ascii="Sitka Banner" w:eastAsia="Times New Roman" w:hAnsi="Sitka Banner" w:cs="Segoe UI"/>
                <w:b/>
                <w:bCs/>
                <w:color w:val="000000" w:themeColor="text1"/>
                <w:sz w:val="24"/>
                <w:szCs w:val="24"/>
                <w:lang w:val="ro-MD"/>
              </w:rPr>
            </w:pPr>
            <w:r w:rsidRPr="00AF6233">
              <w:rPr>
                <w:rFonts w:ascii="Sitka Banner" w:eastAsia="Times New Roman" w:hAnsi="Sitka Banner" w:cs="Segoe UI"/>
                <w:color w:val="000000" w:themeColor="text1"/>
                <w:sz w:val="24"/>
                <w:szCs w:val="24"/>
                <w:lang w:val="ro-MD"/>
              </w:rPr>
              <w:t>AO „CONCORDIA. Proiecte Sociale”</w:t>
            </w:r>
          </w:p>
        </w:tc>
      </w:tr>
      <w:tr w:rsidR="00AF6233" w:rsidRPr="00AF6233" w14:paraId="47AAAEBE" w14:textId="77777777" w:rsidTr="006A30E1">
        <w:tc>
          <w:tcPr>
            <w:tcW w:w="4675" w:type="dxa"/>
            <w:vAlign w:val="center"/>
          </w:tcPr>
          <w:p w14:paraId="6507FDF2" w14:textId="77777777" w:rsidR="005A19F8" w:rsidRPr="00AF6233" w:rsidRDefault="005A19F8" w:rsidP="00AF6233">
            <w:pPr>
              <w:jc w:val="both"/>
              <w:rPr>
                <w:rFonts w:ascii="Sitka Banner" w:eastAsia="Times New Roman" w:hAnsi="Sitka Banner" w:cs="Segoe UI"/>
                <w:b/>
                <w:bCs/>
                <w:color w:val="000000" w:themeColor="text1"/>
                <w:sz w:val="24"/>
                <w:szCs w:val="24"/>
                <w:lang w:val="ro-MD"/>
              </w:rPr>
            </w:pPr>
            <w:r w:rsidRPr="00AF6233">
              <w:rPr>
                <w:rFonts w:ascii="Sitka Banner" w:eastAsia="Times New Roman" w:hAnsi="Sitka Banner" w:cs="Segoe UI"/>
                <w:b/>
                <w:bCs/>
                <w:color w:val="000000" w:themeColor="text1"/>
                <w:sz w:val="24"/>
                <w:szCs w:val="24"/>
                <w:lang w:val="ro-MD"/>
              </w:rPr>
              <w:t>Sector:</w:t>
            </w:r>
          </w:p>
        </w:tc>
        <w:tc>
          <w:tcPr>
            <w:tcW w:w="4675" w:type="dxa"/>
            <w:vAlign w:val="center"/>
          </w:tcPr>
          <w:p w14:paraId="7EA62A1E" w14:textId="77777777" w:rsidR="005A19F8" w:rsidRPr="00AF6233" w:rsidRDefault="005A19F8" w:rsidP="00AF6233">
            <w:pPr>
              <w:jc w:val="both"/>
              <w:rPr>
                <w:rFonts w:ascii="Sitka Banner" w:eastAsia="Times New Roman" w:hAnsi="Sitka Banner" w:cs="Segoe UI"/>
                <w:b/>
                <w:bCs/>
                <w:color w:val="000000" w:themeColor="text1"/>
                <w:sz w:val="24"/>
                <w:szCs w:val="24"/>
                <w:lang w:val="ro-MD"/>
              </w:rPr>
            </w:pPr>
            <w:r w:rsidRPr="00AF6233">
              <w:rPr>
                <w:rFonts w:ascii="Sitka Banner" w:eastAsia="Times New Roman" w:hAnsi="Sitka Banner" w:cs="Segoe UI"/>
                <w:color w:val="000000" w:themeColor="text1"/>
                <w:sz w:val="24"/>
                <w:szCs w:val="24"/>
                <w:lang w:val="ro-MD"/>
              </w:rPr>
              <w:t>servicii sociale</w:t>
            </w:r>
          </w:p>
        </w:tc>
      </w:tr>
      <w:tr w:rsidR="00AF6233" w:rsidRPr="00AF6233" w14:paraId="3851635D" w14:textId="77777777" w:rsidTr="006A30E1">
        <w:tc>
          <w:tcPr>
            <w:tcW w:w="4675" w:type="dxa"/>
            <w:vAlign w:val="center"/>
          </w:tcPr>
          <w:p w14:paraId="79FE93F3" w14:textId="77777777" w:rsidR="005A19F8" w:rsidRPr="00AF6233" w:rsidRDefault="005A19F8" w:rsidP="00AF6233">
            <w:pPr>
              <w:jc w:val="both"/>
              <w:rPr>
                <w:rFonts w:ascii="Sitka Banner" w:eastAsia="Times New Roman" w:hAnsi="Sitka Banner" w:cs="Segoe UI"/>
                <w:b/>
                <w:bCs/>
                <w:color w:val="000000" w:themeColor="text1"/>
                <w:sz w:val="24"/>
                <w:szCs w:val="24"/>
                <w:lang w:val="ro-MD"/>
              </w:rPr>
            </w:pPr>
            <w:r w:rsidRPr="00AF6233">
              <w:rPr>
                <w:rFonts w:ascii="Sitka Banner" w:eastAsia="Times New Roman" w:hAnsi="Sitka Banner" w:cs="Segoe UI"/>
                <w:b/>
                <w:bCs/>
                <w:color w:val="000000" w:themeColor="text1"/>
                <w:sz w:val="24"/>
                <w:szCs w:val="24"/>
                <w:lang w:val="ro-MD"/>
              </w:rPr>
              <w:t>Tipul contractului:</w:t>
            </w:r>
          </w:p>
        </w:tc>
        <w:tc>
          <w:tcPr>
            <w:tcW w:w="4675" w:type="dxa"/>
            <w:vAlign w:val="center"/>
          </w:tcPr>
          <w:p w14:paraId="367EC4D1" w14:textId="77777777" w:rsidR="005A19F8" w:rsidRPr="00AF6233" w:rsidRDefault="005A19F8" w:rsidP="00AF6233">
            <w:pPr>
              <w:jc w:val="both"/>
              <w:rPr>
                <w:rFonts w:ascii="Sitka Banner" w:eastAsia="Times New Roman" w:hAnsi="Sitka Banner" w:cs="Segoe UI"/>
                <w:b/>
                <w:bCs/>
                <w:color w:val="000000" w:themeColor="text1"/>
                <w:sz w:val="24"/>
                <w:szCs w:val="24"/>
                <w:lang w:val="ro-MD"/>
              </w:rPr>
            </w:pPr>
            <w:r w:rsidRPr="00AF6233">
              <w:rPr>
                <w:rFonts w:ascii="Sitka Banner" w:eastAsia="Times New Roman" w:hAnsi="Sitka Banner" w:cs="Segoe UI"/>
                <w:color w:val="000000" w:themeColor="text1"/>
                <w:sz w:val="24"/>
                <w:szCs w:val="24"/>
                <w:lang w:val="ro-MD"/>
              </w:rPr>
              <w:t>prestare servicii</w:t>
            </w:r>
          </w:p>
        </w:tc>
      </w:tr>
      <w:tr w:rsidR="00AF6233" w:rsidRPr="00AF6233" w14:paraId="3F704429" w14:textId="77777777" w:rsidTr="006A30E1">
        <w:tc>
          <w:tcPr>
            <w:tcW w:w="4675" w:type="dxa"/>
            <w:vAlign w:val="center"/>
          </w:tcPr>
          <w:p w14:paraId="255DADAB" w14:textId="77777777" w:rsidR="005A19F8" w:rsidRPr="00AF6233" w:rsidRDefault="005A19F8" w:rsidP="00AF6233">
            <w:pPr>
              <w:jc w:val="both"/>
              <w:rPr>
                <w:rFonts w:ascii="Sitka Banner" w:eastAsia="Times New Roman" w:hAnsi="Sitka Banner" w:cs="Segoe UI"/>
                <w:b/>
                <w:bCs/>
                <w:color w:val="000000" w:themeColor="text1"/>
                <w:sz w:val="24"/>
                <w:szCs w:val="24"/>
                <w:lang w:val="ro-MD"/>
              </w:rPr>
            </w:pPr>
            <w:r w:rsidRPr="00AF6233">
              <w:rPr>
                <w:rFonts w:ascii="Sitka Banner" w:eastAsia="Times New Roman" w:hAnsi="Sitka Banner" w:cs="Segoe UI"/>
                <w:b/>
                <w:bCs/>
                <w:color w:val="000000" w:themeColor="text1"/>
                <w:sz w:val="24"/>
                <w:szCs w:val="24"/>
                <w:lang w:val="ro-MD"/>
              </w:rPr>
              <w:t>Locație:</w:t>
            </w:r>
          </w:p>
        </w:tc>
        <w:tc>
          <w:tcPr>
            <w:tcW w:w="4675" w:type="dxa"/>
            <w:vAlign w:val="center"/>
          </w:tcPr>
          <w:p w14:paraId="15DC4C85" w14:textId="77777777" w:rsidR="005A19F8" w:rsidRPr="00AF6233" w:rsidRDefault="005A19F8" w:rsidP="00AF6233">
            <w:pPr>
              <w:jc w:val="both"/>
              <w:rPr>
                <w:rFonts w:ascii="Sitka Banner" w:eastAsia="Times New Roman" w:hAnsi="Sitka Banner" w:cs="Segoe UI"/>
                <w:b/>
                <w:bCs/>
                <w:color w:val="000000" w:themeColor="text1"/>
                <w:sz w:val="24"/>
                <w:szCs w:val="24"/>
                <w:lang w:val="ro-MD"/>
              </w:rPr>
            </w:pPr>
            <w:r w:rsidRPr="00AF6233">
              <w:rPr>
                <w:rFonts w:ascii="Sitka Banner" w:eastAsia="Times New Roman" w:hAnsi="Sitka Banner" w:cs="Segoe UI"/>
                <w:color w:val="000000" w:themeColor="text1"/>
                <w:sz w:val="24"/>
                <w:szCs w:val="24"/>
                <w:lang w:val="ro-MD"/>
              </w:rPr>
              <w:t>Republica Moldova</w:t>
            </w:r>
          </w:p>
        </w:tc>
      </w:tr>
      <w:tr w:rsidR="00AF6233" w:rsidRPr="00AF6233" w14:paraId="4E4CA9CD" w14:textId="77777777" w:rsidTr="006A30E1">
        <w:tc>
          <w:tcPr>
            <w:tcW w:w="4675" w:type="dxa"/>
            <w:vAlign w:val="center"/>
          </w:tcPr>
          <w:p w14:paraId="50F3BB6D" w14:textId="77777777" w:rsidR="005A19F8" w:rsidRPr="00AF6233" w:rsidRDefault="005A19F8" w:rsidP="00AF6233">
            <w:pPr>
              <w:jc w:val="both"/>
              <w:rPr>
                <w:rFonts w:ascii="Sitka Banner" w:eastAsia="Times New Roman" w:hAnsi="Sitka Banner" w:cs="Segoe UI"/>
                <w:b/>
                <w:bCs/>
                <w:color w:val="000000" w:themeColor="text1"/>
                <w:sz w:val="24"/>
                <w:szCs w:val="24"/>
                <w:lang w:val="ro-MD"/>
              </w:rPr>
            </w:pPr>
            <w:r w:rsidRPr="00AF6233">
              <w:rPr>
                <w:rFonts w:ascii="Sitka Banner" w:eastAsia="Times New Roman" w:hAnsi="Sitka Banner" w:cs="Segoe UI"/>
                <w:b/>
                <w:bCs/>
                <w:color w:val="000000" w:themeColor="text1"/>
                <w:sz w:val="24"/>
                <w:szCs w:val="24"/>
                <w:lang w:val="ro-MD"/>
              </w:rPr>
              <w:t>Competențe lingvistice necesare:</w:t>
            </w:r>
          </w:p>
        </w:tc>
        <w:tc>
          <w:tcPr>
            <w:tcW w:w="4675" w:type="dxa"/>
            <w:vAlign w:val="center"/>
          </w:tcPr>
          <w:p w14:paraId="316A18F8" w14:textId="77777777" w:rsidR="005A19F8" w:rsidRPr="00AF6233" w:rsidRDefault="005A19F8" w:rsidP="00AF6233">
            <w:pPr>
              <w:jc w:val="both"/>
              <w:rPr>
                <w:rFonts w:ascii="Sitka Banner" w:eastAsia="Times New Roman" w:hAnsi="Sitka Banner" w:cs="Segoe UI"/>
                <w:b/>
                <w:bCs/>
                <w:color w:val="000000" w:themeColor="text1"/>
                <w:sz w:val="24"/>
                <w:szCs w:val="24"/>
                <w:lang w:val="ro-MD"/>
              </w:rPr>
            </w:pPr>
            <w:r w:rsidRPr="00AF6233">
              <w:rPr>
                <w:rFonts w:ascii="Sitka Banner" w:eastAsia="Times New Roman" w:hAnsi="Sitka Banner" w:cs="Segoe UI"/>
                <w:color w:val="000000" w:themeColor="text1"/>
                <w:sz w:val="24"/>
                <w:szCs w:val="24"/>
                <w:lang w:val="ro-MD"/>
              </w:rPr>
              <w:t>româna</w:t>
            </w:r>
          </w:p>
        </w:tc>
      </w:tr>
      <w:tr w:rsidR="00AF6233" w:rsidRPr="00AF6233" w14:paraId="4C58CE46" w14:textId="77777777" w:rsidTr="006A30E1">
        <w:tc>
          <w:tcPr>
            <w:tcW w:w="4675" w:type="dxa"/>
          </w:tcPr>
          <w:p w14:paraId="6E1AF0CA" w14:textId="77777777" w:rsidR="005A19F8" w:rsidRPr="00AF6233" w:rsidRDefault="005A19F8" w:rsidP="00AF6233">
            <w:pPr>
              <w:jc w:val="both"/>
              <w:rPr>
                <w:rFonts w:ascii="Sitka Banner" w:eastAsia="Times New Roman" w:hAnsi="Sitka Banner" w:cs="Segoe UI"/>
                <w:b/>
                <w:bCs/>
                <w:color w:val="000000" w:themeColor="text1"/>
                <w:sz w:val="24"/>
                <w:szCs w:val="24"/>
                <w:lang w:val="ro-MD"/>
              </w:rPr>
            </w:pPr>
            <w:r w:rsidRPr="00AF6233">
              <w:rPr>
                <w:rFonts w:ascii="Sitka Banner" w:hAnsi="Sitka Banner" w:cs="Segoe UI"/>
                <w:b/>
                <w:bCs/>
                <w:color w:val="000000" w:themeColor="text1"/>
                <w:sz w:val="24"/>
                <w:szCs w:val="24"/>
                <w:lang w:val="ro-MD"/>
              </w:rPr>
              <w:t>Termen limită de depunere a dosarului de aplicare:</w:t>
            </w:r>
          </w:p>
        </w:tc>
        <w:tc>
          <w:tcPr>
            <w:tcW w:w="4675" w:type="dxa"/>
          </w:tcPr>
          <w:p w14:paraId="1A9474FD" w14:textId="61470995" w:rsidR="005A19F8" w:rsidRPr="00AF6233" w:rsidRDefault="009510F0" w:rsidP="00AF6233">
            <w:pPr>
              <w:jc w:val="both"/>
              <w:rPr>
                <w:rFonts w:ascii="Sitka Banner" w:eastAsia="Times New Roman" w:hAnsi="Sitka Banner" w:cs="Segoe UI"/>
                <w:color w:val="000000" w:themeColor="text1"/>
                <w:sz w:val="24"/>
                <w:szCs w:val="24"/>
                <w:lang w:val="ro-MD"/>
              </w:rPr>
            </w:pPr>
            <w:r>
              <w:rPr>
                <w:rFonts w:ascii="Sitka Banner" w:eastAsia="Times New Roman" w:hAnsi="Sitka Banner" w:cs="Segoe UI"/>
                <w:color w:val="000000" w:themeColor="text1"/>
                <w:sz w:val="24"/>
                <w:szCs w:val="24"/>
                <w:lang w:val="ro-MD"/>
              </w:rPr>
              <w:t>6 martie 2026</w:t>
            </w:r>
          </w:p>
        </w:tc>
      </w:tr>
    </w:tbl>
    <w:p w14:paraId="6A343057" w14:textId="77777777" w:rsidR="005A19F8" w:rsidRPr="00AF6233" w:rsidRDefault="005A19F8" w:rsidP="00AF6233">
      <w:pPr>
        <w:shd w:val="clear" w:color="auto" w:fill="FFFFFF"/>
        <w:spacing w:after="0" w:line="240" w:lineRule="auto"/>
        <w:jc w:val="center"/>
        <w:rPr>
          <w:rFonts w:ascii="Sitka Banner" w:eastAsia="Times New Roman" w:hAnsi="Sitka Banner" w:cs="Segoe UI"/>
          <w:b/>
          <w:bCs/>
          <w:color w:val="000000" w:themeColor="text1"/>
          <w:sz w:val="24"/>
          <w:szCs w:val="24"/>
          <w:lang w:val="ro-MD"/>
        </w:rPr>
      </w:pPr>
    </w:p>
    <w:p w14:paraId="6F2F60DB" w14:textId="6E03167F" w:rsidR="005A19F8" w:rsidRPr="00FE2389" w:rsidRDefault="00FE2389" w:rsidP="00307239">
      <w:pPr>
        <w:shd w:val="clear" w:color="auto" w:fill="92D050"/>
        <w:spacing w:after="0" w:line="240" w:lineRule="auto"/>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b/>
          <w:bCs/>
          <w:color w:val="000000" w:themeColor="text1"/>
          <w:sz w:val="24"/>
          <w:szCs w:val="24"/>
          <w:lang w:val="ro-MD"/>
        </w:rPr>
        <w:t>CONTEXT</w:t>
      </w:r>
      <w:r w:rsidRPr="00FE2389">
        <w:rPr>
          <w:rFonts w:ascii="Sitka Banner" w:eastAsia="Times New Roman" w:hAnsi="Sitka Banner" w:cs="Segoe UI"/>
          <w:color w:val="000000" w:themeColor="text1"/>
          <w:sz w:val="24"/>
          <w:szCs w:val="24"/>
          <w:lang w:val="ro-MD"/>
        </w:rPr>
        <w:t> </w:t>
      </w:r>
      <w:r w:rsidRPr="00FE2389">
        <w:rPr>
          <w:rFonts w:ascii="Sitka Banner" w:eastAsia="Times New Roman" w:hAnsi="Sitka Banner" w:cs="Segoe UI"/>
          <w:b/>
          <w:bCs/>
          <w:color w:val="000000" w:themeColor="text1"/>
          <w:sz w:val="24"/>
          <w:szCs w:val="24"/>
          <w:lang w:val="ro-MD"/>
        </w:rPr>
        <w:t>GENERAL</w:t>
      </w:r>
    </w:p>
    <w:p w14:paraId="07A396F1" w14:textId="77777777" w:rsidR="005A19F8" w:rsidRPr="00FE2389" w:rsidRDefault="005A19F8" w:rsidP="00AF6233">
      <w:pPr>
        <w:spacing w:after="0" w:line="240" w:lineRule="auto"/>
        <w:jc w:val="both"/>
        <w:rPr>
          <w:rFonts w:ascii="Sitka Banner" w:hAnsi="Sitka Banner" w:cs="Segoe UI"/>
          <w:color w:val="000000" w:themeColor="text1"/>
          <w:sz w:val="24"/>
          <w:szCs w:val="24"/>
          <w:lang w:val="ro-RO"/>
        </w:rPr>
      </w:pPr>
      <w:r w:rsidRPr="00FE2389">
        <w:rPr>
          <w:rFonts w:ascii="Sitka Banner" w:hAnsi="Sitka Banner" w:cs="Segoe UI"/>
          <w:color w:val="000000" w:themeColor="text1"/>
          <w:sz w:val="24"/>
          <w:szCs w:val="24"/>
          <w:lang w:val="ro-RO"/>
        </w:rPr>
        <w:t xml:space="preserve">Asociația Obștească „CONCORDIA. Proiecte Sociale” (în continuare CONCOPRDIA Moldova) lucrează acolo unde este cea mai mare nevoie. Din această perspectivă, serviciile CONCORDIA Moldova sunt localizate în principal în zonele rurale sau în orașe mici unde alți furnizori de servicii nu își desfășoară activitatea în mod normal. CONCORDIA Moldova promovează drepturile copiilor și acordă prioritate sprijinului pentru copiii și tinerii vulnerabili, inclusiv prin construirea de comunități și familii rezistente, care are un impact pe termen lung asupra calității vieții și bunăstării acestora. </w:t>
      </w:r>
    </w:p>
    <w:p w14:paraId="078F2A0F" w14:textId="0637965B" w:rsidR="00F64733" w:rsidRPr="00FE2389" w:rsidRDefault="006902D5" w:rsidP="00AF6233">
      <w:pPr>
        <w:spacing w:after="0" w:line="240" w:lineRule="auto"/>
        <w:jc w:val="both"/>
        <w:rPr>
          <w:rFonts w:ascii="Sitka Banner" w:eastAsia="Times New Roman" w:hAnsi="Sitka Banner" w:cs="Segoe UI"/>
          <w:color w:val="000000" w:themeColor="text1"/>
          <w:sz w:val="24"/>
          <w:szCs w:val="24"/>
          <w:lang w:val="ro-MD"/>
        </w:rPr>
      </w:pPr>
      <w:r w:rsidRPr="00FE2389">
        <w:rPr>
          <w:rFonts w:ascii="Sitka Banner" w:hAnsi="Sitka Banner" w:cs="Segoe UI"/>
          <w:color w:val="000000" w:themeColor="text1"/>
          <w:sz w:val="24"/>
          <w:szCs w:val="24"/>
          <w:lang w:val="ro-RO"/>
        </w:rPr>
        <w:t xml:space="preserve">Una din provocările </w:t>
      </w:r>
      <w:r w:rsidR="00D52BBB" w:rsidRPr="00FE2389">
        <w:rPr>
          <w:rFonts w:ascii="Sitka Banner" w:hAnsi="Sitka Banner" w:cs="Segoe UI"/>
          <w:color w:val="000000" w:themeColor="text1"/>
          <w:sz w:val="24"/>
          <w:szCs w:val="24"/>
          <w:lang w:val="ro-RO"/>
        </w:rPr>
        <w:t xml:space="preserve"> cu care se</w:t>
      </w:r>
      <w:r w:rsidR="00F64733" w:rsidRPr="00FE2389">
        <w:rPr>
          <w:rFonts w:ascii="Sitka Banner" w:hAnsi="Sitka Banner" w:cs="Segoe UI"/>
          <w:color w:val="000000" w:themeColor="text1"/>
          <w:sz w:val="24"/>
          <w:szCs w:val="24"/>
          <w:lang w:val="ro-RO"/>
        </w:rPr>
        <w:t xml:space="preserve"> </w:t>
      </w:r>
      <w:r w:rsidR="00D52BBB" w:rsidRPr="00FE2389">
        <w:rPr>
          <w:rFonts w:ascii="Sitka Banner" w:hAnsi="Sitka Banner" w:cs="Segoe UI"/>
          <w:color w:val="000000" w:themeColor="text1"/>
          <w:sz w:val="24"/>
          <w:szCs w:val="24"/>
          <w:lang w:val="ro-RO"/>
        </w:rPr>
        <w:t xml:space="preserve">întâmpină copii și tinerii în viața de zi cu zi </w:t>
      </w:r>
      <w:r w:rsidR="00F64733" w:rsidRPr="00FE2389">
        <w:rPr>
          <w:rFonts w:ascii="Sitka Banner" w:hAnsi="Sitka Banner" w:cs="Segoe UI"/>
          <w:color w:val="000000" w:themeColor="text1"/>
          <w:sz w:val="24"/>
          <w:szCs w:val="24"/>
          <w:lang w:val="ro-RO"/>
        </w:rPr>
        <w:t xml:space="preserve">este lumea digitală și riscurile asociate. </w:t>
      </w:r>
      <w:r w:rsidR="00F64733" w:rsidRPr="00FE2389">
        <w:rPr>
          <w:rFonts w:ascii="Sitka Banner" w:eastAsia="Times New Roman" w:hAnsi="Sitka Banner" w:cs="Segoe UI"/>
          <w:color w:val="000000" w:themeColor="text1"/>
          <w:sz w:val="24"/>
          <w:szCs w:val="24"/>
          <w:lang w:val="ro-MD"/>
        </w:rPr>
        <w:t>Copiii și tinerii sunt din ce în ce mai expuși tehnologiilor digitale și inteligenței artificiale (IA) în viața lor de zi cu zi. Deși aceste tehnologii oferă oportunități pentru învățare, creativitate și conectare, ele prezintă și riscuri noi legate de protecția datelor, siguranța online, exploatarea digitală și drepturile copilului. Părinții, profesioniștii și tinerii înșiși au nevoie de cunoștințe și competențe practice pentru a înțelege, identifica și gestiona eficient aceste riscuri.</w:t>
      </w:r>
    </w:p>
    <w:p w14:paraId="0C8AFD55" w14:textId="089DB3D4" w:rsidR="00CC2CF8" w:rsidRPr="00FE2389" w:rsidRDefault="00D34461" w:rsidP="00AF6233">
      <w:pPr>
        <w:spacing w:after="0" w:line="240" w:lineRule="auto"/>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Ca răspuns,</w:t>
      </w:r>
      <w:r w:rsidR="00BB0B32" w:rsidRPr="00FE2389">
        <w:rPr>
          <w:rFonts w:ascii="Sitka Banner" w:eastAsia="Times New Roman" w:hAnsi="Sitka Banner" w:cs="Segoe UI"/>
          <w:color w:val="000000" w:themeColor="text1"/>
          <w:sz w:val="24"/>
          <w:szCs w:val="24"/>
          <w:lang w:val="ro-MD"/>
        </w:rPr>
        <w:t xml:space="preserve"> </w:t>
      </w:r>
      <w:r w:rsidR="00CA724B" w:rsidRPr="00FE2389">
        <w:rPr>
          <w:rFonts w:ascii="Sitka Banner" w:eastAsia="Times New Roman" w:hAnsi="Sitka Banner" w:cs="Segoe UI"/>
          <w:color w:val="000000" w:themeColor="text1"/>
          <w:sz w:val="24"/>
          <w:szCs w:val="24"/>
          <w:lang w:val="ro-MD"/>
        </w:rPr>
        <w:t xml:space="preserve">CONCORDIA </w:t>
      </w:r>
      <w:r w:rsidR="00BB0B32" w:rsidRPr="00FE2389">
        <w:rPr>
          <w:rFonts w:ascii="Sitka Banner" w:eastAsia="Times New Roman" w:hAnsi="Sitka Banner" w:cs="Segoe UI"/>
          <w:color w:val="000000" w:themeColor="text1"/>
          <w:sz w:val="24"/>
          <w:szCs w:val="24"/>
          <w:lang w:val="ro-MD"/>
        </w:rPr>
        <w:t>Moldova implementează un proiect focusat</w:t>
      </w:r>
      <w:r w:rsidR="00CC2CF8" w:rsidRPr="00FE2389">
        <w:rPr>
          <w:rFonts w:ascii="Sitka Banner" w:eastAsia="Times New Roman" w:hAnsi="Sitka Banner" w:cs="Segoe UI"/>
          <w:color w:val="000000" w:themeColor="text1"/>
          <w:sz w:val="24"/>
          <w:szCs w:val="24"/>
          <w:lang w:val="ro-MD"/>
        </w:rPr>
        <w:t xml:space="preserve"> pe consolidarea nivelului de conștientizare, a competențelor și a răspunsurilor practice privind protecția copilului în contextul IA și al mediului digital, în rândul profesioniștilor, părinților, copiilor și tinerilor, pentru a asigura respectarea drepturilor copilului și bunăstarea acestuia în mediile digitale.</w:t>
      </w:r>
    </w:p>
    <w:p w14:paraId="7514DF98" w14:textId="77777777" w:rsidR="00CC2CF8" w:rsidRPr="00FE2389" w:rsidRDefault="00CC2CF8" w:rsidP="00AF6233">
      <w:pPr>
        <w:spacing w:after="0" w:line="240" w:lineRule="auto"/>
        <w:jc w:val="both"/>
        <w:rPr>
          <w:rFonts w:ascii="Sitka Banner" w:eastAsia="Times New Roman" w:hAnsi="Sitka Banner" w:cs="Segoe UI"/>
          <w:color w:val="000000" w:themeColor="text1"/>
          <w:sz w:val="24"/>
          <w:szCs w:val="24"/>
          <w:lang w:val="ro-MD"/>
        </w:rPr>
      </w:pPr>
    </w:p>
    <w:p w14:paraId="6D339C75" w14:textId="4D5D488B" w:rsidR="00676689" w:rsidRPr="00FE2389" w:rsidRDefault="00FE2389" w:rsidP="00307239">
      <w:pPr>
        <w:shd w:val="clear" w:color="auto" w:fill="92D050"/>
        <w:spacing w:after="0" w:line="240" w:lineRule="auto"/>
        <w:jc w:val="both"/>
        <w:rPr>
          <w:rFonts w:ascii="Sitka Banner" w:eastAsia="Times New Roman" w:hAnsi="Sitka Banner" w:cs="Segoe UI"/>
          <w:b/>
          <w:bCs/>
          <w:color w:val="000000" w:themeColor="text1"/>
          <w:sz w:val="24"/>
          <w:szCs w:val="24"/>
          <w:lang w:val="ro-MD"/>
        </w:rPr>
      </w:pPr>
      <w:r w:rsidRPr="00FE2389">
        <w:rPr>
          <w:rFonts w:ascii="Sitka Banner" w:eastAsia="Times New Roman" w:hAnsi="Sitka Banner" w:cs="Segoe UI"/>
          <w:b/>
          <w:bCs/>
          <w:color w:val="000000" w:themeColor="text1"/>
          <w:sz w:val="24"/>
          <w:szCs w:val="24"/>
          <w:lang w:val="ro-MD"/>
        </w:rPr>
        <w:t>SCOPUL CONTRACTĂRII</w:t>
      </w:r>
    </w:p>
    <w:p w14:paraId="795A104A" w14:textId="1C28C177" w:rsidR="00CA70F4" w:rsidRPr="00FE2389" w:rsidRDefault="00676689" w:rsidP="00AF6233">
      <w:pPr>
        <w:shd w:val="clear" w:color="auto" w:fill="FFFFFF"/>
        <w:spacing w:after="0" w:line="240" w:lineRule="auto"/>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 xml:space="preserve">Pentru a atinge </w:t>
      </w:r>
      <w:r w:rsidR="004C74AD" w:rsidRPr="00FE2389">
        <w:rPr>
          <w:rFonts w:ascii="Sitka Banner" w:eastAsia="Times New Roman" w:hAnsi="Sitka Banner" w:cs="Segoe UI"/>
          <w:color w:val="000000" w:themeColor="text1"/>
          <w:sz w:val="24"/>
          <w:szCs w:val="24"/>
          <w:lang w:val="ro-MD"/>
        </w:rPr>
        <w:t xml:space="preserve">scopul </w:t>
      </w:r>
      <w:r w:rsidR="00282586" w:rsidRPr="00FE2389">
        <w:rPr>
          <w:rFonts w:ascii="Sitka Banner" w:eastAsia="Times New Roman" w:hAnsi="Sitka Banner" w:cs="Segoe UI"/>
          <w:color w:val="000000" w:themeColor="text1"/>
          <w:sz w:val="24"/>
          <w:szCs w:val="24"/>
          <w:lang w:val="ro-MD"/>
        </w:rPr>
        <w:t xml:space="preserve">proiectului, </w:t>
      </w:r>
      <w:r w:rsidR="00CA724B" w:rsidRPr="00FE2389">
        <w:rPr>
          <w:rFonts w:ascii="Sitka Banner" w:eastAsia="Times New Roman" w:hAnsi="Sitka Banner" w:cs="Segoe UI"/>
          <w:color w:val="000000" w:themeColor="text1"/>
          <w:sz w:val="24"/>
          <w:szCs w:val="24"/>
          <w:lang w:val="ro-MD"/>
        </w:rPr>
        <w:t>CONCORDIA</w:t>
      </w:r>
      <w:r w:rsidR="00282586" w:rsidRPr="00FE2389">
        <w:rPr>
          <w:rFonts w:ascii="Sitka Banner" w:eastAsia="Times New Roman" w:hAnsi="Sitka Banner" w:cs="Segoe UI"/>
          <w:color w:val="000000" w:themeColor="text1"/>
          <w:sz w:val="24"/>
          <w:szCs w:val="24"/>
          <w:lang w:val="ro-MD"/>
        </w:rPr>
        <w:t xml:space="preserve"> Moldova anunță concurs</w:t>
      </w:r>
      <w:r w:rsidR="006538C2" w:rsidRPr="00FE2389">
        <w:rPr>
          <w:rFonts w:ascii="Sitka Banner" w:eastAsia="Times New Roman" w:hAnsi="Sitka Banner" w:cs="Segoe UI"/>
          <w:color w:val="000000" w:themeColor="text1"/>
          <w:sz w:val="24"/>
          <w:szCs w:val="24"/>
          <w:lang w:val="ro-MD"/>
        </w:rPr>
        <w:t xml:space="preserve"> pentru selectarea unui/unei expert/</w:t>
      </w:r>
      <w:r w:rsidR="00731F28" w:rsidRPr="00FE2389">
        <w:rPr>
          <w:rFonts w:ascii="Sitka Banner" w:eastAsia="Times New Roman" w:hAnsi="Sitka Banner" w:cs="Segoe UI"/>
          <w:color w:val="000000" w:themeColor="text1"/>
          <w:sz w:val="24"/>
          <w:szCs w:val="24"/>
          <w:lang w:val="ro-MD"/>
        </w:rPr>
        <w:t xml:space="preserve">experte sau a mai multor experți/experte sau a unei </w:t>
      </w:r>
      <w:r w:rsidR="005E1398">
        <w:rPr>
          <w:rFonts w:ascii="Sitka Banner" w:eastAsia="Times New Roman" w:hAnsi="Sitka Banner" w:cs="Segoe UI"/>
          <w:color w:val="000000" w:themeColor="text1"/>
          <w:sz w:val="24"/>
          <w:szCs w:val="24"/>
          <w:lang w:val="ro-MD"/>
        </w:rPr>
        <w:t xml:space="preserve">persoane </w:t>
      </w:r>
      <w:r w:rsidR="00731F28" w:rsidRPr="00FE2389">
        <w:rPr>
          <w:rFonts w:ascii="Sitka Banner" w:eastAsia="Times New Roman" w:hAnsi="Sitka Banner" w:cs="Segoe UI"/>
          <w:color w:val="000000" w:themeColor="text1"/>
          <w:sz w:val="24"/>
          <w:szCs w:val="24"/>
          <w:lang w:val="ro-MD"/>
        </w:rPr>
        <w:t xml:space="preserve">juridice  care </w:t>
      </w:r>
      <w:r w:rsidR="007F5B88" w:rsidRPr="00FE2389">
        <w:rPr>
          <w:rFonts w:ascii="Sitka Banner" w:eastAsia="Times New Roman" w:hAnsi="Sitka Banner" w:cs="Segoe UI"/>
          <w:color w:val="000000" w:themeColor="text1"/>
          <w:sz w:val="24"/>
          <w:szCs w:val="24"/>
          <w:lang w:val="ro-MD"/>
        </w:rPr>
        <w:t xml:space="preserve">va </w:t>
      </w:r>
      <w:r w:rsidR="00636861" w:rsidRPr="00FE2389">
        <w:rPr>
          <w:rFonts w:ascii="Sitka Banner" w:eastAsia="Times New Roman" w:hAnsi="Sitka Banner" w:cs="Segoe UI"/>
          <w:color w:val="000000" w:themeColor="text1"/>
          <w:sz w:val="24"/>
          <w:szCs w:val="24"/>
          <w:lang w:val="ro-MD"/>
        </w:rPr>
        <w:t>proiect</w:t>
      </w:r>
      <w:r w:rsidR="00C605A8">
        <w:rPr>
          <w:rFonts w:ascii="Sitka Banner" w:eastAsia="Times New Roman" w:hAnsi="Sitka Banner" w:cs="Segoe UI"/>
          <w:color w:val="000000" w:themeColor="text1"/>
          <w:sz w:val="24"/>
          <w:szCs w:val="24"/>
          <w:lang w:val="ro-MD"/>
        </w:rPr>
        <w:t xml:space="preserve">a </w:t>
      </w:r>
      <w:r w:rsidR="001E7199" w:rsidRPr="00FE2389">
        <w:rPr>
          <w:rFonts w:ascii="Sitka Banner" w:eastAsia="Times New Roman" w:hAnsi="Sitka Banner" w:cs="Segoe UI"/>
          <w:color w:val="000000" w:themeColor="text1"/>
          <w:sz w:val="24"/>
          <w:szCs w:val="24"/>
          <w:lang w:val="ro-MD"/>
        </w:rPr>
        <w:t xml:space="preserve">suporturile de curs </w:t>
      </w:r>
      <w:r w:rsidR="00C605A8">
        <w:rPr>
          <w:rFonts w:ascii="Sitka Banner" w:eastAsia="Times New Roman" w:hAnsi="Sitka Banner" w:cs="Segoe UI"/>
          <w:color w:val="000000" w:themeColor="text1"/>
          <w:sz w:val="24"/>
          <w:szCs w:val="24"/>
          <w:lang w:val="ro-MD"/>
        </w:rPr>
        <w:t xml:space="preserve">și livra sesiunile instruirile </w:t>
      </w:r>
      <w:r w:rsidR="001E7199" w:rsidRPr="00FE2389">
        <w:rPr>
          <w:rFonts w:ascii="Sitka Banner" w:eastAsia="Times New Roman" w:hAnsi="Sitka Banner" w:cs="Segoe UI"/>
          <w:color w:val="000000" w:themeColor="text1"/>
          <w:sz w:val="24"/>
          <w:szCs w:val="24"/>
          <w:lang w:val="ro-MD"/>
        </w:rPr>
        <w:t>pentru</w:t>
      </w:r>
      <w:r w:rsidR="00DF0DCD" w:rsidRPr="00FE2389">
        <w:rPr>
          <w:rFonts w:ascii="Sitka Banner" w:eastAsia="Times New Roman" w:hAnsi="Sitka Banner" w:cs="Segoe UI"/>
          <w:color w:val="000000" w:themeColor="text1"/>
          <w:sz w:val="24"/>
          <w:szCs w:val="24"/>
          <w:lang w:val="ro-MD"/>
        </w:rPr>
        <w:t xml:space="preserve"> 5 </w:t>
      </w:r>
      <w:r w:rsidR="001E7199" w:rsidRPr="00FE2389">
        <w:rPr>
          <w:rFonts w:ascii="Sitka Banner" w:eastAsia="Times New Roman" w:hAnsi="Sitka Banner" w:cs="Segoe UI"/>
          <w:color w:val="000000" w:themeColor="text1"/>
          <w:sz w:val="24"/>
          <w:szCs w:val="24"/>
          <w:lang w:val="ro-MD"/>
        </w:rPr>
        <w:t>tipuri de ateliere</w:t>
      </w:r>
      <w:r w:rsidR="00DF0DCD" w:rsidRPr="00FE2389">
        <w:rPr>
          <w:rFonts w:ascii="Sitka Banner" w:eastAsia="Times New Roman" w:hAnsi="Sitka Banner" w:cs="Segoe UI"/>
          <w:color w:val="000000" w:themeColor="text1"/>
          <w:sz w:val="24"/>
          <w:szCs w:val="24"/>
          <w:lang w:val="ro-MD"/>
        </w:rPr>
        <w:t xml:space="preserve"> destinate</w:t>
      </w:r>
      <w:r w:rsidR="00CA70F4" w:rsidRPr="00FE2389">
        <w:rPr>
          <w:rFonts w:ascii="Sitka Banner" w:eastAsia="Times New Roman" w:hAnsi="Sitka Banner" w:cs="Segoe UI"/>
          <w:color w:val="000000" w:themeColor="text1"/>
          <w:sz w:val="24"/>
          <w:szCs w:val="24"/>
          <w:lang w:val="ro-MD"/>
        </w:rPr>
        <w:t>:</w:t>
      </w:r>
    </w:p>
    <w:p w14:paraId="40022E06" w14:textId="37DC5FB2" w:rsidR="001C2751" w:rsidRPr="00FE2389" w:rsidRDefault="00CA70F4" w:rsidP="00AF6233">
      <w:pPr>
        <w:pStyle w:val="ListParagraph"/>
        <w:numPr>
          <w:ilvl w:val="0"/>
          <w:numId w:val="13"/>
        </w:numPr>
        <w:shd w:val="clear" w:color="auto" w:fill="FFFFFF"/>
        <w:spacing w:after="0" w:line="240" w:lineRule="auto"/>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s</w:t>
      </w:r>
      <w:r w:rsidR="001E7199" w:rsidRPr="00FE2389">
        <w:rPr>
          <w:rFonts w:ascii="Sitka Banner" w:eastAsia="Times New Roman" w:hAnsi="Sitka Banner" w:cs="Segoe UI"/>
          <w:color w:val="000000" w:themeColor="text1"/>
          <w:sz w:val="24"/>
          <w:szCs w:val="24"/>
          <w:lang w:val="ro-MD"/>
        </w:rPr>
        <w:t xml:space="preserve">pecialiștii din cadrul serviciilor sociale – asistenți sociali, pedagogi sociali, </w:t>
      </w:r>
      <w:r w:rsidR="009F7D0D" w:rsidRPr="00FE2389">
        <w:rPr>
          <w:rFonts w:ascii="Sitka Banner" w:eastAsia="Times New Roman" w:hAnsi="Sitka Banner" w:cs="Segoe UI"/>
          <w:color w:val="000000" w:themeColor="text1"/>
          <w:sz w:val="24"/>
          <w:szCs w:val="24"/>
          <w:lang w:val="ro-MD"/>
        </w:rPr>
        <w:t xml:space="preserve">psihologi, lucrători sociali; </w:t>
      </w:r>
    </w:p>
    <w:p w14:paraId="26896E66" w14:textId="77777777" w:rsidR="001C2751" w:rsidRPr="00FE2389" w:rsidRDefault="009F7D0D" w:rsidP="00AF6233">
      <w:pPr>
        <w:pStyle w:val="ListParagraph"/>
        <w:numPr>
          <w:ilvl w:val="0"/>
          <w:numId w:val="13"/>
        </w:numPr>
        <w:shd w:val="clear" w:color="auto" w:fill="FFFFFF"/>
        <w:spacing w:after="0" w:line="240" w:lineRule="auto"/>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părinții și îngrijitorii copiilor,</w:t>
      </w:r>
    </w:p>
    <w:p w14:paraId="0C16BDE0" w14:textId="77777777" w:rsidR="001C2751" w:rsidRPr="00FE2389" w:rsidRDefault="009F7D0D" w:rsidP="00AF6233">
      <w:pPr>
        <w:pStyle w:val="ListParagraph"/>
        <w:numPr>
          <w:ilvl w:val="0"/>
          <w:numId w:val="13"/>
        </w:numPr>
        <w:shd w:val="clear" w:color="auto" w:fill="FFFFFF"/>
        <w:spacing w:after="0" w:line="240" w:lineRule="auto"/>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copii</w:t>
      </w:r>
      <w:r w:rsidR="001C2751" w:rsidRPr="00FE2389">
        <w:rPr>
          <w:rFonts w:ascii="Sitka Banner" w:eastAsia="Times New Roman" w:hAnsi="Sitka Banner" w:cs="Segoe UI"/>
          <w:color w:val="000000" w:themeColor="text1"/>
          <w:sz w:val="24"/>
          <w:szCs w:val="24"/>
          <w:lang w:val="ro-MD"/>
        </w:rPr>
        <w:t xml:space="preserve"> cu vârsta 7 – 12 ani;</w:t>
      </w:r>
    </w:p>
    <w:p w14:paraId="0595023F" w14:textId="77777777" w:rsidR="00DF0DCD" w:rsidRPr="00FE2389" w:rsidRDefault="001C2751" w:rsidP="00AF6233">
      <w:pPr>
        <w:pStyle w:val="ListParagraph"/>
        <w:numPr>
          <w:ilvl w:val="0"/>
          <w:numId w:val="13"/>
        </w:numPr>
        <w:shd w:val="clear" w:color="auto" w:fill="FFFFFF"/>
        <w:spacing w:after="0" w:line="240" w:lineRule="auto"/>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copii cu vârsta 13 – 16 ani</w:t>
      </w:r>
      <w:r w:rsidR="00DF0DCD" w:rsidRPr="00FE2389">
        <w:rPr>
          <w:rFonts w:ascii="Sitka Banner" w:eastAsia="Times New Roman" w:hAnsi="Sitka Banner" w:cs="Segoe UI"/>
          <w:color w:val="000000" w:themeColor="text1"/>
          <w:sz w:val="24"/>
          <w:szCs w:val="24"/>
          <w:lang w:val="ro-MD"/>
        </w:rPr>
        <w:t>;</w:t>
      </w:r>
    </w:p>
    <w:p w14:paraId="5F8E1819" w14:textId="4AD87FBF" w:rsidR="00676689" w:rsidRPr="00FE2389" w:rsidRDefault="00DF0DCD" w:rsidP="00AF6233">
      <w:pPr>
        <w:pStyle w:val="ListParagraph"/>
        <w:numPr>
          <w:ilvl w:val="0"/>
          <w:numId w:val="13"/>
        </w:numPr>
        <w:shd w:val="clear" w:color="auto" w:fill="FFFFFF"/>
        <w:spacing w:after="0" w:line="240" w:lineRule="auto"/>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mentori de la egal la egal (tinerii din Cluburile de tineri)</w:t>
      </w:r>
      <w:r w:rsidR="009A5AD5" w:rsidRPr="00FE2389">
        <w:rPr>
          <w:rFonts w:ascii="Sitka Banner" w:eastAsia="Times New Roman" w:hAnsi="Sitka Banner" w:cs="Segoe UI"/>
          <w:color w:val="000000" w:themeColor="text1"/>
          <w:sz w:val="24"/>
          <w:szCs w:val="24"/>
          <w:lang w:val="ro-MD"/>
        </w:rPr>
        <w:t xml:space="preserve"> </w:t>
      </w:r>
    </w:p>
    <w:p w14:paraId="7ACB2755" w14:textId="6B91F8A6" w:rsidR="00DA180C" w:rsidRPr="00FE2389" w:rsidRDefault="004E4289" w:rsidP="00AF6233">
      <w:pPr>
        <w:shd w:val="clear" w:color="auto" w:fill="FFFFFF"/>
        <w:spacing w:after="0" w:line="240" w:lineRule="auto"/>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lastRenderedPageBreak/>
        <w:t xml:space="preserve">Scopul contractării este de a sprijini specialiștii, părinții, copii și tinerii </w:t>
      </w:r>
      <w:r w:rsidR="00DA180C" w:rsidRPr="00FE2389">
        <w:rPr>
          <w:rFonts w:ascii="Sitka Banner" w:eastAsia="Times New Roman" w:hAnsi="Sitka Banner" w:cs="Segoe UI"/>
          <w:color w:val="000000" w:themeColor="text1"/>
          <w:sz w:val="24"/>
          <w:szCs w:val="24"/>
          <w:lang w:val="ro-MD"/>
        </w:rPr>
        <w:t>să dezvolte competențe practice de a înțelege modului în care IA și tehnologiile digitale influențează viața copiilor</w:t>
      </w:r>
      <w:r w:rsidR="00BE7213" w:rsidRPr="00FE2389">
        <w:rPr>
          <w:rFonts w:ascii="Sitka Banner" w:eastAsia="Times New Roman" w:hAnsi="Sitka Banner" w:cs="Segoe UI"/>
          <w:color w:val="000000" w:themeColor="text1"/>
          <w:sz w:val="24"/>
          <w:szCs w:val="24"/>
          <w:lang w:val="ro-MD"/>
        </w:rPr>
        <w:t xml:space="preserve">, </w:t>
      </w:r>
      <w:r w:rsidR="00DA180C" w:rsidRPr="00FE2389">
        <w:rPr>
          <w:rFonts w:ascii="Sitka Banner" w:eastAsia="Times New Roman" w:hAnsi="Sitka Banner" w:cs="Segoe UI"/>
          <w:color w:val="000000" w:themeColor="text1"/>
          <w:sz w:val="24"/>
          <w:szCs w:val="24"/>
          <w:lang w:val="ro-MD"/>
        </w:rPr>
        <w:t>identifica comportamentele sigure și riscante online și de a-și cunoaște drepturile digitale</w:t>
      </w:r>
      <w:r w:rsidR="00BE7213" w:rsidRPr="00FE2389">
        <w:rPr>
          <w:rFonts w:ascii="Sitka Banner" w:eastAsia="Times New Roman" w:hAnsi="Sitka Banner" w:cs="Segoe UI"/>
          <w:color w:val="000000" w:themeColor="text1"/>
          <w:sz w:val="24"/>
          <w:szCs w:val="24"/>
          <w:lang w:val="ro-MD"/>
        </w:rPr>
        <w:t>, recunoaște și gestiona riscurile digitale și legate de IA</w:t>
      </w:r>
    </w:p>
    <w:p w14:paraId="6F10E7FF" w14:textId="77777777" w:rsidR="00DF0DCD" w:rsidRPr="00FE2389" w:rsidRDefault="00DF0DCD" w:rsidP="00AF6233">
      <w:pPr>
        <w:shd w:val="clear" w:color="auto" w:fill="FFFFFF"/>
        <w:spacing w:after="0" w:line="240" w:lineRule="auto"/>
        <w:jc w:val="both"/>
        <w:rPr>
          <w:rFonts w:ascii="Sitka Banner" w:eastAsia="Times New Roman" w:hAnsi="Sitka Banner" w:cs="Segoe UI"/>
          <w:color w:val="000000" w:themeColor="text1"/>
          <w:sz w:val="24"/>
          <w:szCs w:val="24"/>
          <w:lang w:val="ro-MD"/>
        </w:rPr>
      </w:pPr>
    </w:p>
    <w:p w14:paraId="1CEFBA33" w14:textId="4D7231AD" w:rsidR="00DF0DCD" w:rsidRPr="00FE2389" w:rsidRDefault="00FE2389" w:rsidP="00307239">
      <w:pPr>
        <w:shd w:val="clear" w:color="auto" w:fill="92D050"/>
        <w:spacing w:after="0" w:line="240" w:lineRule="auto"/>
        <w:jc w:val="both"/>
        <w:rPr>
          <w:rFonts w:ascii="Sitka Banner" w:eastAsia="Times New Roman" w:hAnsi="Sitka Banner" w:cs="Segoe UI"/>
          <w:b/>
          <w:bCs/>
          <w:color w:val="000000" w:themeColor="text1"/>
          <w:sz w:val="24"/>
          <w:szCs w:val="24"/>
          <w:lang w:val="ro-MD"/>
        </w:rPr>
      </w:pPr>
      <w:r w:rsidRPr="00FE2389">
        <w:rPr>
          <w:rFonts w:ascii="Sitka Banner" w:eastAsia="Times New Roman" w:hAnsi="Sitka Banner" w:cs="Segoe UI"/>
          <w:b/>
          <w:bCs/>
          <w:color w:val="000000" w:themeColor="text1"/>
          <w:sz w:val="24"/>
          <w:szCs w:val="24"/>
          <w:lang w:val="ro-MD"/>
        </w:rPr>
        <w:t>DESCRIEREA SARCINII</w:t>
      </w:r>
    </w:p>
    <w:p w14:paraId="5B34BF34" w14:textId="77777777" w:rsidR="00B32F11" w:rsidRPr="00FE2389" w:rsidRDefault="00167FA0" w:rsidP="00AF6233">
      <w:pPr>
        <w:shd w:val="clear" w:color="auto" w:fill="FFFFFF"/>
        <w:spacing w:after="0" w:line="240" w:lineRule="auto"/>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 xml:space="preserve">Expertul/experta sau experți/experte sau entitatea juridică </w:t>
      </w:r>
      <w:r w:rsidR="00B32F11" w:rsidRPr="00FE2389">
        <w:rPr>
          <w:rFonts w:ascii="Sitka Banner" w:eastAsia="Times New Roman" w:hAnsi="Sitka Banner" w:cs="Segoe UI"/>
          <w:color w:val="000000" w:themeColor="text1"/>
          <w:sz w:val="24"/>
          <w:szCs w:val="24"/>
          <w:lang w:val="ro-MD"/>
        </w:rPr>
        <w:t>va realiza următoarele sarcini:</w:t>
      </w:r>
    </w:p>
    <w:p w14:paraId="079FB8A8" w14:textId="40647969" w:rsidR="002643ED" w:rsidRPr="00FE2389" w:rsidRDefault="002643ED" w:rsidP="00AF6233">
      <w:pPr>
        <w:pStyle w:val="ListParagraph"/>
        <w:numPr>
          <w:ilvl w:val="0"/>
          <w:numId w:val="14"/>
        </w:numPr>
        <w:shd w:val="clear" w:color="auto" w:fill="FFFFFF"/>
        <w:spacing w:after="0" w:line="240" w:lineRule="auto"/>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b/>
          <w:bCs/>
          <w:color w:val="000000" w:themeColor="text1"/>
          <w:sz w:val="24"/>
          <w:szCs w:val="24"/>
          <w:lang w:val="ro-MD"/>
        </w:rPr>
        <w:t xml:space="preserve">Elaborarea suportului de curs </w:t>
      </w:r>
      <w:r w:rsidR="00FE2389">
        <w:rPr>
          <w:rFonts w:ascii="Sitka Banner" w:eastAsia="Times New Roman" w:hAnsi="Sitka Banner" w:cs="Segoe UI"/>
          <w:b/>
          <w:bCs/>
          <w:color w:val="000000" w:themeColor="text1"/>
          <w:sz w:val="24"/>
          <w:szCs w:val="24"/>
          <w:lang w:val="ro-MD"/>
        </w:rPr>
        <w:t>cu secțiuni pentru</w:t>
      </w:r>
      <w:r w:rsidRPr="00FE2389">
        <w:rPr>
          <w:rFonts w:ascii="Sitka Banner" w:eastAsia="Times New Roman" w:hAnsi="Sitka Banner" w:cs="Segoe UI"/>
          <w:b/>
          <w:bCs/>
          <w:color w:val="000000" w:themeColor="text1"/>
          <w:sz w:val="24"/>
          <w:szCs w:val="24"/>
          <w:lang w:val="ro-MD"/>
        </w:rPr>
        <w:t xml:space="preserve"> fiecare grup</w:t>
      </w:r>
      <w:r w:rsidRPr="00FE2389">
        <w:rPr>
          <w:rFonts w:ascii="Sitka Banner" w:eastAsia="Times New Roman" w:hAnsi="Sitka Banner" w:cs="Segoe UI"/>
          <w:color w:val="000000" w:themeColor="text1"/>
          <w:sz w:val="24"/>
          <w:szCs w:val="24"/>
          <w:lang w:val="ro-MD"/>
        </w:rPr>
        <w:t>, care va urmări</w:t>
      </w:r>
      <w:r w:rsidR="00B210A5" w:rsidRPr="00FE2389">
        <w:rPr>
          <w:rFonts w:ascii="Sitka Banner" w:eastAsia="Times New Roman" w:hAnsi="Sitka Banner" w:cs="Segoe UI"/>
          <w:color w:val="000000" w:themeColor="text1"/>
          <w:sz w:val="24"/>
          <w:szCs w:val="24"/>
          <w:lang w:val="ro-MD"/>
        </w:rPr>
        <w:t xml:space="preserve"> următoarele obiective:</w:t>
      </w:r>
    </w:p>
    <w:tbl>
      <w:tblPr>
        <w:tblStyle w:val="TableGrid"/>
        <w:tblW w:w="9270" w:type="dxa"/>
        <w:tblInd w:w="85" w:type="dxa"/>
        <w:tblLook w:val="04A0" w:firstRow="1" w:lastRow="0" w:firstColumn="1" w:lastColumn="0" w:noHBand="0" w:noVBand="1"/>
      </w:tblPr>
      <w:tblGrid>
        <w:gridCol w:w="540"/>
        <w:gridCol w:w="2132"/>
        <w:gridCol w:w="6598"/>
      </w:tblGrid>
      <w:tr w:rsidR="00AF6233" w:rsidRPr="00FE2389" w14:paraId="13EBA434" w14:textId="77777777" w:rsidTr="00AC4CAA">
        <w:trPr>
          <w:trHeight w:val="349"/>
        </w:trPr>
        <w:tc>
          <w:tcPr>
            <w:tcW w:w="540" w:type="dxa"/>
          </w:tcPr>
          <w:p w14:paraId="4E6D38ED" w14:textId="5766A75A" w:rsidR="00B210A5" w:rsidRPr="00FE2389" w:rsidRDefault="00B210A5"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Nr.</w:t>
            </w:r>
          </w:p>
        </w:tc>
        <w:tc>
          <w:tcPr>
            <w:tcW w:w="2132" w:type="dxa"/>
          </w:tcPr>
          <w:p w14:paraId="4F2DCD50" w14:textId="5A49DA9D" w:rsidR="00B210A5" w:rsidRPr="00FE2389" w:rsidRDefault="00B210A5"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Grupul-țintă</w:t>
            </w:r>
          </w:p>
        </w:tc>
        <w:tc>
          <w:tcPr>
            <w:tcW w:w="6598" w:type="dxa"/>
          </w:tcPr>
          <w:p w14:paraId="2B2A6183" w14:textId="3E2FBAF1" w:rsidR="00B210A5" w:rsidRPr="00FE2389" w:rsidRDefault="00B210A5"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Subiecte</w:t>
            </w:r>
          </w:p>
        </w:tc>
      </w:tr>
      <w:tr w:rsidR="00AF6233" w:rsidRPr="00FE2389" w14:paraId="5216FD06" w14:textId="77777777" w:rsidTr="00AC4CAA">
        <w:trPr>
          <w:trHeight w:val="699"/>
        </w:trPr>
        <w:tc>
          <w:tcPr>
            <w:tcW w:w="540" w:type="dxa"/>
          </w:tcPr>
          <w:p w14:paraId="5207088D" w14:textId="4C7143C8" w:rsidR="00B210A5" w:rsidRPr="00FE2389" w:rsidRDefault="00B210A5"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1.</w:t>
            </w:r>
          </w:p>
        </w:tc>
        <w:tc>
          <w:tcPr>
            <w:tcW w:w="2132" w:type="dxa"/>
          </w:tcPr>
          <w:p w14:paraId="72DFE2C2" w14:textId="771A49A2" w:rsidR="00B210A5" w:rsidRPr="00FE2389" w:rsidRDefault="00B210A5"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Specialiștii din cadrul serviciilor sociale</w:t>
            </w:r>
          </w:p>
        </w:tc>
        <w:tc>
          <w:tcPr>
            <w:tcW w:w="6598" w:type="dxa"/>
          </w:tcPr>
          <w:p w14:paraId="08318D87" w14:textId="1DB911B4" w:rsidR="00B210A5" w:rsidRPr="00FE2389" w:rsidRDefault="00B210A5" w:rsidP="00AF6233">
            <w:pPr>
              <w:pStyle w:val="ListParagraph"/>
              <w:numPr>
                <w:ilvl w:val="0"/>
                <w:numId w:val="15"/>
              </w:numPr>
              <w:ind w:left="34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IA</w:t>
            </w:r>
            <w:r w:rsidRPr="00FE2389">
              <w:rPr>
                <w:rFonts w:ascii="Sitka Banner" w:eastAsia="Times New Roman" w:hAnsi="Sitka Banner" w:cs="Segoe UI"/>
                <w:color w:val="000000" w:themeColor="text1"/>
                <w:sz w:val="24"/>
                <w:szCs w:val="24"/>
                <w:lang w:val="ro-MD"/>
              </w:rPr>
              <w:tab/>
            </w:r>
          </w:p>
          <w:p w14:paraId="63FEC3CD" w14:textId="1771EA2D" w:rsidR="00B210A5" w:rsidRPr="00FE2389" w:rsidRDefault="00B210A5" w:rsidP="00AF6233">
            <w:pPr>
              <w:pStyle w:val="ListParagraph"/>
              <w:numPr>
                <w:ilvl w:val="0"/>
                <w:numId w:val="15"/>
              </w:numPr>
              <w:ind w:left="34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Impactul IA asupra vieții copiilor</w:t>
            </w:r>
          </w:p>
          <w:p w14:paraId="3FAA7740" w14:textId="2DD23C08" w:rsidR="00B210A5" w:rsidRPr="00FE2389" w:rsidRDefault="00B210A5" w:rsidP="00AF6233">
            <w:pPr>
              <w:pStyle w:val="ListParagraph"/>
              <w:numPr>
                <w:ilvl w:val="0"/>
                <w:numId w:val="15"/>
              </w:numPr>
              <w:ind w:left="34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Identificarea riscurilor digitale și legate de IA</w:t>
            </w:r>
          </w:p>
          <w:p w14:paraId="09AD9BAF" w14:textId="7555C423" w:rsidR="00B210A5" w:rsidRPr="00FE2389" w:rsidRDefault="00B210A5" w:rsidP="00AF6233">
            <w:pPr>
              <w:pStyle w:val="ListParagraph"/>
              <w:numPr>
                <w:ilvl w:val="0"/>
                <w:numId w:val="15"/>
              </w:numPr>
              <w:ind w:left="34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Prezentare generală a IA prin exemple din viața reală</w:t>
            </w:r>
          </w:p>
          <w:p w14:paraId="120B2F01" w14:textId="3B006535" w:rsidR="00B210A5" w:rsidRPr="00FE2389" w:rsidRDefault="00B210A5" w:rsidP="00AF6233">
            <w:pPr>
              <w:pStyle w:val="ListParagraph"/>
              <w:numPr>
                <w:ilvl w:val="0"/>
                <w:numId w:val="15"/>
              </w:numPr>
              <w:ind w:left="34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Integrarea siguranței digitale în activitatea zilnică de protecție a copilului</w:t>
            </w:r>
          </w:p>
        </w:tc>
      </w:tr>
      <w:tr w:rsidR="00AF6233" w:rsidRPr="00FE2389" w14:paraId="246BE2EE" w14:textId="77777777" w:rsidTr="00AC4CAA">
        <w:trPr>
          <w:trHeight w:val="349"/>
        </w:trPr>
        <w:tc>
          <w:tcPr>
            <w:tcW w:w="540" w:type="dxa"/>
          </w:tcPr>
          <w:p w14:paraId="56F5A9D8" w14:textId="5E70A55B" w:rsidR="00B210A5" w:rsidRPr="00FE2389" w:rsidRDefault="00AC4CAA"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2.</w:t>
            </w:r>
          </w:p>
        </w:tc>
        <w:tc>
          <w:tcPr>
            <w:tcW w:w="2132" w:type="dxa"/>
          </w:tcPr>
          <w:p w14:paraId="29819511" w14:textId="6257E994" w:rsidR="00B210A5" w:rsidRPr="00FE2389" w:rsidRDefault="003C5BEA"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P</w:t>
            </w:r>
            <w:r w:rsidR="003D44B0" w:rsidRPr="00FE2389">
              <w:rPr>
                <w:rFonts w:ascii="Sitka Banner" w:eastAsia="Times New Roman" w:hAnsi="Sitka Banner" w:cs="Segoe UI"/>
                <w:color w:val="000000" w:themeColor="text1"/>
                <w:sz w:val="24"/>
                <w:szCs w:val="24"/>
                <w:lang w:val="ro-MD"/>
              </w:rPr>
              <w:t>ărinții și îngrijitorii copiilor</w:t>
            </w:r>
            <w:r w:rsidRPr="00FE2389">
              <w:rPr>
                <w:rFonts w:ascii="Sitka Banner" w:eastAsia="Times New Roman" w:hAnsi="Sitka Banner" w:cs="Segoe UI"/>
                <w:color w:val="000000" w:themeColor="text1"/>
                <w:sz w:val="24"/>
                <w:szCs w:val="24"/>
                <w:lang w:val="ro-MD"/>
              </w:rPr>
              <w:t xml:space="preserve"> (părinți educatori și asistenți parentali profesioniști)</w:t>
            </w:r>
          </w:p>
        </w:tc>
        <w:tc>
          <w:tcPr>
            <w:tcW w:w="6598" w:type="dxa"/>
          </w:tcPr>
          <w:p w14:paraId="67933635" w14:textId="5EF1275F" w:rsidR="003D44B0" w:rsidRPr="00FE2389" w:rsidRDefault="003D44B0" w:rsidP="00AF6233">
            <w:pPr>
              <w:pStyle w:val="ListParagraph"/>
              <w:numPr>
                <w:ilvl w:val="1"/>
                <w:numId w:val="21"/>
              </w:numPr>
              <w:ind w:left="346" w:hanging="34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Cum apare IA în aplicațiile, jocurile și platformele utilizate de copii</w:t>
            </w:r>
          </w:p>
          <w:p w14:paraId="1593875E" w14:textId="2B6A9EDB" w:rsidR="003D44B0" w:rsidRPr="00FE2389" w:rsidRDefault="003D44B0" w:rsidP="00AF6233">
            <w:pPr>
              <w:pStyle w:val="ListParagraph"/>
              <w:numPr>
                <w:ilvl w:val="1"/>
                <w:numId w:val="21"/>
              </w:numPr>
              <w:ind w:left="346" w:hanging="34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Exersarea răspunsurilor la situații online dificile</w:t>
            </w:r>
          </w:p>
          <w:p w14:paraId="57BCDB24" w14:textId="345D12AC" w:rsidR="003D44B0" w:rsidRPr="00FE2389" w:rsidRDefault="003D44B0" w:rsidP="00AF6233">
            <w:pPr>
              <w:pStyle w:val="ListParagraph"/>
              <w:numPr>
                <w:ilvl w:val="1"/>
                <w:numId w:val="21"/>
              </w:numPr>
              <w:ind w:left="346" w:hanging="34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Sprijinirea copiilor în mediul digital și identificarea surselor de ajutor</w:t>
            </w:r>
          </w:p>
          <w:p w14:paraId="6B407F98" w14:textId="17A670D0" w:rsidR="00B210A5" w:rsidRPr="00FE2389" w:rsidRDefault="003D44B0" w:rsidP="00AF6233">
            <w:pPr>
              <w:pStyle w:val="ListParagraph"/>
              <w:numPr>
                <w:ilvl w:val="0"/>
                <w:numId w:val="21"/>
              </w:numPr>
              <w:ind w:left="346" w:hanging="34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Reflectarea asupra propriului comportament digital al părinților</w:t>
            </w:r>
          </w:p>
        </w:tc>
      </w:tr>
      <w:tr w:rsidR="00AF6233" w:rsidRPr="00FE2389" w14:paraId="57B8542C" w14:textId="77777777" w:rsidTr="00AC4CAA">
        <w:trPr>
          <w:trHeight w:val="349"/>
        </w:trPr>
        <w:tc>
          <w:tcPr>
            <w:tcW w:w="540" w:type="dxa"/>
          </w:tcPr>
          <w:p w14:paraId="59ED8FEA" w14:textId="515B757B" w:rsidR="003D44B0" w:rsidRPr="00FE2389" w:rsidRDefault="00AC4CAA"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3.</w:t>
            </w:r>
          </w:p>
        </w:tc>
        <w:tc>
          <w:tcPr>
            <w:tcW w:w="2132" w:type="dxa"/>
          </w:tcPr>
          <w:p w14:paraId="09B6DA7B" w14:textId="238FF2D4" w:rsidR="003D44B0" w:rsidRPr="00FE2389" w:rsidRDefault="003C5BEA"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C</w:t>
            </w:r>
            <w:r w:rsidR="003D44B0" w:rsidRPr="00FE2389">
              <w:rPr>
                <w:rFonts w:ascii="Sitka Banner" w:eastAsia="Times New Roman" w:hAnsi="Sitka Banner" w:cs="Segoe UI"/>
                <w:color w:val="000000" w:themeColor="text1"/>
                <w:sz w:val="24"/>
                <w:szCs w:val="24"/>
                <w:lang w:val="ro-MD"/>
              </w:rPr>
              <w:t>opii cu vârsta 7 – 12 ani;</w:t>
            </w:r>
          </w:p>
        </w:tc>
        <w:tc>
          <w:tcPr>
            <w:tcW w:w="6598" w:type="dxa"/>
            <w:vMerge w:val="restart"/>
          </w:tcPr>
          <w:p w14:paraId="1919B492" w14:textId="6E319977" w:rsidR="003D44B0" w:rsidRPr="00FE2389" w:rsidRDefault="003D44B0" w:rsidP="00AF6233">
            <w:pPr>
              <w:pStyle w:val="ListParagraph"/>
              <w:numPr>
                <w:ilvl w:val="0"/>
                <w:numId w:val="19"/>
              </w:numPr>
              <w:ind w:left="43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Ce este IA</w:t>
            </w:r>
          </w:p>
          <w:p w14:paraId="56A7CB8A" w14:textId="43176F00" w:rsidR="003D44B0" w:rsidRPr="00FE2389" w:rsidRDefault="003D44B0" w:rsidP="00AF6233">
            <w:pPr>
              <w:pStyle w:val="ListParagraph"/>
              <w:numPr>
                <w:ilvl w:val="1"/>
                <w:numId w:val="19"/>
              </w:numPr>
              <w:ind w:left="43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 xml:space="preserve">Experimentarea IA printr-o activitate ludică </w:t>
            </w:r>
          </w:p>
          <w:p w14:paraId="7E384625" w14:textId="43DBECE7" w:rsidR="003D44B0" w:rsidRPr="00FE2389" w:rsidRDefault="003D44B0" w:rsidP="00AF6233">
            <w:pPr>
              <w:pStyle w:val="ListParagraph"/>
              <w:numPr>
                <w:ilvl w:val="0"/>
                <w:numId w:val="19"/>
              </w:numPr>
              <w:ind w:left="43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Înțelegerea modului în care sunt utilizate datele personale</w:t>
            </w:r>
          </w:p>
          <w:p w14:paraId="4FE7F18D" w14:textId="671C21FF" w:rsidR="003D44B0" w:rsidRPr="00FE2389" w:rsidRDefault="003D44B0" w:rsidP="00AF6233">
            <w:pPr>
              <w:pStyle w:val="ListParagraph"/>
              <w:numPr>
                <w:ilvl w:val="0"/>
                <w:numId w:val="19"/>
              </w:numPr>
              <w:ind w:left="43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Identificarea comportamentelor sigure versus riscante online</w:t>
            </w:r>
          </w:p>
          <w:p w14:paraId="1D5F30D0" w14:textId="77777777" w:rsidR="003D44B0" w:rsidRPr="00FE2389" w:rsidRDefault="003D44B0" w:rsidP="00AF6233">
            <w:pPr>
              <w:pStyle w:val="ListParagraph"/>
              <w:numPr>
                <w:ilvl w:val="0"/>
                <w:numId w:val="19"/>
              </w:numPr>
              <w:ind w:left="43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Învățarea despre drepturile digitale și drepturile copilului și unde pot cere ajutor</w:t>
            </w:r>
          </w:p>
          <w:p w14:paraId="46E84553" w14:textId="51D537D6" w:rsidR="003D44B0" w:rsidRPr="00FE2389" w:rsidRDefault="00C977BF" w:rsidP="00AF6233">
            <w:pPr>
              <w:ind w:left="7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 xml:space="preserve">!!! </w:t>
            </w:r>
            <w:r w:rsidR="003D44B0" w:rsidRPr="00FE2389">
              <w:rPr>
                <w:rFonts w:ascii="Sitka Banner" w:eastAsia="Times New Roman" w:hAnsi="Sitka Banner" w:cs="Segoe UI"/>
                <w:color w:val="000000" w:themeColor="text1"/>
                <w:sz w:val="24"/>
                <w:szCs w:val="24"/>
                <w:lang w:val="ro-MD"/>
              </w:rPr>
              <w:t xml:space="preserve">Suportul de curs va fi </w:t>
            </w:r>
            <w:r w:rsidR="003C5BEA" w:rsidRPr="00FE2389">
              <w:rPr>
                <w:rFonts w:ascii="Sitka Banner" w:eastAsia="Times New Roman" w:hAnsi="Sitka Banner" w:cs="Segoe UI"/>
                <w:color w:val="000000" w:themeColor="text1"/>
                <w:sz w:val="24"/>
                <w:szCs w:val="24"/>
                <w:lang w:val="ro-MD"/>
              </w:rPr>
              <w:t xml:space="preserve">conform grupelor de vârste </w:t>
            </w:r>
            <w:r w:rsidR="003D44B0" w:rsidRPr="00FE2389">
              <w:rPr>
                <w:rFonts w:ascii="Sitka Banner" w:eastAsia="Times New Roman" w:hAnsi="Sitka Banner" w:cs="Segoe UI"/>
                <w:color w:val="000000" w:themeColor="text1"/>
                <w:sz w:val="24"/>
                <w:szCs w:val="24"/>
                <w:lang w:val="ro-MD"/>
              </w:rPr>
              <w:t>pentru fiec</w:t>
            </w:r>
            <w:r w:rsidR="003C5BEA" w:rsidRPr="00FE2389">
              <w:rPr>
                <w:rFonts w:ascii="Sitka Banner" w:eastAsia="Times New Roman" w:hAnsi="Sitka Banner" w:cs="Segoe UI"/>
                <w:color w:val="000000" w:themeColor="text1"/>
                <w:sz w:val="24"/>
                <w:szCs w:val="24"/>
                <w:lang w:val="ro-MD"/>
              </w:rPr>
              <w:t>a</w:t>
            </w:r>
            <w:r w:rsidR="003D44B0" w:rsidRPr="00FE2389">
              <w:rPr>
                <w:rFonts w:ascii="Sitka Banner" w:eastAsia="Times New Roman" w:hAnsi="Sitka Banner" w:cs="Segoe UI"/>
                <w:color w:val="000000" w:themeColor="text1"/>
                <w:sz w:val="24"/>
                <w:szCs w:val="24"/>
                <w:lang w:val="ro-MD"/>
              </w:rPr>
              <w:t>re grup de</w:t>
            </w:r>
            <w:r w:rsidR="003C5BEA" w:rsidRPr="00FE2389">
              <w:rPr>
                <w:rFonts w:ascii="Sitka Banner" w:eastAsia="Times New Roman" w:hAnsi="Sitka Banner" w:cs="Segoe UI"/>
                <w:color w:val="000000" w:themeColor="text1"/>
                <w:sz w:val="24"/>
                <w:szCs w:val="24"/>
                <w:lang w:val="ro-MD"/>
              </w:rPr>
              <w:t xml:space="preserve"> copii.</w:t>
            </w:r>
          </w:p>
        </w:tc>
      </w:tr>
      <w:tr w:rsidR="00AF6233" w:rsidRPr="00FE2389" w14:paraId="3E063B90" w14:textId="77777777" w:rsidTr="00AC4CAA">
        <w:trPr>
          <w:trHeight w:val="349"/>
        </w:trPr>
        <w:tc>
          <w:tcPr>
            <w:tcW w:w="540" w:type="dxa"/>
          </w:tcPr>
          <w:p w14:paraId="5581FFB7" w14:textId="4A557740" w:rsidR="003D44B0" w:rsidRPr="00FE2389" w:rsidRDefault="00AC4CAA"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4.</w:t>
            </w:r>
          </w:p>
        </w:tc>
        <w:tc>
          <w:tcPr>
            <w:tcW w:w="2132" w:type="dxa"/>
          </w:tcPr>
          <w:p w14:paraId="773BE040" w14:textId="589775F7" w:rsidR="003D44B0" w:rsidRPr="00FE2389" w:rsidRDefault="003C5BEA"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C</w:t>
            </w:r>
            <w:r w:rsidR="003D44B0" w:rsidRPr="00FE2389">
              <w:rPr>
                <w:rFonts w:ascii="Sitka Banner" w:eastAsia="Times New Roman" w:hAnsi="Sitka Banner" w:cs="Segoe UI"/>
                <w:color w:val="000000" w:themeColor="text1"/>
                <w:sz w:val="24"/>
                <w:szCs w:val="24"/>
                <w:lang w:val="ro-MD"/>
              </w:rPr>
              <w:t>opii cu vârsta 13 – 16 ani;</w:t>
            </w:r>
          </w:p>
        </w:tc>
        <w:tc>
          <w:tcPr>
            <w:tcW w:w="6598" w:type="dxa"/>
            <w:vMerge/>
          </w:tcPr>
          <w:p w14:paraId="4F16F01C" w14:textId="77777777" w:rsidR="003D44B0" w:rsidRPr="00FE2389" w:rsidRDefault="003D44B0" w:rsidP="00AF6233">
            <w:pPr>
              <w:pStyle w:val="ListParagraph"/>
              <w:ind w:left="0"/>
              <w:jc w:val="both"/>
              <w:rPr>
                <w:rFonts w:ascii="Sitka Banner" w:eastAsia="Times New Roman" w:hAnsi="Sitka Banner" w:cs="Segoe UI"/>
                <w:color w:val="000000" w:themeColor="text1"/>
                <w:sz w:val="24"/>
                <w:szCs w:val="24"/>
                <w:lang w:val="ro-MD"/>
              </w:rPr>
            </w:pPr>
          </w:p>
        </w:tc>
      </w:tr>
      <w:tr w:rsidR="00AF6233" w:rsidRPr="00FE2389" w14:paraId="67AB75EE" w14:textId="77777777" w:rsidTr="00AC4CAA">
        <w:trPr>
          <w:trHeight w:val="349"/>
        </w:trPr>
        <w:tc>
          <w:tcPr>
            <w:tcW w:w="540" w:type="dxa"/>
          </w:tcPr>
          <w:p w14:paraId="1027D18A" w14:textId="05350891" w:rsidR="00B210A5" w:rsidRPr="00FE2389" w:rsidRDefault="00AC4CAA"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5.</w:t>
            </w:r>
          </w:p>
        </w:tc>
        <w:tc>
          <w:tcPr>
            <w:tcW w:w="2132" w:type="dxa"/>
          </w:tcPr>
          <w:p w14:paraId="629E66E2" w14:textId="0DCCFF0D" w:rsidR="00B210A5" w:rsidRPr="00FE2389" w:rsidRDefault="003C5BEA"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M</w:t>
            </w:r>
            <w:r w:rsidR="003D44B0" w:rsidRPr="00FE2389">
              <w:rPr>
                <w:rFonts w:ascii="Sitka Banner" w:eastAsia="Times New Roman" w:hAnsi="Sitka Banner" w:cs="Segoe UI"/>
                <w:color w:val="000000" w:themeColor="text1"/>
                <w:sz w:val="24"/>
                <w:szCs w:val="24"/>
                <w:lang w:val="ro-MD"/>
              </w:rPr>
              <w:t>entori de la egal la egal (tinerii din Cluburile de tineri)</w:t>
            </w:r>
          </w:p>
        </w:tc>
        <w:tc>
          <w:tcPr>
            <w:tcW w:w="6598" w:type="dxa"/>
          </w:tcPr>
          <w:p w14:paraId="78DE35CF" w14:textId="661A7BAE" w:rsidR="003D44B0" w:rsidRPr="00FE2389" w:rsidRDefault="003D44B0" w:rsidP="00AF6233">
            <w:pPr>
              <w:pStyle w:val="ListParagraph"/>
              <w:numPr>
                <w:ilvl w:val="0"/>
                <w:numId w:val="17"/>
              </w:numPr>
              <w:ind w:left="34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Impactul IA asupra vieții de zi cu zi</w:t>
            </w:r>
          </w:p>
          <w:p w14:paraId="7FC334CA" w14:textId="7E012C75" w:rsidR="003D44B0" w:rsidRPr="00FE2389" w:rsidRDefault="003D44B0" w:rsidP="00AF6233">
            <w:pPr>
              <w:pStyle w:val="ListParagraph"/>
              <w:numPr>
                <w:ilvl w:val="0"/>
                <w:numId w:val="17"/>
              </w:numPr>
              <w:ind w:left="34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Competențe de sprijin între egali și siguranță online</w:t>
            </w:r>
          </w:p>
          <w:p w14:paraId="7ECD2D7A" w14:textId="0E138F59" w:rsidR="003D44B0" w:rsidRPr="00FE2389" w:rsidRDefault="003D44B0" w:rsidP="00AF6233">
            <w:pPr>
              <w:pStyle w:val="ListParagraph"/>
              <w:numPr>
                <w:ilvl w:val="0"/>
                <w:numId w:val="17"/>
              </w:numPr>
              <w:ind w:left="34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Cum pot sprijini prietenii și care sunt mecanismele de referire</w:t>
            </w:r>
          </w:p>
          <w:p w14:paraId="71DDDE70" w14:textId="15036D06" w:rsidR="00B210A5" w:rsidRPr="00FE2389" w:rsidRDefault="003D44B0" w:rsidP="00AF6233">
            <w:pPr>
              <w:pStyle w:val="ListParagraph"/>
              <w:numPr>
                <w:ilvl w:val="0"/>
                <w:numId w:val="17"/>
              </w:numPr>
              <w:ind w:left="34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 xml:space="preserve">Planificarea unei mici acțiuni de </w:t>
            </w:r>
            <w:proofErr w:type="spellStart"/>
            <w:r w:rsidRPr="00FE2389">
              <w:rPr>
                <w:rFonts w:ascii="Sitka Banner" w:eastAsia="Times New Roman" w:hAnsi="Sitka Banner" w:cs="Segoe UI"/>
                <w:color w:val="000000" w:themeColor="text1"/>
                <w:sz w:val="24"/>
                <w:szCs w:val="24"/>
                <w:lang w:val="ro-MD"/>
              </w:rPr>
              <w:t>follow-up</w:t>
            </w:r>
            <w:proofErr w:type="spellEnd"/>
            <w:r w:rsidRPr="00FE2389">
              <w:rPr>
                <w:rFonts w:ascii="Sitka Banner" w:eastAsia="Times New Roman" w:hAnsi="Sitka Banner" w:cs="Segoe UI"/>
                <w:color w:val="000000" w:themeColor="text1"/>
                <w:sz w:val="24"/>
                <w:szCs w:val="24"/>
                <w:lang w:val="ro-MD"/>
              </w:rPr>
              <w:t xml:space="preserve"> (de exemplu, atelier în școală, activitate de conștientizare sau campanie pe rețelele sociale)</w:t>
            </w:r>
          </w:p>
        </w:tc>
      </w:tr>
    </w:tbl>
    <w:p w14:paraId="2AF393CB" w14:textId="77777777" w:rsidR="00B210A5" w:rsidRPr="00FE2389" w:rsidRDefault="00B210A5" w:rsidP="00AF6233">
      <w:pPr>
        <w:pStyle w:val="ListParagraph"/>
        <w:shd w:val="clear" w:color="auto" w:fill="FFFFFF"/>
        <w:spacing w:after="0" w:line="240" w:lineRule="auto"/>
        <w:jc w:val="both"/>
        <w:rPr>
          <w:rFonts w:ascii="Sitka Banner" w:eastAsia="Times New Roman" w:hAnsi="Sitka Banner" w:cs="Segoe UI"/>
          <w:color w:val="000000" w:themeColor="text1"/>
          <w:sz w:val="24"/>
          <w:szCs w:val="24"/>
          <w:lang w:val="ro-MD"/>
        </w:rPr>
      </w:pPr>
    </w:p>
    <w:p w14:paraId="14FF49E4" w14:textId="30E8A24D" w:rsidR="00A23A36" w:rsidRPr="00FE2389" w:rsidRDefault="003C5BEA" w:rsidP="009668DA">
      <w:pPr>
        <w:spacing w:after="0" w:line="240" w:lineRule="auto"/>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 xml:space="preserve">Suportul </w:t>
      </w:r>
      <w:r w:rsidR="00437D74" w:rsidRPr="00FE2389">
        <w:rPr>
          <w:rFonts w:ascii="Sitka Banner" w:eastAsia="Times New Roman" w:hAnsi="Sitka Banner" w:cs="Segoe UI"/>
          <w:color w:val="000000" w:themeColor="text1"/>
          <w:sz w:val="24"/>
          <w:szCs w:val="24"/>
          <w:lang w:val="ro-MD"/>
        </w:rPr>
        <w:t>de</w:t>
      </w:r>
      <w:r w:rsidRPr="00FE2389">
        <w:rPr>
          <w:rFonts w:ascii="Sitka Banner" w:eastAsia="Times New Roman" w:hAnsi="Sitka Banner" w:cs="Segoe UI"/>
          <w:color w:val="000000" w:themeColor="text1"/>
          <w:sz w:val="24"/>
          <w:szCs w:val="24"/>
          <w:lang w:val="ro-MD"/>
        </w:rPr>
        <w:t xml:space="preserve"> </w:t>
      </w:r>
      <w:r w:rsidR="00C977BF" w:rsidRPr="00FE2389">
        <w:rPr>
          <w:rFonts w:ascii="Sitka Banner" w:eastAsia="Times New Roman" w:hAnsi="Sitka Banner" w:cs="Segoe UI"/>
          <w:color w:val="000000" w:themeColor="text1"/>
          <w:sz w:val="24"/>
          <w:szCs w:val="24"/>
          <w:lang w:val="ro-MD"/>
        </w:rPr>
        <w:t>curs</w:t>
      </w:r>
      <w:r w:rsidRPr="00FE2389">
        <w:rPr>
          <w:rFonts w:ascii="Sitka Banner" w:eastAsia="Times New Roman" w:hAnsi="Sitka Banner" w:cs="Segoe UI"/>
          <w:color w:val="000000" w:themeColor="text1"/>
          <w:sz w:val="24"/>
          <w:szCs w:val="24"/>
          <w:lang w:val="ro-MD"/>
        </w:rPr>
        <w:t xml:space="preserve"> v</w:t>
      </w:r>
      <w:r w:rsidR="00437D74" w:rsidRPr="00FE2389">
        <w:rPr>
          <w:rFonts w:ascii="Sitka Banner" w:eastAsia="Times New Roman" w:hAnsi="Sitka Banner" w:cs="Segoe UI"/>
          <w:color w:val="000000" w:themeColor="text1"/>
          <w:sz w:val="24"/>
          <w:szCs w:val="24"/>
          <w:lang w:val="ro-MD"/>
        </w:rPr>
        <w:t>a</w:t>
      </w:r>
      <w:r w:rsidRPr="00FE2389">
        <w:rPr>
          <w:rFonts w:ascii="Sitka Banner" w:eastAsia="Times New Roman" w:hAnsi="Sitka Banner" w:cs="Segoe UI"/>
          <w:color w:val="000000" w:themeColor="text1"/>
          <w:sz w:val="24"/>
          <w:szCs w:val="24"/>
          <w:lang w:val="ro-MD"/>
        </w:rPr>
        <w:t xml:space="preserve"> integra parte teoretică și parte practică cu exerciții</w:t>
      </w:r>
      <w:r w:rsidR="00C977BF" w:rsidRPr="00FE2389">
        <w:rPr>
          <w:rFonts w:ascii="Sitka Banner" w:eastAsia="Times New Roman" w:hAnsi="Sitka Banner" w:cs="Segoe UI"/>
          <w:color w:val="000000" w:themeColor="text1"/>
          <w:sz w:val="24"/>
          <w:szCs w:val="24"/>
          <w:lang w:val="ro-MD"/>
        </w:rPr>
        <w:t>.</w:t>
      </w:r>
      <w:r w:rsidR="00A23A36" w:rsidRPr="00FE2389">
        <w:rPr>
          <w:rFonts w:ascii="Sitka Banner" w:eastAsia="Times New Roman" w:hAnsi="Sitka Banner" w:cs="Segoe UI"/>
          <w:color w:val="000000" w:themeColor="text1"/>
          <w:sz w:val="24"/>
          <w:szCs w:val="24"/>
          <w:lang w:val="ro-MD"/>
        </w:rPr>
        <w:t xml:space="preserve"> Fiecare secțiun</w:t>
      </w:r>
      <w:r w:rsidR="00437D74" w:rsidRPr="00FE2389">
        <w:rPr>
          <w:rFonts w:ascii="Sitka Banner" w:eastAsia="Times New Roman" w:hAnsi="Sitka Banner" w:cs="Segoe UI"/>
          <w:color w:val="000000" w:themeColor="text1"/>
          <w:sz w:val="24"/>
          <w:szCs w:val="24"/>
          <w:lang w:val="ro-MD"/>
        </w:rPr>
        <w:t>e</w:t>
      </w:r>
      <w:r w:rsidR="00A23A36" w:rsidRPr="00FE2389">
        <w:rPr>
          <w:rFonts w:ascii="Sitka Banner" w:eastAsia="Times New Roman" w:hAnsi="Sitka Banner" w:cs="Segoe UI"/>
          <w:color w:val="000000" w:themeColor="text1"/>
          <w:sz w:val="24"/>
          <w:szCs w:val="24"/>
          <w:lang w:val="ro-MD"/>
        </w:rPr>
        <w:t xml:space="preserve"> </w:t>
      </w:r>
      <w:r w:rsidR="009668DA" w:rsidRPr="00FE2389">
        <w:rPr>
          <w:rFonts w:ascii="Sitka Banner" w:eastAsia="Times New Roman" w:hAnsi="Sitka Banner" w:cs="Segoe UI"/>
          <w:color w:val="000000" w:themeColor="text1"/>
          <w:sz w:val="24"/>
          <w:szCs w:val="24"/>
          <w:lang w:val="ro-MD"/>
        </w:rPr>
        <w:t xml:space="preserve">practică va </w:t>
      </w:r>
      <w:r w:rsidR="00A23A36" w:rsidRPr="00FE2389">
        <w:rPr>
          <w:rFonts w:ascii="Sitka Banner" w:eastAsia="Times New Roman" w:hAnsi="Sitka Banner" w:cs="Segoe UI"/>
          <w:color w:val="000000" w:themeColor="text1"/>
          <w:sz w:val="24"/>
          <w:szCs w:val="24"/>
          <w:lang w:val="ro-MD"/>
        </w:rPr>
        <w:t>include</w:t>
      </w:r>
      <w:r w:rsidR="00437D74" w:rsidRPr="00FE2389">
        <w:rPr>
          <w:rFonts w:ascii="Sitka Banner" w:eastAsia="Times New Roman" w:hAnsi="Sitka Banner" w:cs="Segoe UI"/>
          <w:color w:val="000000" w:themeColor="text1"/>
          <w:sz w:val="24"/>
          <w:szCs w:val="24"/>
          <w:lang w:val="ro-MD"/>
        </w:rPr>
        <w:t>, inclusiv j</w:t>
      </w:r>
      <w:r w:rsidR="00A23A36" w:rsidRPr="00FE2389">
        <w:rPr>
          <w:rFonts w:ascii="Sitka Banner" w:eastAsia="Times New Roman" w:hAnsi="Sitka Banner" w:cs="Segoe UI"/>
          <w:color w:val="000000" w:themeColor="text1"/>
          <w:sz w:val="24"/>
          <w:szCs w:val="24"/>
          <w:lang w:val="ro-MD"/>
        </w:rPr>
        <w:t>ocuri sau activități</w:t>
      </w:r>
      <w:r w:rsidR="009668DA" w:rsidRPr="00FE2389">
        <w:rPr>
          <w:rFonts w:ascii="Sitka Banner" w:eastAsia="Times New Roman" w:hAnsi="Sitka Banner" w:cs="Segoe UI"/>
          <w:color w:val="000000" w:themeColor="text1"/>
          <w:sz w:val="24"/>
          <w:szCs w:val="24"/>
          <w:lang w:val="ro-MD"/>
        </w:rPr>
        <w:t>, î</w:t>
      </w:r>
      <w:r w:rsidR="00A23A36" w:rsidRPr="00FE2389">
        <w:rPr>
          <w:rFonts w:ascii="Sitka Banner" w:eastAsia="Times New Roman" w:hAnsi="Sitka Banner" w:cs="Segoe UI"/>
          <w:color w:val="000000" w:themeColor="text1"/>
          <w:sz w:val="24"/>
          <w:szCs w:val="24"/>
          <w:lang w:val="ro-MD"/>
        </w:rPr>
        <w:t>ntrebări de discuție</w:t>
      </w:r>
      <w:r w:rsidR="009668DA" w:rsidRPr="00FE2389">
        <w:rPr>
          <w:rFonts w:ascii="Sitka Banner" w:eastAsia="Times New Roman" w:hAnsi="Sitka Banner" w:cs="Segoe UI"/>
          <w:color w:val="000000" w:themeColor="text1"/>
          <w:sz w:val="24"/>
          <w:szCs w:val="24"/>
          <w:lang w:val="ro-MD"/>
        </w:rPr>
        <w:t>, s</w:t>
      </w:r>
      <w:r w:rsidR="00A23A36" w:rsidRPr="00FE2389">
        <w:rPr>
          <w:rFonts w:ascii="Sitka Banner" w:eastAsia="Times New Roman" w:hAnsi="Sitka Banner" w:cs="Segoe UI"/>
          <w:color w:val="000000" w:themeColor="text1"/>
          <w:sz w:val="24"/>
          <w:szCs w:val="24"/>
          <w:lang w:val="ro-MD"/>
        </w:rPr>
        <w:t>faturi practice („ce este recomandat / ce nu este recomandat”)</w:t>
      </w:r>
      <w:r w:rsidR="009668DA" w:rsidRPr="00FE2389">
        <w:rPr>
          <w:rFonts w:ascii="Sitka Banner" w:eastAsia="Times New Roman" w:hAnsi="Sitka Banner" w:cs="Segoe UI"/>
          <w:color w:val="000000" w:themeColor="text1"/>
          <w:sz w:val="24"/>
          <w:szCs w:val="24"/>
          <w:lang w:val="ro-MD"/>
        </w:rPr>
        <w:t>, l</w:t>
      </w:r>
      <w:r w:rsidR="00A23A36" w:rsidRPr="00FE2389">
        <w:rPr>
          <w:rFonts w:ascii="Sitka Banner" w:eastAsia="Times New Roman" w:hAnsi="Sitka Banner" w:cs="Segoe UI"/>
          <w:color w:val="000000" w:themeColor="text1"/>
          <w:sz w:val="24"/>
          <w:szCs w:val="24"/>
          <w:lang w:val="ro-MD"/>
        </w:rPr>
        <w:t>iste de verificare</w:t>
      </w:r>
      <w:r w:rsidR="009668DA" w:rsidRPr="00FE2389">
        <w:rPr>
          <w:rFonts w:ascii="Sitka Banner" w:eastAsia="Times New Roman" w:hAnsi="Sitka Banner" w:cs="Segoe UI"/>
          <w:color w:val="000000" w:themeColor="text1"/>
          <w:sz w:val="24"/>
          <w:szCs w:val="24"/>
          <w:lang w:val="ro-MD"/>
        </w:rPr>
        <w:t>, precum și l</w:t>
      </w:r>
      <w:r w:rsidR="00A23A36" w:rsidRPr="00FE2389">
        <w:rPr>
          <w:rFonts w:ascii="Sitka Banner" w:eastAsia="Times New Roman" w:hAnsi="Sitka Banner" w:cs="Segoe UI"/>
          <w:color w:val="000000" w:themeColor="text1"/>
          <w:sz w:val="24"/>
          <w:szCs w:val="24"/>
          <w:lang w:val="ro-MD"/>
        </w:rPr>
        <w:t>inkuri și resurse utile</w:t>
      </w:r>
    </w:p>
    <w:p w14:paraId="3B422B80" w14:textId="7AA1AE82" w:rsidR="00C977BF" w:rsidRPr="00FE2389" w:rsidRDefault="00C44720" w:rsidP="00AF6233">
      <w:pPr>
        <w:pStyle w:val="ListParagraph"/>
        <w:numPr>
          <w:ilvl w:val="0"/>
          <w:numId w:val="14"/>
        </w:numPr>
        <w:shd w:val="clear" w:color="auto" w:fill="FFFFFF"/>
        <w:spacing w:after="0" w:line="240" w:lineRule="auto"/>
        <w:jc w:val="both"/>
        <w:rPr>
          <w:rFonts w:ascii="Sitka Banner" w:eastAsia="Times New Roman" w:hAnsi="Sitka Banner" w:cs="Segoe UI"/>
          <w:b/>
          <w:bCs/>
          <w:color w:val="000000" w:themeColor="text1"/>
          <w:sz w:val="24"/>
          <w:szCs w:val="24"/>
          <w:lang w:val="ro-MD"/>
        </w:rPr>
      </w:pPr>
      <w:r w:rsidRPr="00FE2389">
        <w:rPr>
          <w:rFonts w:ascii="Sitka Banner" w:eastAsia="Times New Roman" w:hAnsi="Sitka Banner" w:cs="Segoe UI"/>
          <w:b/>
          <w:bCs/>
          <w:color w:val="000000" w:themeColor="text1"/>
          <w:sz w:val="24"/>
          <w:szCs w:val="24"/>
          <w:lang w:val="ro-MD"/>
        </w:rPr>
        <w:t>Proiecta</w:t>
      </w:r>
      <w:r w:rsidR="006378F7" w:rsidRPr="00FE2389">
        <w:rPr>
          <w:rFonts w:ascii="Sitka Banner" w:eastAsia="Times New Roman" w:hAnsi="Sitka Banner" w:cs="Segoe UI"/>
          <w:b/>
          <w:bCs/>
          <w:color w:val="000000" w:themeColor="text1"/>
          <w:sz w:val="24"/>
          <w:szCs w:val="24"/>
          <w:lang w:val="ro-MD"/>
        </w:rPr>
        <w:t>r</w:t>
      </w:r>
      <w:r w:rsidRPr="00FE2389">
        <w:rPr>
          <w:rFonts w:ascii="Sitka Banner" w:eastAsia="Times New Roman" w:hAnsi="Sitka Banner" w:cs="Segoe UI"/>
          <w:b/>
          <w:bCs/>
          <w:color w:val="000000" w:themeColor="text1"/>
          <w:sz w:val="24"/>
          <w:szCs w:val="24"/>
          <w:lang w:val="ro-MD"/>
        </w:rPr>
        <w:t>ea sesiunilor de instruire și a instrumentelor</w:t>
      </w:r>
    </w:p>
    <w:p w14:paraId="54A3070B" w14:textId="117B26B2" w:rsidR="00C44720" w:rsidRPr="00FE2389" w:rsidRDefault="006E0605" w:rsidP="00AF6233">
      <w:pPr>
        <w:pStyle w:val="ListParagraph"/>
        <w:shd w:val="clear" w:color="auto" w:fill="FFFFFF"/>
        <w:spacing w:after="0" w:line="240" w:lineRule="auto"/>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Va elabora conceptul, metodologia și agenda detaliată pentru ateliere.</w:t>
      </w:r>
    </w:p>
    <w:p w14:paraId="4FB808BD" w14:textId="04BF6329" w:rsidR="006E0605" w:rsidRPr="00FE2389" w:rsidRDefault="006E0605" w:rsidP="00AF6233">
      <w:pPr>
        <w:pStyle w:val="ListParagraph"/>
        <w:shd w:val="clear" w:color="auto" w:fill="FFFFFF"/>
        <w:spacing w:after="0" w:line="240" w:lineRule="auto"/>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lastRenderedPageBreak/>
        <w:t>Va pregăti materialele de instruire și instrumentele</w:t>
      </w:r>
      <w:r w:rsidR="00261BA2" w:rsidRPr="00FE2389">
        <w:rPr>
          <w:rFonts w:ascii="Sitka Banner" w:eastAsia="Times New Roman" w:hAnsi="Sitka Banner" w:cs="Segoe UI"/>
          <w:color w:val="000000" w:themeColor="text1"/>
          <w:sz w:val="24"/>
          <w:szCs w:val="24"/>
          <w:lang w:val="ro-MD"/>
        </w:rPr>
        <w:t xml:space="preserve"> practice pentru participanții (exemple, fișe de lucru și altele)</w:t>
      </w:r>
      <w:r w:rsidR="00A03770" w:rsidRPr="00FE2389">
        <w:rPr>
          <w:rFonts w:ascii="Sitka Banner" w:eastAsia="Times New Roman" w:hAnsi="Sitka Banner" w:cs="Segoe UI"/>
          <w:color w:val="000000" w:themeColor="text1"/>
          <w:sz w:val="24"/>
          <w:szCs w:val="24"/>
          <w:lang w:val="ro-MD"/>
        </w:rPr>
        <w:t>.</w:t>
      </w:r>
    </w:p>
    <w:p w14:paraId="1E73B74D" w14:textId="13097BA3" w:rsidR="00A03770" w:rsidRPr="00FE2389" w:rsidRDefault="00A03770" w:rsidP="00AF6233">
      <w:pPr>
        <w:pStyle w:val="ListParagraph"/>
        <w:shd w:val="clear" w:color="auto" w:fill="FFFFFF"/>
        <w:spacing w:after="0" w:line="240" w:lineRule="auto"/>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Va elabora chestionarele de evaluare pre și port-training</w:t>
      </w:r>
      <w:r w:rsidR="00CB1C9F" w:rsidRPr="00FE2389">
        <w:rPr>
          <w:rFonts w:ascii="Sitka Banner" w:eastAsia="Times New Roman" w:hAnsi="Sitka Banner" w:cs="Segoe UI"/>
          <w:color w:val="000000" w:themeColor="text1"/>
          <w:sz w:val="24"/>
          <w:szCs w:val="24"/>
          <w:lang w:val="ro-MD"/>
        </w:rPr>
        <w:t xml:space="preserve">, inclusiv va aplica chestionarele înainte și după fiecare atelier și va colecta, precum și sistematiza </w:t>
      </w:r>
      <w:r w:rsidR="001C4823" w:rsidRPr="00FE2389">
        <w:rPr>
          <w:rFonts w:ascii="Sitka Banner" w:eastAsia="Times New Roman" w:hAnsi="Sitka Banner" w:cs="Segoe UI"/>
          <w:color w:val="000000" w:themeColor="text1"/>
          <w:sz w:val="24"/>
          <w:szCs w:val="24"/>
          <w:lang w:val="ro-MD"/>
        </w:rPr>
        <w:t>datele obținute.</w:t>
      </w:r>
    </w:p>
    <w:p w14:paraId="642B594A" w14:textId="6405714D" w:rsidR="008F3BF0" w:rsidRPr="00FE2389" w:rsidRDefault="00FE2389" w:rsidP="00AF6233">
      <w:pPr>
        <w:pStyle w:val="ListParagraph"/>
        <w:numPr>
          <w:ilvl w:val="0"/>
          <w:numId w:val="14"/>
        </w:numPr>
        <w:shd w:val="clear" w:color="auto" w:fill="FFFFFF"/>
        <w:spacing w:after="0" w:line="240" w:lineRule="auto"/>
        <w:jc w:val="both"/>
        <w:rPr>
          <w:rFonts w:ascii="Sitka Banner" w:eastAsia="Times New Roman" w:hAnsi="Sitka Banner" w:cs="Segoe UI"/>
          <w:color w:val="000000" w:themeColor="text1"/>
          <w:sz w:val="24"/>
          <w:szCs w:val="24"/>
          <w:lang w:val="ro-MD"/>
        </w:rPr>
      </w:pPr>
      <w:r>
        <w:rPr>
          <w:rFonts w:ascii="Sitka Banner" w:eastAsia="Times New Roman" w:hAnsi="Sitka Banner" w:cs="Segoe UI"/>
          <w:b/>
          <w:bCs/>
          <w:color w:val="000000" w:themeColor="text1"/>
          <w:sz w:val="24"/>
          <w:szCs w:val="24"/>
          <w:lang w:val="ro-MD"/>
        </w:rPr>
        <w:t>P</w:t>
      </w:r>
      <w:r w:rsidR="00261BA2" w:rsidRPr="00FE2389">
        <w:rPr>
          <w:rFonts w:ascii="Sitka Banner" w:eastAsia="Times New Roman" w:hAnsi="Sitka Banner" w:cs="Segoe UI"/>
          <w:b/>
          <w:bCs/>
          <w:color w:val="000000" w:themeColor="text1"/>
          <w:sz w:val="24"/>
          <w:szCs w:val="24"/>
          <w:lang w:val="ro-MD"/>
        </w:rPr>
        <w:t>lanul de instruire</w:t>
      </w:r>
      <w:r w:rsidR="008F3BF0" w:rsidRPr="00FE2389">
        <w:rPr>
          <w:rFonts w:ascii="Sitka Banner" w:eastAsia="Times New Roman" w:hAnsi="Sitka Banner" w:cs="Segoe UI"/>
          <w:b/>
          <w:bCs/>
          <w:color w:val="000000" w:themeColor="text1"/>
          <w:sz w:val="24"/>
          <w:szCs w:val="24"/>
          <w:lang w:val="ro-MD"/>
        </w:rPr>
        <w:t xml:space="preserve">. </w:t>
      </w:r>
      <w:r w:rsidR="008F3BF0" w:rsidRPr="00FE2389">
        <w:rPr>
          <w:rFonts w:ascii="Sitka Banner" w:eastAsia="Times New Roman" w:hAnsi="Sitka Banner" w:cs="Segoe UI"/>
          <w:color w:val="000000" w:themeColor="text1"/>
          <w:sz w:val="24"/>
          <w:szCs w:val="24"/>
          <w:lang w:val="ro-MD"/>
        </w:rPr>
        <w:t>Planul de instruire va cuprinde perioadele martie – 5 mai 2026.</w:t>
      </w:r>
    </w:p>
    <w:p w14:paraId="6A33DDFC" w14:textId="4E291F96" w:rsidR="008F3BF0" w:rsidRPr="00FE2389" w:rsidRDefault="008F3BF0" w:rsidP="00AF6233">
      <w:pPr>
        <w:pStyle w:val="ListParagraph"/>
        <w:shd w:val="clear" w:color="auto" w:fill="FFFFFF"/>
        <w:spacing w:after="0" w:line="240" w:lineRule="auto"/>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La elaborarea Planului de livrare a instruirilor se va ține cont de:</w:t>
      </w:r>
    </w:p>
    <w:tbl>
      <w:tblPr>
        <w:tblStyle w:val="TableGrid"/>
        <w:tblW w:w="9450" w:type="dxa"/>
        <w:tblInd w:w="85" w:type="dxa"/>
        <w:tblLook w:val="04A0" w:firstRow="1" w:lastRow="0" w:firstColumn="1" w:lastColumn="0" w:noHBand="0" w:noVBand="1"/>
      </w:tblPr>
      <w:tblGrid>
        <w:gridCol w:w="540"/>
        <w:gridCol w:w="2250"/>
        <w:gridCol w:w="3062"/>
        <w:gridCol w:w="3598"/>
      </w:tblGrid>
      <w:tr w:rsidR="00AF6233" w:rsidRPr="00FE2389" w14:paraId="3454278C" w14:textId="109EF7F4" w:rsidTr="009510F0">
        <w:trPr>
          <w:trHeight w:val="349"/>
        </w:trPr>
        <w:tc>
          <w:tcPr>
            <w:tcW w:w="540" w:type="dxa"/>
          </w:tcPr>
          <w:p w14:paraId="61570874" w14:textId="77777777" w:rsidR="008F3BF0" w:rsidRPr="00FE2389" w:rsidRDefault="008F3BF0"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Nr.</w:t>
            </w:r>
          </w:p>
        </w:tc>
        <w:tc>
          <w:tcPr>
            <w:tcW w:w="2250" w:type="dxa"/>
          </w:tcPr>
          <w:p w14:paraId="62EC2F38" w14:textId="77777777" w:rsidR="008F3BF0" w:rsidRPr="00FE2389" w:rsidRDefault="008F3BF0"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Grupul-țintă</w:t>
            </w:r>
          </w:p>
        </w:tc>
        <w:tc>
          <w:tcPr>
            <w:tcW w:w="3062" w:type="dxa"/>
          </w:tcPr>
          <w:p w14:paraId="19DC5276" w14:textId="6C3034BC" w:rsidR="008F3BF0" w:rsidRPr="00FE2389" w:rsidRDefault="008F3BF0"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 xml:space="preserve">Numărul sesiunilor și </w:t>
            </w:r>
            <w:r w:rsidR="0097438B" w:rsidRPr="00FE2389">
              <w:rPr>
                <w:rFonts w:ascii="Sitka Banner" w:eastAsia="Times New Roman" w:hAnsi="Sitka Banner" w:cs="Segoe UI"/>
                <w:color w:val="000000" w:themeColor="text1"/>
                <w:sz w:val="24"/>
                <w:szCs w:val="24"/>
                <w:lang w:val="ro-MD"/>
              </w:rPr>
              <w:t>durata</w:t>
            </w:r>
          </w:p>
        </w:tc>
        <w:tc>
          <w:tcPr>
            <w:tcW w:w="3598" w:type="dxa"/>
          </w:tcPr>
          <w:p w14:paraId="3D9B0C74" w14:textId="0973C766" w:rsidR="008F3BF0" w:rsidRPr="00FE2389" w:rsidRDefault="004B2F29"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Locația</w:t>
            </w:r>
          </w:p>
        </w:tc>
      </w:tr>
      <w:tr w:rsidR="00AF6233" w:rsidRPr="00FE2389" w14:paraId="5B0FDBE9" w14:textId="1A4D6B48" w:rsidTr="009510F0">
        <w:trPr>
          <w:trHeight w:val="699"/>
        </w:trPr>
        <w:tc>
          <w:tcPr>
            <w:tcW w:w="540" w:type="dxa"/>
          </w:tcPr>
          <w:p w14:paraId="1B7E05EC" w14:textId="77777777" w:rsidR="008F3BF0" w:rsidRPr="00FE2389" w:rsidRDefault="008F3BF0"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1.</w:t>
            </w:r>
          </w:p>
        </w:tc>
        <w:tc>
          <w:tcPr>
            <w:tcW w:w="2250" w:type="dxa"/>
          </w:tcPr>
          <w:p w14:paraId="4CB5DCF7" w14:textId="77777777" w:rsidR="008F3BF0" w:rsidRPr="00FE2389" w:rsidRDefault="008F3BF0"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Specialiștii din cadrul serviciilor sociale</w:t>
            </w:r>
          </w:p>
        </w:tc>
        <w:tc>
          <w:tcPr>
            <w:tcW w:w="3062" w:type="dxa"/>
          </w:tcPr>
          <w:p w14:paraId="0CE22771" w14:textId="0D3012C1" w:rsidR="008F3BF0" w:rsidRPr="00FE2389" w:rsidRDefault="0097438B" w:rsidP="00AF6233">
            <w:pPr>
              <w:pStyle w:val="ListParagraph"/>
              <w:numPr>
                <w:ilvl w:val="0"/>
                <w:numId w:val="15"/>
              </w:numPr>
              <w:ind w:left="34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3 zile de instruire - a câte 1 zi cu 1 grup</w:t>
            </w:r>
            <w:r w:rsidR="004B2F29" w:rsidRPr="00FE2389">
              <w:rPr>
                <w:rFonts w:ascii="Sitka Banner" w:eastAsia="Times New Roman" w:hAnsi="Sitka Banner" w:cs="Segoe UI"/>
                <w:color w:val="000000" w:themeColor="text1"/>
                <w:sz w:val="24"/>
                <w:szCs w:val="24"/>
                <w:lang w:val="ro-MD"/>
              </w:rPr>
              <w:t>. Durata 8 ore</w:t>
            </w:r>
          </w:p>
        </w:tc>
        <w:tc>
          <w:tcPr>
            <w:tcW w:w="3598" w:type="dxa"/>
          </w:tcPr>
          <w:p w14:paraId="27197642" w14:textId="17EB04C6" w:rsidR="008F3BF0" w:rsidRPr="00FE2389" w:rsidRDefault="004B2F29" w:rsidP="00AF6233">
            <w:pPr>
              <w:pStyle w:val="ListParagraph"/>
              <w:ind w:left="34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 xml:space="preserve">Mun. Chișinău, str. A. </w:t>
            </w:r>
            <w:proofErr w:type="spellStart"/>
            <w:r w:rsidRPr="00FE2389">
              <w:rPr>
                <w:rFonts w:ascii="Sitka Banner" w:eastAsia="Times New Roman" w:hAnsi="Sitka Banner" w:cs="Segoe UI"/>
                <w:color w:val="000000" w:themeColor="text1"/>
                <w:sz w:val="24"/>
                <w:szCs w:val="24"/>
                <w:lang w:val="ro-MD"/>
              </w:rPr>
              <w:t>Corobceanu</w:t>
            </w:r>
            <w:proofErr w:type="spellEnd"/>
            <w:r w:rsidRPr="00FE2389">
              <w:rPr>
                <w:rFonts w:ascii="Sitka Banner" w:eastAsia="Times New Roman" w:hAnsi="Sitka Banner" w:cs="Segoe UI"/>
                <w:color w:val="000000" w:themeColor="text1"/>
                <w:sz w:val="24"/>
                <w:szCs w:val="24"/>
                <w:lang w:val="ro-MD"/>
              </w:rPr>
              <w:t xml:space="preserve"> 13/1, Sala de instruiri </w:t>
            </w:r>
            <w:r w:rsidR="00CA724B" w:rsidRPr="00FE2389">
              <w:rPr>
                <w:rFonts w:ascii="Sitka Banner" w:eastAsia="Times New Roman" w:hAnsi="Sitka Banner" w:cs="Segoe UI"/>
                <w:color w:val="000000" w:themeColor="text1"/>
                <w:sz w:val="24"/>
                <w:szCs w:val="24"/>
                <w:lang w:val="ro-MD"/>
              </w:rPr>
              <w:t>CONCORDIA</w:t>
            </w:r>
          </w:p>
        </w:tc>
      </w:tr>
      <w:tr w:rsidR="00AF6233" w:rsidRPr="00FE2389" w14:paraId="60EA63B7" w14:textId="4383C01C" w:rsidTr="009510F0">
        <w:trPr>
          <w:trHeight w:val="349"/>
        </w:trPr>
        <w:tc>
          <w:tcPr>
            <w:tcW w:w="540" w:type="dxa"/>
          </w:tcPr>
          <w:p w14:paraId="0A746CE3" w14:textId="2FE67B8E" w:rsidR="008F3BF0" w:rsidRPr="00FE2389" w:rsidRDefault="006378F7"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2.</w:t>
            </w:r>
          </w:p>
        </w:tc>
        <w:tc>
          <w:tcPr>
            <w:tcW w:w="2250" w:type="dxa"/>
          </w:tcPr>
          <w:p w14:paraId="0E3A7160" w14:textId="77777777" w:rsidR="0082114B" w:rsidRPr="00FE2389" w:rsidRDefault="008F3BF0"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 xml:space="preserve">Părinții și îngrijitorii copiilor </w:t>
            </w:r>
          </w:p>
          <w:p w14:paraId="19FDBFF0" w14:textId="77777777" w:rsidR="0082114B" w:rsidRPr="00FE2389" w:rsidRDefault="0082114B" w:rsidP="00AF6233">
            <w:pPr>
              <w:pStyle w:val="ListParagraph"/>
              <w:ind w:left="0"/>
              <w:jc w:val="both"/>
              <w:rPr>
                <w:rFonts w:ascii="Sitka Banner" w:eastAsia="Times New Roman" w:hAnsi="Sitka Banner" w:cs="Segoe UI"/>
                <w:color w:val="000000" w:themeColor="text1"/>
                <w:sz w:val="24"/>
                <w:szCs w:val="24"/>
                <w:lang w:val="ro-MD"/>
              </w:rPr>
            </w:pPr>
          </w:p>
          <w:p w14:paraId="770B64DF" w14:textId="77777777" w:rsidR="0082114B" w:rsidRPr="00FE2389" w:rsidRDefault="0082114B" w:rsidP="00AF6233">
            <w:pPr>
              <w:pStyle w:val="ListParagraph"/>
              <w:ind w:left="0"/>
              <w:jc w:val="both"/>
              <w:rPr>
                <w:rFonts w:ascii="Sitka Banner" w:eastAsia="Times New Roman" w:hAnsi="Sitka Banner" w:cs="Segoe UI"/>
                <w:color w:val="000000" w:themeColor="text1"/>
                <w:sz w:val="24"/>
                <w:szCs w:val="24"/>
                <w:lang w:val="ro-MD"/>
              </w:rPr>
            </w:pPr>
          </w:p>
          <w:p w14:paraId="5A51C178" w14:textId="77777777" w:rsidR="0082114B" w:rsidRPr="00FE2389" w:rsidRDefault="0082114B" w:rsidP="00AF6233">
            <w:pPr>
              <w:pStyle w:val="ListParagraph"/>
              <w:ind w:left="0"/>
              <w:jc w:val="both"/>
              <w:rPr>
                <w:rFonts w:ascii="Sitka Banner" w:eastAsia="Times New Roman" w:hAnsi="Sitka Banner" w:cs="Segoe UI"/>
                <w:color w:val="000000" w:themeColor="text1"/>
                <w:sz w:val="24"/>
                <w:szCs w:val="24"/>
                <w:lang w:val="ro-MD"/>
              </w:rPr>
            </w:pPr>
          </w:p>
          <w:p w14:paraId="5000A273" w14:textId="77777777" w:rsidR="0082114B" w:rsidRPr="00FE2389" w:rsidRDefault="0082114B" w:rsidP="00AF6233">
            <w:pPr>
              <w:pStyle w:val="ListParagraph"/>
              <w:ind w:left="0"/>
              <w:jc w:val="both"/>
              <w:rPr>
                <w:rFonts w:ascii="Sitka Banner" w:eastAsia="Times New Roman" w:hAnsi="Sitka Banner" w:cs="Segoe UI"/>
                <w:color w:val="000000" w:themeColor="text1"/>
                <w:sz w:val="24"/>
                <w:szCs w:val="24"/>
                <w:lang w:val="ro-MD"/>
              </w:rPr>
            </w:pPr>
          </w:p>
          <w:p w14:paraId="2128C1F3" w14:textId="77777777" w:rsidR="0082114B" w:rsidRPr="00FE2389" w:rsidRDefault="0082114B" w:rsidP="00AF6233">
            <w:pPr>
              <w:pStyle w:val="ListParagraph"/>
              <w:ind w:left="0"/>
              <w:jc w:val="both"/>
              <w:rPr>
                <w:rFonts w:ascii="Sitka Banner" w:eastAsia="Times New Roman" w:hAnsi="Sitka Banner" w:cs="Segoe UI"/>
                <w:color w:val="000000" w:themeColor="text1"/>
                <w:sz w:val="24"/>
                <w:szCs w:val="24"/>
                <w:lang w:val="ro-MD"/>
              </w:rPr>
            </w:pPr>
          </w:p>
          <w:p w14:paraId="3728E625" w14:textId="77777777" w:rsidR="0082114B" w:rsidRDefault="0082114B" w:rsidP="00AF6233">
            <w:pPr>
              <w:pStyle w:val="ListParagraph"/>
              <w:ind w:left="0"/>
              <w:jc w:val="both"/>
              <w:rPr>
                <w:rFonts w:ascii="Sitka Banner" w:eastAsia="Times New Roman" w:hAnsi="Sitka Banner" w:cs="Segoe UI"/>
                <w:color w:val="000000" w:themeColor="text1"/>
                <w:sz w:val="24"/>
                <w:szCs w:val="24"/>
                <w:lang w:val="ro-MD"/>
              </w:rPr>
            </w:pPr>
          </w:p>
          <w:p w14:paraId="55D01442" w14:textId="77777777" w:rsidR="009510F0" w:rsidRPr="00FE2389" w:rsidRDefault="009510F0" w:rsidP="00AF6233">
            <w:pPr>
              <w:pStyle w:val="ListParagraph"/>
              <w:ind w:left="0"/>
              <w:jc w:val="both"/>
              <w:rPr>
                <w:rFonts w:ascii="Sitka Banner" w:eastAsia="Times New Roman" w:hAnsi="Sitka Banner" w:cs="Segoe UI"/>
                <w:color w:val="000000" w:themeColor="text1"/>
                <w:sz w:val="24"/>
                <w:szCs w:val="24"/>
                <w:lang w:val="ro-MD"/>
              </w:rPr>
            </w:pPr>
          </w:p>
          <w:p w14:paraId="2F8201E1" w14:textId="1312DED4" w:rsidR="008F3BF0" w:rsidRPr="00FE2389" w:rsidRDefault="0082114B"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P</w:t>
            </w:r>
            <w:r w:rsidR="008F3BF0" w:rsidRPr="00FE2389">
              <w:rPr>
                <w:rFonts w:ascii="Sitka Banner" w:eastAsia="Times New Roman" w:hAnsi="Sitka Banner" w:cs="Segoe UI"/>
                <w:color w:val="000000" w:themeColor="text1"/>
                <w:sz w:val="24"/>
                <w:szCs w:val="24"/>
                <w:lang w:val="ro-MD"/>
              </w:rPr>
              <w:t>ărinți educatori și asistenți parentali profesioniști)</w:t>
            </w:r>
          </w:p>
        </w:tc>
        <w:tc>
          <w:tcPr>
            <w:tcW w:w="3062" w:type="dxa"/>
          </w:tcPr>
          <w:p w14:paraId="63D0EEDD" w14:textId="77777777" w:rsidR="008F3BF0" w:rsidRPr="00FE2389" w:rsidRDefault="00F742E2" w:rsidP="00AF6233">
            <w:pPr>
              <w:pStyle w:val="ListParagraph"/>
              <w:numPr>
                <w:ilvl w:val="0"/>
                <w:numId w:val="15"/>
              </w:numPr>
              <w:ind w:left="347"/>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4 sesiuni cu prezență fizică – a câte 1 sesiune cu 1 grup. Durata 3 ore</w:t>
            </w:r>
            <w:r w:rsidR="0082114B" w:rsidRPr="00FE2389">
              <w:rPr>
                <w:rFonts w:ascii="Sitka Banner" w:eastAsia="Times New Roman" w:hAnsi="Sitka Banner" w:cs="Segoe UI"/>
                <w:color w:val="000000" w:themeColor="text1"/>
                <w:sz w:val="24"/>
                <w:szCs w:val="24"/>
                <w:lang w:val="ro-MD"/>
              </w:rPr>
              <w:t>.</w:t>
            </w:r>
          </w:p>
          <w:p w14:paraId="32EDB92C" w14:textId="77777777" w:rsidR="0082114B" w:rsidRPr="00FE2389" w:rsidRDefault="0082114B" w:rsidP="00AF6233">
            <w:pPr>
              <w:jc w:val="both"/>
              <w:rPr>
                <w:rFonts w:ascii="Sitka Banner" w:eastAsia="Times New Roman" w:hAnsi="Sitka Banner" w:cs="Segoe UI"/>
                <w:color w:val="000000" w:themeColor="text1"/>
                <w:sz w:val="24"/>
                <w:szCs w:val="24"/>
                <w:lang w:val="ro-MD"/>
              </w:rPr>
            </w:pPr>
          </w:p>
          <w:p w14:paraId="554CCBB7" w14:textId="77777777" w:rsidR="0082114B" w:rsidRPr="00FE2389" w:rsidRDefault="0082114B" w:rsidP="00AF6233">
            <w:pPr>
              <w:jc w:val="both"/>
              <w:rPr>
                <w:rFonts w:ascii="Sitka Banner" w:eastAsia="Times New Roman" w:hAnsi="Sitka Banner" w:cs="Segoe UI"/>
                <w:color w:val="000000" w:themeColor="text1"/>
                <w:sz w:val="24"/>
                <w:szCs w:val="24"/>
                <w:lang w:val="ro-MD"/>
              </w:rPr>
            </w:pPr>
          </w:p>
          <w:p w14:paraId="17455E8E" w14:textId="77777777" w:rsidR="0082114B" w:rsidRPr="00FE2389" w:rsidRDefault="0082114B" w:rsidP="00AF6233">
            <w:pPr>
              <w:jc w:val="both"/>
              <w:rPr>
                <w:rFonts w:ascii="Sitka Banner" w:eastAsia="Times New Roman" w:hAnsi="Sitka Banner" w:cs="Segoe UI"/>
                <w:color w:val="000000" w:themeColor="text1"/>
                <w:sz w:val="24"/>
                <w:szCs w:val="24"/>
                <w:lang w:val="ro-MD"/>
              </w:rPr>
            </w:pPr>
          </w:p>
          <w:p w14:paraId="1EB17E0F" w14:textId="77777777" w:rsidR="0082114B" w:rsidRPr="00FE2389" w:rsidRDefault="0082114B" w:rsidP="00AF6233">
            <w:pPr>
              <w:jc w:val="both"/>
              <w:rPr>
                <w:rFonts w:ascii="Sitka Banner" w:eastAsia="Times New Roman" w:hAnsi="Sitka Banner" w:cs="Segoe UI"/>
                <w:color w:val="000000" w:themeColor="text1"/>
                <w:sz w:val="24"/>
                <w:szCs w:val="24"/>
                <w:lang w:val="ro-MD"/>
              </w:rPr>
            </w:pPr>
          </w:p>
          <w:p w14:paraId="4C9031E8" w14:textId="77777777" w:rsidR="0082114B" w:rsidRPr="00FE2389" w:rsidRDefault="0082114B" w:rsidP="00AF6233">
            <w:pPr>
              <w:jc w:val="both"/>
              <w:rPr>
                <w:rFonts w:ascii="Sitka Banner" w:eastAsia="Times New Roman" w:hAnsi="Sitka Banner" w:cs="Segoe UI"/>
                <w:color w:val="000000" w:themeColor="text1"/>
                <w:sz w:val="24"/>
                <w:szCs w:val="24"/>
                <w:lang w:val="ro-MD"/>
              </w:rPr>
            </w:pPr>
          </w:p>
          <w:p w14:paraId="2FA7F9BE" w14:textId="77777777" w:rsidR="0082114B" w:rsidRPr="00FE2389" w:rsidRDefault="0082114B" w:rsidP="00AF6233">
            <w:pPr>
              <w:jc w:val="both"/>
              <w:rPr>
                <w:rFonts w:ascii="Sitka Banner" w:eastAsia="Times New Roman" w:hAnsi="Sitka Banner" w:cs="Segoe UI"/>
                <w:color w:val="000000" w:themeColor="text1"/>
                <w:sz w:val="24"/>
                <w:szCs w:val="24"/>
                <w:lang w:val="ro-MD"/>
              </w:rPr>
            </w:pPr>
          </w:p>
          <w:p w14:paraId="120EE817" w14:textId="0E7D600C" w:rsidR="0082114B" w:rsidRPr="00FE2389" w:rsidRDefault="0082114B" w:rsidP="00AF6233">
            <w:pPr>
              <w:pStyle w:val="ListParagraph"/>
              <w:numPr>
                <w:ilvl w:val="0"/>
                <w:numId w:val="15"/>
              </w:numPr>
              <w:ind w:left="348"/>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1 sesiune în regim online</w:t>
            </w:r>
            <w:r w:rsidR="00886682" w:rsidRPr="00FE2389">
              <w:rPr>
                <w:rFonts w:ascii="Sitka Banner" w:eastAsia="Times New Roman" w:hAnsi="Sitka Banner" w:cs="Segoe UI"/>
                <w:color w:val="000000" w:themeColor="text1"/>
                <w:sz w:val="24"/>
                <w:szCs w:val="24"/>
                <w:lang w:val="ro-MD"/>
              </w:rPr>
              <w:t>. Durata 3 ore</w:t>
            </w:r>
          </w:p>
        </w:tc>
        <w:tc>
          <w:tcPr>
            <w:tcW w:w="3598" w:type="dxa"/>
          </w:tcPr>
          <w:p w14:paraId="2D0F1A9B" w14:textId="77777777" w:rsidR="008F3BF0" w:rsidRPr="00FE2389" w:rsidRDefault="00D41E5F" w:rsidP="00AF6233">
            <w:pPr>
              <w:pStyle w:val="ListParagraph"/>
              <w:numPr>
                <w:ilvl w:val="1"/>
                <w:numId w:val="21"/>
              </w:numPr>
              <w:ind w:left="346" w:hanging="34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 xml:space="preserve">Centrul Multifuncțional </w:t>
            </w:r>
            <w:proofErr w:type="spellStart"/>
            <w:r w:rsidRPr="00FE2389">
              <w:rPr>
                <w:rFonts w:ascii="Sitka Banner" w:eastAsia="Times New Roman" w:hAnsi="Sitka Banner" w:cs="Segoe UI"/>
                <w:color w:val="000000" w:themeColor="text1"/>
                <w:sz w:val="24"/>
                <w:szCs w:val="24"/>
                <w:lang w:val="ro-MD"/>
              </w:rPr>
              <w:t>com</w:t>
            </w:r>
            <w:proofErr w:type="spellEnd"/>
            <w:r w:rsidRPr="00FE2389">
              <w:rPr>
                <w:rFonts w:ascii="Sitka Banner" w:eastAsia="Times New Roman" w:hAnsi="Sitka Banner" w:cs="Segoe UI"/>
                <w:color w:val="000000" w:themeColor="text1"/>
                <w:sz w:val="24"/>
                <w:szCs w:val="24"/>
                <w:lang w:val="ro-MD"/>
              </w:rPr>
              <w:t>. Pleșeni, r-l Cantemir</w:t>
            </w:r>
          </w:p>
          <w:p w14:paraId="702C106E" w14:textId="77777777" w:rsidR="00886682" w:rsidRPr="00FE2389" w:rsidRDefault="00D41E5F" w:rsidP="00AF6233">
            <w:pPr>
              <w:pStyle w:val="ListParagraph"/>
              <w:numPr>
                <w:ilvl w:val="1"/>
                <w:numId w:val="21"/>
              </w:numPr>
              <w:ind w:left="346" w:hanging="34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 xml:space="preserve">Centrul Multifuncțional s. Taraclia, r-l Căușeni, </w:t>
            </w:r>
          </w:p>
          <w:p w14:paraId="5E57C77D" w14:textId="77777777" w:rsidR="00886682" w:rsidRPr="00FE2389" w:rsidRDefault="0082114B" w:rsidP="00AF6233">
            <w:pPr>
              <w:pStyle w:val="ListParagraph"/>
              <w:numPr>
                <w:ilvl w:val="1"/>
                <w:numId w:val="21"/>
              </w:numPr>
              <w:ind w:left="346" w:hanging="34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 xml:space="preserve">Centrul Multifuncțional s. Dubăsarii vechi, r-l Criuleni, </w:t>
            </w:r>
          </w:p>
          <w:p w14:paraId="25AFB105" w14:textId="657F43C5" w:rsidR="00D41E5F" w:rsidRPr="00FE2389" w:rsidRDefault="0082114B" w:rsidP="00AF6233">
            <w:pPr>
              <w:pStyle w:val="ListParagraph"/>
              <w:numPr>
                <w:ilvl w:val="1"/>
                <w:numId w:val="21"/>
              </w:numPr>
              <w:ind w:left="346" w:hanging="34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Centrul Multifuncțional s. Sănătăuca, r-l Florești</w:t>
            </w:r>
          </w:p>
          <w:p w14:paraId="5FE1FEBD" w14:textId="77777777" w:rsidR="00886682" w:rsidRPr="00FE2389" w:rsidRDefault="00886682" w:rsidP="00AF6233">
            <w:pPr>
              <w:jc w:val="both"/>
              <w:rPr>
                <w:rFonts w:ascii="Sitka Banner" w:eastAsia="Times New Roman" w:hAnsi="Sitka Banner" w:cs="Segoe UI"/>
                <w:color w:val="000000" w:themeColor="text1"/>
                <w:sz w:val="24"/>
                <w:szCs w:val="24"/>
                <w:lang w:val="ro-MD"/>
              </w:rPr>
            </w:pPr>
          </w:p>
          <w:p w14:paraId="306DD527" w14:textId="048AF863" w:rsidR="00886682" w:rsidRPr="00FE2389" w:rsidRDefault="00886682" w:rsidP="00AF6233">
            <w:pPr>
              <w:pStyle w:val="ListParagraph"/>
              <w:numPr>
                <w:ilvl w:val="1"/>
                <w:numId w:val="21"/>
              </w:numPr>
              <w:ind w:left="34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Online</w:t>
            </w:r>
          </w:p>
        </w:tc>
      </w:tr>
      <w:tr w:rsidR="00AF6233" w:rsidRPr="00FE2389" w14:paraId="16369C26" w14:textId="6C8BC865" w:rsidTr="009510F0">
        <w:trPr>
          <w:trHeight w:val="349"/>
        </w:trPr>
        <w:tc>
          <w:tcPr>
            <w:tcW w:w="540" w:type="dxa"/>
          </w:tcPr>
          <w:p w14:paraId="1B004783" w14:textId="0E4ED861" w:rsidR="00886682" w:rsidRPr="00FE2389" w:rsidRDefault="006378F7"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3.</w:t>
            </w:r>
          </w:p>
        </w:tc>
        <w:tc>
          <w:tcPr>
            <w:tcW w:w="2250" w:type="dxa"/>
          </w:tcPr>
          <w:p w14:paraId="74C432DF" w14:textId="77777777" w:rsidR="00886682" w:rsidRPr="00FE2389" w:rsidRDefault="00886682"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Copii cu vârsta 7 – 12 ani;</w:t>
            </w:r>
          </w:p>
        </w:tc>
        <w:tc>
          <w:tcPr>
            <w:tcW w:w="3062" w:type="dxa"/>
            <w:vMerge w:val="restart"/>
          </w:tcPr>
          <w:p w14:paraId="257086BF" w14:textId="16EB0B2A" w:rsidR="00886682" w:rsidRPr="00FE2389" w:rsidRDefault="00886682" w:rsidP="00AF6233">
            <w:pPr>
              <w:pStyle w:val="ListParagraph"/>
              <w:numPr>
                <w:ilvl w:val="0"/>
                <w:numId w:val="15"/>
              </w:numPr>
              <w:ind w:left="347"/>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 xml:space="preserve">8 sesiuni cu prezență fizică – a câte 1 sesiune cu 1 grup. </w:t>
            </w:r>
            <w:r w:rsidR="00A42DC0" w:rsidRPr="00FE2389">
              <w:rPr>
                <w:rFonts w:ascii="Sitka Banner" w:eastAsia="Times New Roman" w:hAnsi="Sitka Banner" w:cs="Segoe UI"/>
                <w:color w:val="000000" w:themeColor="text1"/>
                <w:sz w:val="24"/>
                <w:szCs w:val="24"/>
                <w:lang w:val="ro-MD"/>
              </w:rPr>
              <w:t>D</w:t>
            </w:r>
            <w:r w:rsidRPr="00FE2389">
              <w:rPr>
                <w:rFonts w:ascii="Sitka Banner" w:eastAsia="Times New Roman" w:hAnsi="Sitka Banner" w:cs="Segoe UI"/>
                <w:color w:val="000000" w:themeColor="text1"/>
                <w:sz w:val="24"/>
                <w:szCs w:val="24"/>
                <w:lang w:val="ro-MD"/>
              </w:rPr>
              <w:t>urata 2 ore.</w:t>
            </w:r>
          </w:p>
          <w:p w14:paraId="6374E124" w14:textId="77777777" w:rsidR="00886682" w:rsidRPr="00FE2389" w:rsidRDefault="00886682" w:rsidP="00AF6233">
            <w:pPr>
              <w:jc w:val="both"/>
              <w:rPr>
                <w:rFonts w:ascii="Sitka Banner" w:eastAsia="Times New Roman" w:hAnsi="Sitka Banner" w:cs="Segoe UI"/>
                <w:color w:val="000000" w:themeColor="text1"/>
                <w:sz w:val="24"/>
                <w:szCs w:val="24"/>
                <w:lang w:val="ro-MD"/>
              </w:rPr>
            </w:pPr>
          </w:p>
          <w:p w14:paraId="57F09538" w14:textId="6283DB21" w:rsidR="00886682" w:rsidRPr="00FE2389" w:rsidRDefault="00886682" w:rsidP="00AF6233">
            <w:pPr>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Aceste</w:t>
            </w:r>
            <w:r w:rsidR="006378F7" w:rsidRPr="00FE2389">
              <w:rPr>
                <w:rFonts w:ascii="Sitka Banner" w:eastAsia="Times New Roman" w:hAnsi="Sitka Banner" w:cs="Segoe UI"/>
                <w:color w:val="000000" w:themeColor="text1"/>
                <w:sz w:val="24"/>
                <w:szCs w:val="24"/>
                <w:lang w:val="ro-MD"/>
              </w:rPr>
              <w:t xml:space="preserve"> sesiuni</w:t>
            </w:r>
            <w:r w:rsidRPr="00FE2389">
              <w:rPr>
                <w:rFonts w:ascii="Sitka Banner" w:eastAsia="Times New Roman" w:hAnsi="Sitka Banner" w:cs="Segoe UI"/>
                <w:color w:val="000000" w:themeColor="text1"/>
                <w:sz w:val="24"/>
                <w:szCs w:val="24"/>
                <w:lang w:val="ro-MD"/>
              </w:rPr>
              <w:t xml:space="preserve"> pot fi planificat</w:t>
            </w:r>
            <w:r w:rsidR="004B2989" w:rsidRPr="00FE2389">
              <w:rPr>
                <w:rFonts w:ascii="Sitka Banner" w:eastAsia="Times New Roman" w:hAnsi="Sitka Banner" w:cs="Segoe UI"/>
                <w:color w:val="000000" w:themeColor="text1"/>
                <w:sz w:val="24"/>
                <w:szCs w:val="24"/>
                <w:lang w:val="ro-MD"/>
              </w:rPr>
              <w:t>e</w:t>
            </w:r>
            <w:r w:rsidRPr="00FE2389">
              <w:rPr>
                <w:rFonts w:ascii="Sitka Banner" w:eastAsia="Times New Roman" w:hAnsi="Sitka Banner" w:cs="Segoe UI"/>
                <w:color w:val="000000" w:themeColor="text1"/>
                <w:sz w:val="24"/>
                <w:szCs w:val="24"/>
                <w:lang w:val="ro-MD"/>
              </w:rPr>
              <w:t xml:space="preserve"> </w:t>
            </w:r>
            <w:r w:rsidR="006378F7" w:rsidRPr="00FE2389">
              <w:rPr>
                <w:rFonts w:ascii="Sitka Banner" w:eastAsia="Times New Roman" w:hAnsi="Sitka Banner" w:cs="Segoe UI"/>
                <w:color w:val="000000" w:themeColor="text1"/>
                <w:sz w:val="24"/>
                <w:szCs w:val="24"/>
                <w:lang w:val="ro-MD"/>
              </w:rPr>
              <w:t>a câte 2 per zi (cu copii de grupe diferite)</w:t>
            </w:r>
          </w:p>
          <w:p w14:paraId="55D63831" w14:textId="176C0109" w:rsidR="00886682" w:rsidRPr="00FE2389" w:rsidRDefault="00886682" w:rsidP="00AF6233">
            <w:pPr>
              <w:ind w:left="76"/>
              <w:jc w:val="both"/>
              <w:rPr>
                <w:rFonts w:ascii="Sitka Banner" w:eastAsia="Times New Roman" w:hAnsi="Sitka Banner" w:cs="Segoe UI"/>
                <w:color w:val="000000" w:themeColor="text1"/>
                <w:sz w:val="24"/>
                <w:szCs w:val="24"/>
                <w:lang w:val="ro-MD"/>
              </w:rPr>
            </w:pPr>
          </w:p>
        </w:tc>
        <w:tc>
          <w:tcPr>
            <w:tcW w:w="3598" w:type="dxa"/>
            <w:vMerge w:val="restart"/>
          </w:tcPr>
          <w:p w14:paraId="35B06FBA" w14:textId="77777777" w:rsidR="00886682" w:rsidRPr="00FE2389" w:rsidRDefault="00886682" w:rsidP="00AF6233">
            <w:pPr>
              <w:pStyle w:val="ListParagraph"/>
              <w:numPr>
                <w:ilvl w:val="1"/>
                <w:numId w:val="21"/>
              </w:numPr>
              <w:ind w:left="346" w:hanging="34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 xml:space="preserve">Centrul Multifuncțional </w:t>
            </w:r>
            <w:proofErr w:type="spellStart"/>
            <w:r w:rsidRPr="00FE2389">
              <w:rPr>
                <w:rFonts w:ascii="Sitka Banner" w:eastAsia="Times New Roman" w:hAnsi="Sitka Banner" w:cs="Segoe UI"/>
                <w:color w:val="000000" w:themeColor="text1"/>
                <w:sz w:val="24"/>
                <w:szCs w:val="24"/>
                <w:lang w:val="ro-MD"/>
              </w:rPr>
              <w:t>com</w:t>
            </w:r>
            <w:proofErr w:type="spellEnd"/>
            <w:r w:rsidRPr="00FE2389">
              <w:rPr>
                <w:rFonts w:ascii="Sitka Banner" w:eastAsia="Times New Roman" w:hAnsi="Sitka Banner" w:cs="Segoe UI"/>
                <w:color w:val="000000" w:themeColor="text1"/>
                <w:sz w:val="24"/>
                <w:szCs w:val="24"/>
                <w:lang w:val="ro-MD"/>
              </w:rPr>
              <w:t>. Pleșeni, r-l Cantemir</w:t>
            </w:r>
          </w:p>
          <w:p w14:paraId="4CBB1181" w14:textId="77777777" w:rsidR="00886682" w:rsidRPr="00FE2389" w:rsidRDefault="00886682" w:rsidP="00AF6233">
            <w:pPr>
              <w:pStyle w:val="ListParagraph"/>
              <w:numPr>
                <w:ilvl w:val="1"/>
                <w:numId w:val="21"/>
              </w:numPr>
              <w:ind w:left="346" w:hanging="34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 xml:space="preserve">Centrul Multifuncțional s. Taraclia, r-l Căușeni, </w:t>
            </w:r>
          </w:p>
          <w:p w14:paraId="3F9B6106" w14:textId="77777777" w:rsidR="00886682" w:rsidRPr="00FE2389" w:rsidRDefault="00886682" w:rsidP="00AF6233">
            <w:pPr>
              <w:pStyle w:val="ListParagraph"/>
              <w:numPr>
                <w:ilvl w:val="1"/>
                <w:numId w:val="21"/>
              </w:numPr>
              <w:ind w:left="346" w:hanging="34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 xml:space="preserve">Centrul Multifuncțional s. Dubăsarii vechi, r-l Criuleni, </w:t>
            </w:r>
          </w:p>
          <w:p w14:paraId="4993C0A1" w14:textId="125EA00F" w:rsidR="00886682" w:rsidRPr="009510F0" w:rsidRDefault="00886682" w:rsidP="00AF6233">
            <w:pPr>
              <w:pStyle w:val="ListParagraph"/>
              <w:numPr>
                <w:ilvl w:val="1"/>
                <w:numId w:val="21"/>
              </w:numPr>
              <w:ind w:left="346" w:hanging="34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Centrul Multifuncțional s. Sănătăuca, r-l Florești</w:t>
            </w:r>
          </w:p>
        </w:tc>
      </w:tr>
      <w:tr w:rsidR="00AF6233" w:rsidRPr="00FE2389" w14:paraId="7FEB75BA" w14:textId="4C080213" w:rsidTr="009510F0">
        <w:trPr>
          <w:trHeight w:val="349"/>
        </w:trPr>
        <w:tc>
          <w:tcPr>
            <w:tcW w:w="540" w:type="dxa"/>
          </w:tcPr>
          <w:p w14:paraId="48112A4E" w14:textId="1B2341D3" w:rsidR="00886682" w:rsidRPr="00FE2389" w:rsidRDefault="006378F7"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4.</w:t>
            </w:r>
          </w:p>
        </w:tc>
        <w:tc>
          <w:tcPr>
            <w:tcW w:w="2250" w:type="dxa"/>
          </w:tcPr>
          <w:p w14:paraId="5590DDA2" w14:textId="77777777" w:rsidR="00886682" w:rsidRPr="00FE2389" w:rsidRDefault="00886682"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Copii cu vârsta 13 – 16 ani;</w:t>
            </w:r>
          </w:p>
        </w:tc>
        <w:tc>
          <w:tcPr>
            <w:tcW w:w="3062" w:type="dxa"/>
            <w:vMerge/>
          </w:tcPr>
          <w:p w14:paraId="31936DE3" w14:textId="77777777" w:rsidR="00886682" w:rsidRPr="00FE2389" w:rsidRDefault="00886682" w:rsidP="00AF6233">
            <w:pPr>
              <w:pStyle w:val="ListParagraph"/>
              <w:ind w:left="0"/>
              <w:jc w:val="both"/>
              <w:rPr>
                <w:rFonts w:ascii="Sitka Banner" w:eastAsia="Times New Roman" w:hAnsi="Sitka Banner" w:cs="Segoe UI"/>
                <w:color w:val="000000" w:themeColor="text1"/>
                <w:sz w:val="24"/>
                <w:szCs w:val="24"/>
                <w:lang w:val="ro-MD"/>
              </w:rPr>
            </w:pPr>
          </w:p>
        </w:tc>
        <w:tc>
          <w:tcPr>
            <w:tcW w:w="3598" w:type="dxa"/>
            <w:vMerge/>
          </w:tcPr>
          <w:p w14:paraId="6A447581" w14:textId="77777777" w:rsidR="00886682" w:rsidRPr="00FE2389" w:rsidRDefault="00886682" w:rsidP="00AF6233">
            <w:pPr>
              <w:pStyle w:val="ListParagraph"/>
              <w:ind w:left="0"/>
              <w:jc w:val="both"/>
              <w:rPr>
                <w:rFonts w:ascii="Sitka Banner" w:eastAsia="Times New Roman" w:hAnsi="Sitka Banner" w:cs="Segoe UI"/>
                <w:color w:val="000000" w:themeColor="text1"/>
                <w:sz w:val="24"/>
                <w:szCs w:val="24"/>
                <w:lang w:val="ro-MD"/>
              </w:rPr>
            </w:pPr>
          </w:p>
        </w:tc>
      </w:tr>
      <w:tr w:rsidR="00AF6233" w:rsidRPr="00FE2389" w14:paraId="4AA1949F" w14:textId="68F27308" w:rsidTr="009510F0">
        <w:trPr>
          <w:trHeight w:val="349"/>
        </w:trPr>
        <w:tc>
          <w:tcPr>
            <w:tcW w:w="540" w:type="dxa"/>
          </w:tcPr>
          <w:p w14:paraId="07105FBA" w14:textId="63C624DE" w:rsidR="008F3BF0" w:rsidRPr="00FE2389" w:rsidRDefault="006378F7"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5.</w:t>
            </w:r>
          </w:p>
        </w:tc>
        <w:tc>
          <w:tcPr>
            <w:tcW w:w="2250" w:type="dxa"/>
          </w:tcPr>
          <w:p w14:paraId="1A351F7D" w14:textId="77777777" w:rsidR="008F3BF0" w:rsidRPr="00FE2389" w:rsidRDefault="008F3BF0" w:rsidP="00AF6233">
            <w:pPr>
              <w:pStyle w:val="ListParagraph"/>
              <w:ind w:left="0"/>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Mentori de la egal la egal (tinerii din Cluburile de tineri)</w:t>
            </w:r>
          </w:p>
        </w:tc>
        <w:tc>
          <w:tcPr>
            <w:tcW w:w="3062" w:type="dxa"/>
          </w:tcPr>
          <w:p w14:paraId="0C3439FF" w14:textId="067201BF" w:rsidR="008F3BF0" w:rsidRPr="00FE2389" w:rsidRDefault="006378F7" w:rsidP="00AF6233">
            <w:pPr>
              <w:pStyle w:val="ListParagraph"/>
              <w:numPr>
                <w:ilvl w:val="0"/>
                <w:numId w:val="22"/>
              </w:numPr>
              <w:ind w:left="348"/>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1,5 zile de instruire cu un grup de 25 tineri</w:t>
            </w:r>
          </w:p>
        </w:tc>
        <w:tc>
          <w:tcPr>
            <w:tcW w:w="3598" w:type="dxa"/>
          </w:tcPr>
          <w:p w14:paraId="3833F5FD" w14:textId="51915C23" w:rsidR="008F3BF0" w:rsidRPr="00FE2389" w:rsidRDefault="006378F7" w:rsidP="00AF6233">
            <w:pPr>
              <w:pStyle w:val="ListParagraph"/>
              <w:ind w:left="346"/>
              <w:jc w:val="both"/>
              <w:rPr>
                <w:rFonts w:ascii="Sitka Banner" w:eastAsia="Times New Roman" w:hAnsi="Sitka Banner" w:cs="Segoe UI"/>
                <w:color w:val="000000" w:themeColor="text1"/>
                <w:sz w:val="24"/>
                <w:szCs w:val="24"/>
                <w:lang w:val="ro-MD"/>
              </w:rPr>
            </w:pPr>
            <w:r w:rsidRPr="00FE2389">
              <w:rPr>
                <w:rFonts w:ascii="Sitka Banner" w:eastAsia="Times New Roman" w:hAnsi="Sitka Banner" w:cs="Segoe UI"/>
                <w:color w:val="000000" w:themeColor="text1"/>
                <w:sz w:val="24"/>
                <w:szCs w:val="24"/>
                <w:lang w:val="ro-MD"/>
              </w:rPr>
              <w:t xml:space="preserve">Mun. Chișinău, str. A. </w:t>
            </w:r>
            <w:proofErr w:type="spellStart"/>
            <w:r w:rsidRPr="00FE2389">
              <w:rPr>
                <w:rFonts w:ascii="Sitka Banner" w:eastAsia="Times New Roman" w:hAnsi="Sitka Banner" w:cs="Segoe UI"/>
                <w:color w:val="000000" w:themeColor="text1"/>
                <w:sz w:val="24"/>
                <w:szCs w:val="24"/>
                <w:lang w:val="ro-MD"/>
              </w:rPr>
              <w:t>Corobceanu</w:t>
            </w:r>
            <w:proofErr w:type="spellEnd"/>
            <w:r w:rsidRPr="00FE2389">
              <w:rPr>
                <w:rFonts w:ascii="Sitka Banner" w:eastAsia="Times New Roman" w:hAnsi="Sitka Banner" w:cs="Segoe UI"/>
                <w:color w:val="000000" w:themeColor="text1"/>
                <w:sz w:val="24"/>
                <w:szCs w:val="24"/>
                <w:lang w:val="ro-MD"/>
              </w:rPr>
              <w:t xml:space="preserve"> 13/1, Sala de instruiri </w:t>
            </w:r>
            <w:r w:rsidR="00CA724B" w:rsidRPr="00FE2389">
              <w:rPr>
                <w:rFonts w:ascii="Sitka Banner" w:eastAsia="Times New Roman" w:hAnsi="Sitka Banner" w:cs="Segoe UI"/>
                <w:color w:val="000000" w:themeColor="text1"/>
                <w:sz w:val="24"/>
                <w:szCs w:val="24"/>
                <w:lang w:val="ro-MD"/>
              </w:rPr>
              <w:t>CONCORDIA</w:t>
            </w:r>
          </w:p>
        </w:tc>
      </w:tr>
    </w:tbl>
    <w:p w14:paraId="13734872" w14:textId="77777777" w:rsidR="008F3BF0" w:rsidRPr="00FE2389" w:rsidRDefault="008F3BF0" w:rsidP="00AF6233">
      <w:pPr>
        <w:shd w:val="clear" w:color="auto" w:fill="FFFFFF"/>
        <w:spacing w:after="0" w:line="240" w:lineRule="auto"/>
        <w:jc w:val="both"/>
        <w:rPr>
          <w:rFonts w:ascii="Sitka Banner" w:eastAsia="Times New Roman" w:hAnsi="Sitka Banner" w:cs="Segoe UI"/>
          <w:color w:val="000000" w:themeColor="text1"/>
          <w:sz w:val="24"/>
          <w:szCs w:val="24"/>
          <w:lang w:val="ro-MD"/>
        </w:rPr>
      </w:pPr>
    </w:p>
    <w:p w14:paraId="0F18DC3F" w14:textId="759B2D75" w:rsidR="0035635F" w:rsidRPr="00FE2389" w:rsidRDefault="001C4823" w:rsidP="0035635F">
      <w:pPr>
        <w:pStyle w:val="ListParagraph"/>
        <w:numPr>
          <w:ilvl w:val="0"/>
          <w:numId w:val="14"/>
        </w:numPr>
        <w:spacing w:after="0" w:line="240" w:lineRule="auto"/>
        <w:jc w:val="both"/>
        <w:outlineLvl w:val="3"/>
        <w:rPr>
          <w:rFonts w:ascii="Sitka Banner" w:eastAsia="Times New Roman" w:hAnsi="Sitka Banner" w:cs="Segoe UI"/>
          <w:b/>
          <w:bCs/>
          <w:color w:val="000000" w:themeColor="text1"/>
          <w:sz w:val="24"/>
          <w:szCs w:val="24"/>
          <w:lang w:val="ro-MD"/>
        </w:rPr>
      </w:pPr>
      <w:r w:rsidRPr="00FE2389">
        <w:rPr>
          <w:rFonts w:ascii="Sitka Banner" w:eastAsia="Times New Roman" w:hAnsi="Sitka Banner" w:cs="Segoe UI"/>
          <w:b/>
          <w:bCs/>
          <w:color w:val="000000" w:themeColor="text1"/>
          <w:sz w:val="24"/>
          <w:szCs w:val="24"/>
          <w:lang w:val="ro-MD"/>
        </w:rPr>
        <w:t xml:space="preserve">Facilitarea </w:t>
      </w:r>
      <w:r w:rsidR="0035635F" w:rsidRPr="00FE2389">
        <w:rPr>
          <w:rFonts w:ascii="Sitka Banner" w:eastAsia="Times New Roman" w:hAnsi="Sitka Banner" w:cs="Segoe UI"/>
          <w:b/>
          <w:bCs/>
          <w:color w:val="000000" w:themeColor="text1"/>
          <w:sz w:val="24"/>
          <w:szCs w:val="24"/>
          <w:lang w:val="ro-MD"/>
        </w:rPr>
        <w:t xml:space="preserve">sesiunilor de instruire </w:t>
      </w:r>
    </w:p>
    <w:p w14:paraId="74D84D05" w14:textId="3FD87E39" w:rsidR="0035635F" w:rsidRPr="00FE2389" w:rsidRDefault="0035635F" w:rsidP="0035635F">
      <w:pPr>
        <w:pStyle w:val="ListParagraph"/>
        <w:numPr>
          <w:ilvl w:val="0"/>
          <w:numId w:val="14"/>
        </w:numPr>
        <w:spacing w:after="0" w:line="240" w:lineRule="auto"/>
        <w:jc w:val="both"/>
        <w:outlineLvl w:val="3"/>
        <w:rPr>
          <w:rFonts w:ascii="Sitka Banner" w:eastAsia="Times New Roman" w:hAnsi="Sitka Banner" w:cs="Segoe UI"/>
          <w:b/>
          <w:bCs/>
          <w:color w:val="000000" w:themeColor="text1"/>
          <w:sz w:val="24"/>
          <w:szCs w:val="24"/>
          <w:lang w:val="ro-MD"/>
        </w:rPr>
      </w:pPr>
      <w:r w:rsidRPr="00FE2389">
        <w:rPr>
          <w:rFonts w:ascii="Sitka Banner" w:eastAsia="Times New Roman" w:hAnsi="Sitka Banner" w:cs="Segoe UI"/>
          <w:b/>
          <w:bCs/>
          <w:color w:val="000000" w:themeColor="text1"/>
          <w:sz w:val="24"/>
          <w:szCs w:val="24"/>
          <w:lang w:val="ro-MD"/>
        </w:rPr>
        <w:t xml:space="preserve">Analiza și prelucrarea chestionarelor pre </w:t>
      </w:r>
      <w:r w:rsidR="00CE76D3" w:rsidRPr="00FE2389">
        <w:rPr>
          <w:rFonts w:ascii="Sitka Banner" w:eastAsia="Times New Roman" w:hAnsi="Sitka Banner" w:cs="Segoe UI"/>
          <w:b/>
          <w:bCs/>
          <w:color w:val="000000" w:themeColor="text1"/>
          <w:sz w:val="24"/>
          <w:szCs w:val="24"/>
          <w:lang w:val="ro-MD"/>
        </w:rPr>
        <w:t>și post ateliere</w:t>
      </w:r>
    </w:p>
    <w:p w14:paraId="7CB3A7F4" w14:textId="3074EB23" w:rsidR="00CE76D3" w:rsidRPr="00FE2389" w:rsidRDefault="00CE76D3" w:rsidP="0035635F">
      <w:pPr>
        <w:pStyle w:val="ListParagraph"/>
        <w:numPr>
          <w:ilvl w:val="0"/>
          <w:numId w:val="14"/>
        </w:numPr>
        <w:spacing w:after="0" w:line="240" w:lineRule="auto"/>
        <w:jc w:val="both"/>
        <w:outlineLvl w:val="3"/>
        <w:rPr>
          <w:rFonts w:ascii="Sitka Banner" w:eastAsia="Times New Roman" w:hAnsi="Sitka Banner" w:cs="Segoe UI"/>
          <w:b/>
          <w:bCs/>
          <w:color w:val="000000" w:themeColor="text1"/>
          <w:sz w:val="24"/>
          <w:szCs w:val="24"/>
          <w:lang w:val="ro-MD"/>
        </w:rPr>
      </w:pPr>
      <w:r w:rsidRPr="00FE2389">
        <w:rPr>
          <w:rFonts w:ascii="Sitka Banner" w:eastAsia="Times New Roman" w:hAnsi="Sitka Banner" w:cs="Segoe UI"/>
          <w:b/>
          <w:bCs/>
          <w:color w:val="000000" w:themeColor="text1"/>
          <w:sz w:val="24"/>
          <w:szCs w:val="24"/>
          <w:lang w:val="ro-MD"/>
        </w:rPr>
        <w:t>Raportare finală</w:t>
      </w:r>
    </w:p>
    <w:p w14:paraId="51C15D92" w14:textId="53ADEE7D" w:rsidR="00CE76D3" w:rsidRDefault="00CE76D3" w:rsidP="00CE76D3">
      <w:pPr>
        <w:spacing w:after="0" w:line="240" w:lineRule="auto"/>
        <w:jc w:val="both"/>
        <w:outlineLvl w:val="3"/>
        <w:rPr>
          <w:rFonts w:ascii="Sitka Banner" w:hAnsi="Sitka Banner"/>
          <w:sz w:val="24"/>
          <w:szCs w:val="24"/>
          <w:lang w:val="ro-MD"/>
        </w:rPr>
      </w:pPr>
      <w:r w:rsidRPr="00FE2389">
        <w:rPr>
          <w:rFonts w:ascii="Sitka Banner" w:hAnsi="Sitka Banner"/>
          <w:sz w:val="24"/>
          <w:szCs w:val="24"/>
          <w:lang w:val="ro-MD"/>
        </w:rPr>
        <w:t xml:space="preserve">Va elabora raportul final de consultanță privind desfășurarea </w:t>
      </w:r>
      <w:r w:rsidR="001E6B0E" w:rsidRPr="00FE2389">
        <w:rPr>
          <w:rFonts w:ascii="Sitka Banner" w:hAnsi="Sitka Banner"/>
          <w:sz w:val="24"/>
          <w:szCs w:val="24"/>
          <w:lang w:val="ro-MD"/>
        </w:rPr>
        <w:t>sesiunilor de instruire</w:t>
      </w:r>
      <w:r w:rsidRPr="00FE2389">
        <w:rPr>
          <w:rFonts w:ascii="Sitka Banner" w:hAnsi="Sitka Banner"/>
          <w:sz w:val="24"/>
          <w:szCs w:val="24"/>
          <w:lang w:val="ro-MD"/>
        </w:rPr>
        <w:t xml:space="preserve">, care va include: agendele finale, listele de participare, sinteza discuțiilor, concluzii și recomandări, precum și propuneri concrete pentru consolidarea cooperării intersectoriale și îmbunătățirea practicilor de servicii incluzive. </w:t>
      </w:r>
      <w:r w:rsidRPr="00FE2389">
        <w:rPr>
          <w:rFonts w:ascii="Sitka Banner" w:hAnsi="Sitka Banner"/>
          <w:sz w:val="24"/>
          <w:szCs w:val="24"/>
          <w:lang w:val="ro-MD"/>
        </w:rPr>
        <w:lastRenderedPageBreak/>
        <w:t>o Raportul va include analiza comparativă a rezultatelor chestionarelor pre și post</w:t>
      </w:r>
      <w:r w:rsidR="00FE2389">
        <w:rPr>
          <w:rFonts w:ascii="Sitka Banner" w:hAnsi="Sitka Banner"/>
          <w:sz w:val="24"/>
          <w:szCs w:val="24"/>
          <w:lang w:val="ro-MD"/>
        </w:rPr>
        <w:t xml:space="preserve"> instruire</w:t>
      </w:r>
      <w:r w:rsidRPr="00FE2389">
        <w:rPr>
          <w:rFonts w:ascii="Sitka Banner" w:hAnsi="Sitka Banner"/>
          <w:sz w:val="24"/>
          <w:szCs w:val="24"/>
          <w:lang w:val="ro-MD"/>
        </w:rPr>
        <w:t>, evidențiind schimbările în nivelul de cunoștințe, percepții și capacități ale participanților, precum și concluzii privind eficiența instruirii, integrate în structura raportului.</w:t>
      </w:r>
      <w:r w:rsidR="003830F4" w:rsidRPr="00FE2389">
        <w:rPr>
          <w:rFonts w:ascii="Sitka Banner" w:hAnsi="Sitka Banner"/>
          <w:sz w:val="24"/>
          <w:szCs w:val="24"/>
          <w:lang w:val="ro-MD"/>
        </w:rPr>
        <w:t xml:space="preserve"> Modelul raportului va fi oferit.</w:t>
      </w:r>
    </w:p>
    <w:p w14:paraId="3AC8F51B" w14:textId="77777777" w:rsidR="0067408A" w:rsidRPr="00AF6233" w:rsidRDefault="0067408A" w:rsidP="00AF6233">
      <w:pPr>
        <w:spacing w:after="0" w:line="240" w:lineRule="auto"/>
        <w:jc w:val="both"/>
        <w:outlineLvl w:val="3"/>
        <w:rPr>
          <w:rFonts w:ascii="Sitka Banner" w:eastAsia="Times New Roman" w:hAnsi="Sitka Banner" w:cs="Segoe UI"/>
          <w:b/>
          <w:bCs/>
          <w:color w:val="000000" w:themeColor="text1"/>
          <w:sz w:val="24"/>
          <w:szCs w:val="24"/>
          <w:lang w:val="ro-MD"/>
        </w:rPr>
      </w:pPr>
    </w:p>
    <w:p w14:paraId="5A83365B" w14:textId="77777777" w:rsidR="00831805" w:rsidRPr="001345E5" w:rsidRDefault="00831805" w:rsidP="00307239">
      <w:pPr>
        <w:shd w:val="clear" w:color="auto" w:fill="92D050"/>
        <w:spacing w:after="0" w:line="240" w:lineRule="auto"/>
        <w:jc w:val="both"/>
        <w:outlineLvl w:val="3"/>
        <w:rPr>
          <w:rFonts w:ascii="Sitka Banner" w:hAnsi="Sitka Banner"/>
          <w:b/>
          <w:bCs/>
          <w:sz w:val="24"/>
          <w:szCs w:val="24"/>
          <w:lang w:val="ro-MD"/>
        </w:rPr>
      </w:pPr>
      <w:r w:rsidRPr="001345E5">
        <w:rPr>
          <w:rFonts w:ascii="Sitka Banner" w:hAnsi="Sitka Banner"/>
          <w:b/>
          <w:bCs/>
          <w:sz w:val="24"/>
          <w:szCs w:val="24"/>
          <w:lang w:val="ro-MD"/>
        </w:rPr>
        <w:t xml:space="preserve">CERINȚE DE CALIFICARE PENTRU CANDIDAȚI </w:t>
      </w:r>
    </w:p>
    <w:p w14:paraId="1C19BB3B" w14:textId="4115A6B2" w:rsidR="00831805" w:rsidRDefault="00F5776E" w:rsidP="00AF6233">
      <w:pPr>
        <w:spacing w:after="0" w:line="240" w:lineRule="auto"/>
        <w:jc w:val="both"/>
        <w:outlineLvl w:val="3"/>
        <w:rPr>
          <w:rFonts w:ascii="Sitka Banner" w:hAnsi="Sitka Banner"/>
          <w:sz w:val="24"/>
          <w:szCs w:val="24"/>
          <w:lang w:val="ro-MD"/>
        </w:rPr>
      </w:pPr>
      <w:r w:rsidRPr="00F5776E">
        <w:rPr>
          <w:rFonts w:ascii="Sitka Banner" w:hAnsi="Sitka Banner"/>
          <w:sz w:val="24"/>
          <w:szCs w:val="24"/>
          <w:lang w:val="ro-MD"/>
        </w:rPr>
        <w:t>Pentru a fi considerat eligibil și calificat în cadrul procedurii de selecție, ofertantul (persoană fizică, grup de experți sau persoană juridică) trebuie să demonstreze îndeplinirea cumulativă a următoarelor cerințe:</w:t>
      </w:r>
    </w:p>
    <w:p w14:paraId="28F2C255" w14:textId="12D6DA13" w:rsidR="002F0397" w:rsidRPr="00B24A7D" w:rsidRDefault="002F0397" w:rsidP="001345E5">
      <w:pPr>
        <w:pStyle w:val="Heading3"/>
        <w:numPr>
          <w:ilvl w:val="0"/>
          <w:numId w:val="23"/>
        </w:numPr>
        <w:spacing w:before="0" w:beforeAutospacing="0" w:after="0" w:afterAutospacing="0"/>
        <w:jc w:val="both"/>
        <w:rPr>
          <w:rFonts w:ascii="Sitka Banner" w:hAnsi="Sitka Banner"/>
          <w:sz w:val="24"/>
          <w:szCs w:val="24"/>
          <w:lang w:val="ro-MD"/>
        </w:rPr>
      </w:pPr>
      <w:r w:rsidRPr="00B24A7D">
        <w:rPr>
          <w:rFonts w:ascii="Sitka Banner" w:hAnsi="Sitka Banner"/>
          <w:sz w:val="24"/>
          <w:szCs w:val="24"/>
          <w:lang w:val="ro-MD"/>
        </w:rPr>
        <w:t>Studii superioare</w:t>
      </w:r>
      <w:r w:rsidR="00B24A7D">
        <w:rPr>
          <w:rFonts w:ascii="Sitka Banner" w:hAnsi="Sitka Banner"/>
          <w:sz w:val="24"/>
          <w:szCs w:val="24"/>
          <w:lang w:val="ro-MD"/>
        </w:rPr>
        <w:t xml:space="preserve"> - </w:t>
      </w:r>
      <w:r w:rsidRPr="00B24A7D">
        <w:rPr>
          <w:rFonts w:ascii="Sitka Banner" w:hAnsi="Sitka Banner"/>
          <w:b w:val="0"/>
          <w:bCs w:val="0"/>
          <w:sz w:val="24"/>
          <w:szCs w:val="24"/>
          <w:lang w:val="ro-MD"/>
        </w:rPr>
        <w:t>Ofertantul (în cazul persoanei fizice</w:t>
      </w:r>
      <w:r w:rsidR="00B24A7D">
        <w:rPr>
          <w:rFonts w:ascii="Sitka Banner" w:hAnsi="Sitka Banner"/>
          <w:b w:val="0"/>
          <w:bCs w:val="0"/>
          <w:sz w:val="24"/>
          <w:szCs w:val="24"/>
          <w:lang w:val="ro-MD"/>
        </w:rPr>
        <w:t xml:space="preserve">, </w:t>
      </w:r>
      <w:r w:rsidR="00B24A7D" w:rsidRPr="00B24A7D">
        <w:rPr>
          <w:rFonts w:ascii="Sitka Banner" w:hAnsi="Sitka Banner"/>
          <w:b w:val="0"/>
          <w:bCs w:val="0"/>
          <w:sz w:val="24"/>
          <w:szCs w:val="24"/>
          <w:lang w:val="ro-MD"/>
        </w:rPr>
        <w:t>grup</w:t>
      </w:r>
      <w:r w:rsidR="00B24A7D">
        <w:rPr>
          <w:rFonts w:ascii="Sitka Banner" w:hAnsi="Sitka Banner"/>
          <w:b w:val="0"/>
          <w:bCs w:val="0"/>
          <w:sz w:val="24"/>
          <w:szCs w:val="24"/>
          <w:lang w:val="ro-MD"/>
        </w:rPr>
        <w:t>ului</w:t>
      </w:r>
      <w:r w:rsidR="00B24A7D" w:rsidRPr="00B24A7D">
        <w:rPr>
          <w:rFonts w:ascii="Sitka Banner" w:hAnsi="Sitka Banner"/>
          <w:b w:val="0"/>
          <w:bCs w:val="0"/>
          <w:sz w:val="24"/>
          <w:szCs w:val="24"/>
          <w:lang w:val="ro-MD"/>
        </w:rPr>
        <w:t xml:space="preserve"> de experți</w:t>
      </w:r>
      <w:r w:rsidR="00D168D9">
        <w:rPr>
          <w:rFonts w:ascii="Sitka Banner" w:hAnsi="Sitka Banner"/>
          <w:b w:val="0"/>
          <w:bCs w:val="0"/>
          <w:sz w:val="24"/>
          <w:szCs w:val="24"/>
          <w:lang w:val="ro-MD"/>
        </w:rPr>
        <w:t xml:space="preserve"> (persoane fizice)</w:t>
      </w:r>
      <w:r w:rsidR="00B24A7D" w:rsidRPr="00B24A7D">
        <w:rPr>
          <w:rFonts w:ascii="Sitka Banner" w:hAnsi="Sitka Banner"/>
          <w:b w:val="0"/>
          <w:bCs w:val="0"/>
          <w:sz w:val="24"/>
          <w:szCs w:val="24"/>
          <w:lang w:val="ro-MD"/>
        </w:rPr>
        <w:t xml:space="preserve"> sau </w:t>
      </w:r>
      <w:proofErr w:type="spellStart"/>
      <w:r w:rsidRPr="00B24A7D">
        <w:rPr>
          <w:rFonts w:ascii="Sitka Banner" w:hAnsi="Sitka Banner"/>
          <w:b w:val="0"/>
          <w:bCs w:val="0"/>
          <w:sz w:val="24"/>
          <w:szCs w:val="24"/>
          <w:lang w:val="ro-MD"/>
        </w:rPr>
        <w:t>sau</w:t>
      </w:r>
      <w:proofErr w:type="spellEnd"/>
      <w:r w:rsidRPr="00B24A7D">
        <w:rPr>
          <w:rFonts w:ascii="Sitka Banner" w:hAnsi="Sitka Banner"/>
          <w:b w:val="0"/>
          <w:bCs w:val="0"/>
          <w:sz w:val="24"/>
          <w:szCs w:val="24"/>
          <w:lang w:val="ro-MD"/>
        </w:rPr>
        <w:t xml:space="preserve"> al experților-cheie desemnați</w:t>
      </w:r>
      <w:r w:rsidR="00D168D9">
        <w:rPr>
          <w:rFonts w:ascii="Sitka Banner" w:hAnsi="Sitka Banner"/>
          <w:b w:val="0"/>
          <w:bCs w:val="0"/>
          <w:sz w:val="24"/>
          <w:szCs w:val="24"/>
          <w:lang w:val="ro-MD"/>
        </w:rPr>
        <w:t xml:space="preserve"> de către persoana juridică</w:t>
      </w:r>
      <w:r w:rsidRPr="00B24A7D">
        <w:rPr>
          <w:rFonts w:ascii="Sitka Banner" w:hAnsi="Sitka Banner"/>
          <w:b w:val="0"/>
          <w:bCs w:val="0"/>
          <w:sz w:val="24"/>
          <w:szCs w:val="24"/>
          <w:lang w:val="ro-MD"/>
        </w:rPr>
        <w:t xml:space="preserve">) deține </w:t>
      </w:r>
      <w:r w:rsidRPr="00D168D9">
        <w:rPr>
          <w:rStyle w:val="Strong"/>
          <w:rFonts w:ascii="Sitka Banner" w:hAnsi="Sitka Banner"/>
          <w:sz w:val="24"/>
          <w:szCs w:val="24"/>
          <w:lang w:val="ro-MD"/>
        </w:rPr>
        <w:t>studii superioare finalizate</w:t>
      </w:r>
      <w:r w:rsidRPr="00B24A7D">
        <w:rPr>
          <w:rFonts w:ascii="Sitka Banner" w:hAnsi="Sitka Banner"/>
          <w:b w:val="0"/>
          <w:bCs w:val="0"/>
          <w:sz w:val="24"/>
          <w:szCs w:val="24"/>
          <w:lang w:val="ro-MD"/>
        </w:rPr>
        <w:t xml:space="preserve"> în domenii relevante, precum: științe sociale, educație, psihologie, asistență socială, științe ale educației, tehnologii informaționale, drepturile copilului sau alte domenii conexe relevante pentru obiectul contractului.</w:t>
      </w:r>
    </w:p>
    <w:p w14:paraId="5C3AE674" w14:textId="3AFC7A2B" w:rsidR="00D168D9" w:rsidRDefault="00B70DAA" w:rsidP="001345E5">
      <w:pPr>
        <w:pStyle w:val="Heading3"/>
        <w:numPr>
          <w:ilvl w:val="0"/>
          <w:numId w:val="23"/>
        </w:numPr>
        <w:spacing w:before="0" w:beforeAutospacing="0" w:after="0" w:afterAutospacing="0"/>
        <w:jc w:val="both"/>
        <w:rPr>
          <w:rFonts w:ascii="Sitka Banner" w:hAnsi="Sitka Banner"/>
          <w:sz w:val="24"/>
          <w:szCs w:val="24"/>
          <w:lang w:val="ro-MD"/>
        </w:rPr>
      </w:pPr>
      <w:r w:rsidRPr="00B24A7D">
        <w:rPr>
          <w:rFonts w:ascii="Sitka Banner" w:hAnsi="Sitka Banner"/>
          <w:sz w:val="24"/>
          <w:szCs w:val="24"/>
          <w:lang w:val="ro-MD"/>
        </w:rPr>
        <w:t>Experiență profesională relevantă</w:t>
      </w:r>
      <w:r w:rsidR="00D168D9">
        <w:rPr>
          <w:rFonts w:ascii="Sitka Banner" w:hAnsi="Sitka Banner"/>
          <w:sz w:val="24"/>
          <w:szCs w:val="24"/>
          <w:lang w:val="ro-MD"/>
        </w:rPr>
        <w:t xml:space="preserve"> - </w:t>
      </w:r>
      <w:r w:rsidRPr="00D168D9">
        <w:rPr>
          <w:rFonts w:ascii="Sitka Banner" w:hAnsi="Sitka Banner"/>
          <w:b w:val="0"/>
          <w:bCs w:val="0"/>
          <w:sz w:val="24"/>
          <w:szCs w:val="24"/>
          <w:lang w:val="ro-MD"/>
        </w:rPr>
        <w:t xml:space="preserve">Ofertantul deține experiență profesională de minimum </w:t>
      </w:r>
      <w:r w:rsidR="00D168D9">
        <w:rPr>
          <w:rStyle w:val="Strong"/>
          <w:rFonts w:ascii="Sitka Banner" w:hAnsi="Sitka Banner"/>
          <w:sz w:val="24"/>
          <w:szCs w:val="24"/>
          <w:lang w:val="ro-MD"/>
        </w:rPr>
        <w:t>5</w:t>
      </w:r>
      <w:r w:rsidRPr="00B24A7D">
        <w:rPr>
          <w:rStyle w:val="Strong"/>
          <w:rFonts w:ascii="Sitka Banner" w:hAnsi="Sitka Banner"/>
          <w:sz w:val="24"/>
          <w:szCs w:val="24"/>
          <w:lang w:val="ro-MD"/>
        </w:rPr>
        <w:t xml:space="preserve"> ani</w:t>
      </w:r>
      <w:r w:rsidRPr="00B24A7D">
        <w:rPr>
          <w:rFonts w:ascii="Sitka Banner" w:hAnsi="Sitka Banner"/>
          <w:sz w:val="24"/>
          <w:szCs w:val="24"/>
          <w:lang w:val="ro-MD"/>
        </w:rPr>
        <w:t xml:space="preserve"> </w:t>
      </w:r>
      <w:r w:rsidRPr="00D168D9">
        <w:rPr>
          <w:rFonts w:ascii="Sitka Banner" w:hAnsi="Sitka Banner"/>
          <w:b w:val="0"/>
          <w:bCs w:val="0"/>
          <w:sz w:val="24"/>
          <w:szCs w:val="24"/>
          <w:lang w:val="ro-MD"/>
        </w:rPr>
        <w:t>în domenii relevante, precum protecția copilului, educație non-formală, siguranță online și/sau competențe digitale, inclusiv experiență de lucru cu copii, tineri, părinți și/sau specialiști din servicii sociale.</w:t>
      </w:r>
    </w:p>
    <w:p w14:paraId="621D301F" w14:textId="0868767E" w:rsidR="00CD2C53" w:rsidRPr="00B24A7D" w:rsidRDefault="00CD2C53" w:rsidP="001345E5">
      <w:pPr>
        <w:pStyle w:val="Heading3"/>
        <w:numPr>
          <w:ilvl w:val="0"/>
          <w:numId w:val="23"/>
        </w:numPr>
        <w:spacing w:before="0" w:beforeAutospacing="0" w:after="0" w:afterAutospacing="0"/>
        <w:jc w:val="both"/>
        <w:rPr>
          <w:rFonts w:ascii="Sitka Banner" w:hAnsi="Sitka Banner"/>
          <w:sz w:val="24"/>
          <w:szCs w:val="24"/>
          <w:lang w:val="ro-MD"/>
        </w:rPr>
      </w:pPr>
      <w:r w:rsidRPr="00B24A7D">
        <w:rPr>
          <w:rFonts w:ascii="Sitka Banner" w:hAnsi="Sitka Banner"/>
          <w:sz w:val="24"/>
          <w:szCs w:val="24"/>
          <w:lang w:val="ro-MD"/>
        </w:rPr>
        <w:t>Expertiză tematică și metodologică</w:t>
      </w:r>
      <w:r w:rsidR="00D168D9">
        <w:rPr>
          <w:rFonts w:ascii="Sitka Banner" w:hAnsi="Sitka Banner"/>
          <w:sz w:val="24"/>
          <w:szCs w:val="24"/>
          <w:lang w:val="ro-MD"/>
        </w:rPr>
        <w:t xml:space="preserve"> - </w:t>
      </w:r>
      <w:r w:rsidRPr="00D168D9">
        <w:rPr>
          <w:rFonts w:ascii="Sitka Banner" w:hAnsi="Sitka Banner"/>
          <w:b w:val="0"/>
          <w:bCs w:val="0"/>
          <w:sz w:val="24"/>
          <w:szCs w:val="24"/>
          <w:lang w:val="ro-MD"/>
        </w:rPr>
        <w:t>Ofertantul demonstrează cunoștințe solide privind inteligența artificială și mediul digital, riscurile asociate acestora și drepturile copilului în mediul digital, precum și capacitatea de a elabora suporturi de curs și materiale educaționale adaptate diferitelor grupuri-țintă, utilizând metode interactive și participative.</w:t>
      </w:r>
    </w:p>
    <w:p w14:paraId="03AD9A4A" w14:textId="47647660" w:rsidR="00B24A7D" w:rsidRPr="001345E5" w:rsidRDefault="00B24A7D" w:rsidP="001345E5">
      <w:pPr>
        <w:pStyle w:val="Heading3"/>
        <w:numPr>
          <w:ilvl w:val="0"/>
          <w:numId w:val="23"/>
        </w:numPr>
        <w:spacing w:before="0" w:beforeAutospacing="0" w:after="0" w:afterAutospacing="0"/>
        <w:jc w:val="both"/>
        <w:rPr>
          <w:rFonts w:ascii="Sitka Banner" w:hAnsi="Sitka Banner"/>
          <w:b w:val="0"/>
          <w:bCs w:val="0"/>
          <w:sz w:val="24"/>
          <w:szCs w:val="24"/>
          <w:lang w:val="ro-MD"/>
        </w:rPr>
      </w:pPr>
      <w:r w:rsidRPr="00B24A7D">
        <w:rPr>
          <w:rFonts w:ascii="Sitka Banner" w:hAnsi="Sitka Banner"/>
          <w:sz w:val="24"/>
          <w:szCs w:val="24"/>
          <w:lang w:val="ro-MD"/>
        </w:rPr>
        <w:t>Experiență în facilitarea și evaluarea instruirilor</w:t>
      </w:r>
      <w:r w:rsidR="001345E5">
        <w:rPr>
          <w:rFonts w:ascii="Sitka Banner" w:hAnsi="Sitka Banner"/>
          <w:sz w:val="24"/>
          <w:szCs w:val="24"/>
          <w:lang w:val="ro-MD"/>
        </w:rPr>
        <w:t xml:space="preserve"> - </w:t>
      </w:r>
      <w:r w:rsidRPr="001345E5">
        <w:rPr>
          <w:rFonts w:ascii="Sitka Banner" w:hAnsi="Sitka Banner"/>
          <w:b w:val="0"/>
          <w:bCs w:val="0"/>
          <w:sz w:val="24"/>
          <w:szCs w:val="24"/>
          <w:lang w:val="ro-MD"/>
        </w:rPr>
        <w:t>Ofertantul are experiență în facilitarea sesiunilor de instruire (față în față și/sau online) pentru grupuri diverse și în elaborarea, aplicarea și analiza instrumentelor de evaluare pre- și post-training, în vederea măsurării eficienței instruirilor.</w:t>
      </w:r>
    </w:p>
    <w:p w14:paraId="31B8100B" w14:textId="66F7F527" w:rsidR="00B24A7D" w:rsidRPr="00B24A7D" w:rsidRDefault="00B24A7D" w:rsidP="001345E5">
      <w:pPr>
        <w:pStyle w:val="Heading3"/>
        <w:numPr>
          <w:ilvl w:val="0"/>
          <w:numId w:val="23"/>
        </w:numPr>
        <w:spacing w:before="0" w:beforeAutospacing="0" w:after="0" w:afterAutospacing="0"/>
        <w:jc w:val="both"/>
        <w:rPr>
          <w:rFonts w:ascii="Sitka Banner" w:hAnsi="Sitka Banner"/>
          <w:sz w:val="24"/>
          <w:szCs w:val="24"/>
          <w:lang w:val="ro-MD"/>
        </w:rPr>
      </w:pPr>
      <w:r w:rsidRPr="00B24A7D">
        <w:rPr>
          <w:rFonts w:ascii="Sitka Banner" w:hAnsi="Sitka Banner"/>
          <w:sz w:val="24"/>
          <w:szCs w:val="24"/>
          <w:lang w:val="ro-MD"/>
        </w:rPr>
        <w:t>Capacitate operațională și de raportare</w:t>
      </w:r>
      <w:r w:rsidR="001345E5">
        <w:rPr>
          <w:rFonts w:ascii="Sitka Banner" w:hAnsi="Sitka Banner"/>
          <w:sz w:val="24"/>
          <w:szCs w:val="24"/>
          <w:lang w:val="ro-MD"/>
        </w:rPr>
        <w:t xml:space="preserve"> - </w:t>
      </w:r>
      <w:r w:rsidRPr="001345E5">
        <w:rPr>
          <w:rFonts w:ascii="Sitka Banner" w:hAnsi="Sitka Banner"/>
          <w:b w:val="0"/>
          <w:bCs w:val="0"/>
          <w:sz w:val="24"/>
          <w:szCs w:val="24"/>
          <w:lang w:val="ro-MD"/>
        </w:rPr>
        <w:t xml:space="preserve">Ofertantul demonstrează capacitatea de a implementa activitățile în perioada </w:t>
      </w:r>
      <w:r w:rsidRPr="001345E5">
        <w:rPr>
          <w:rStyle w:val="Strong"/>
          <w:rFonts w:ascii="Sitka Banner" w:hAnsi="Sitka Banner"/>
          <w:b/>
          <w:bCs/>
          <w:sz w:val="24"/>
          <w:szCs w:val="24"/>
          <w:lang w:val="ro-MD"/>
        </w:rPr>
        <w:t>martie – 5 mai 2026</w:t>
      </w:r>
      <w:r w:rsidRPr="001345E5">
        <w:rPr>
          <w:rFonts w:ascii="Sitka Banner" w:hAnsi="Sitka Banner"/>
          <w:b w:val="0"/>
          <w:bCs w:val="0"/>
          <w:sz w:val="24"/>
          <w:szCs w:val="24"/>
          <w:lang w:val="ro-MD"/>
        </w:rPr>
        <w:t>, în locațiile indicate și online, precum și de a elabora rapoarte de consultanță care să includă analiza rezultatelor, concluzii și recomandări practice.</w:t>
      </w:r>
    </w:p>
    <w:p w14:paraId="57FFFD41" w14:textId="77777777" w:rsidR="002F0397" w:rsidRDefault="002F0397" w:rsidP="00AF6233">
      <w:pPr>
        <w:spacing w:after="0" w:line="240" w:lineRule="auto"/>
        <w:jc w:val="both"/>
        <w:outlineLvl w:val="3"/>
        <w:rPr>
          <w:rFonts w:ascii="Sitka Banner" w:hAnsi="Sitka Banner"/>
          <w:sz w:val="24"/>
          <w:szCs w:val="24"/>
          <w:lang w:val="ro-MD"/>
        </w:rPr>
      </w:pPr>
    </w:p>
    <w:p w14:paraId="46184898" w14:textId="283130CB" w:rsidR="00F5776E" w:rsidRPr="00FE2389" w:rsidRDefault="00FE2389" w:rsidP="00307239">
      <w:pPr>
        <w:shd w:val="clear" w:color="auto" w:fill="92D050"/>
        <w:spacing w:after="0" w:line="240" w:lineRule="auto"/>
        <w:jc w:val="both"/>
        <w:outlineLvl w:val="3"/>
        <w:rPr>
          <w:rFonts w:ascii="Sitka Banner" w:hAnsi="Sitka Banner"/>
          <w:b/>
          <w:bCs/>
          <w:sz w:val="24"/>
          <w:szCs w:val="24"/>
          <w:lang w:val="ro-MD"/>
        </w:rPr>
      </w:pPr>
      <w:r w:rsidRPr="00FE2389">
        <w:rPr>
          <w:rFonts w:ascii="Sitka Banner" w:hAnsi="Sitka Banner"/>
          <w:b/>
          <w:bCs/>
          <w:sz w:val="24"/>
          <w:szCs w:val="24"/>
          <w:lang w:val="ro-MD"/>
        </w:rPr>
        <w:t>OBLIGAȚIILE ȘI RESPONSABILITĂȚILE PRESTATORULUI</w:t>
      </w:r>
    </w:p>
    <w:tbl>
      <w:tblPr>
        <w:tblStyle w:val="TableGrid"/>
        <w:tblW w:w="9445" w:type="dxa"/>
        <w:tblLook w:val="04A0" w:firstRow="1" w:lastRow="0" w:firstColumn="1" w:lastColumn="0" w:noHBand="0" w:noVBand="1"/>
      </w:tblPr>
      <w:tblGrid>
        <w:gridCol w:w="625"/>
        <w:gridCol w:w="2700"/>
        <w:gridCol w:w="4305"/>
        <w:gridCol w:w="1815"/>
      </w:tblGrid>
      <w:tr w:rsidR="00B50C6C" w14:paraId="6A76DBD3" w14:textId="77777777" w:rsidTr="00037FF7">
        <w:trPr>
          <w:trHeight w:val="601"/>
        </w:trPr>
        <w:tc>
          <w:tcPr>
            <w:tcW w:w="625" w:type="dxa"/>
          </w:tcPr>
          <w:p w14:paraId="4417C0E6" w14:textId="5B683832" w:rsidR="00B50C6C" w:rsidRDefault="00B50C6C" w:rsidP="00AF6233">
            <w:pPr>
              <w:jc w:val="both"/>
              <w:outlineLvl w:val="3"/>
              <w:rPr>
                <w:rFonts w:ascii="Sitka Banner" w:hAnsi="Sitka Banner"/>
                <w:sz w:val="24"/>
                <w:szCs w:val="24"/>
                <w:lang w:val="ro-MD"/>
              </w:rPr>
            </w:pPr>
            <w:r>
              <w:rPr>
                <w:rFonts w:ascii="Sitka Banner" w:hAnsi="Sitka Banner"/>
                <w:sz w:val="24"/>
                <w:szCs w:val="24"/>
                <w:lang w:val="ro-MD"/>
              </w:rPr>
              <w:t>Nr.</w:t>
            </w:r>
          </w:p>
        </w:tc>
        <w:tc>
          <w:tcPr>
            <w:tcW w:w="2700" w:type="dxa"/>
          </w:tcPr>
          <w:p w14:paraId="5E501DAE" w14:textId="78E0C135" w:rsidR="00B50C6C" w:rsidRDefault="00B50C6C" w:rsidP="00AF6233">
            <w:pPr>
              <w:jc w:val="both"/>
              <w:outlineLvl w:val="3"/>
              <w:rPr>
                <w:rFonts w:ascii="Sitka Banner" w:hAnsi="Sitka Banner"/>
                <w:sz w:val="24"/>
                <w:szCs w:val="24"/>
                <w:lang w:val="ro-MD"/>
              </w:rPr>
            </w:pPr>
            <w:r>
              <w:rPr>
                <w:rFonts w:ascii="Sitka Banner" w:hAnsi="Sitka Banner"/>
                <w:sz w:val="24"/>
                <w:szCs w:val="24"/>
                <w:lang w:val="ro-MD"/>
              </w:rPr>
              <w:t>Activități</w:t>
            </w:r>
          </w:p>
        </w:tc>
        <w:tc>
          <w:tcPr>
            <w:tcW w:w="4305" w:type="dxa"/>
          </w:tcPr>
          <w:p w14:paraId="428F8C27" w14:textId="73796FBE" w:rsidR="00B50C6C" w:rsidRDefault="00B50C6C" w:rsidP="00AF6233">
            <w:pPr>
              <w:jc w:val="both"/>
              <w:outlineLvl w:val="3"/>
              <w:rPr>
                <w:rFonts w:ascii="Sitka Banner" w:hAnsi="Sitka Banner"/>
                <w:sz w:val="24"/>
                <w:szCs w:val="24"/>
                <w:lang w:val="ro-MD"/>
              </w:rPr>
            </w:pPr>
            <w:r>
              <w:rPr>
                <w:rFonts w:ascii="Sitka Banner" w:hAnsi="Sitka Banner"/>
                <w:sz w:val="24"/>
                <w:szCs w:val="24"/>
                <w:lang w:val="ro-MD"/>
              </w:rPr>
              <w:t>Livrabile</w:t>
            </w:r>
          </w:p>
        </w:tc>
        <w:tc>
          <w:tcPr>
            <w:tcW w:w="1815" w:type="dxa"/>
          </w:tcPr>
          <w:p w14:paraId="18009C3F" w14:textId="5708127E" w:rsidR="00B50C6C" w:rsidRDefault="00B50C6C" w:rsidP="00AF6233">
            <w:pPr>
              <w:jc w:val="both"/>
              <w:outlineLvl w:val="3"/>
              <w:rPr>
                <w:rFonts w:ascii="Sitka Banner" w:hAnsi="Sitka Banner"/>
                <w:sz w:val="24"/>
                <w:szCs w:val="24"/>
                <w:lang w:val="ro-MD"/>
              </w:rPr>
            </w:pPr>
            <w:r>
              <w:rPr>
                <w:rFonts w:ascii="Sitka Banner" w:hAnsi="Sitka Banner"/>
                <w:sz w:val="24"/>
                <w:szCs w:val="24"/>
                <w:lang w:val="ro-MD"/>
              </w:rPr>
              <w:t>Număr zile de con</w:t>
            </w:r>
            <w:r w:rsidR="00B6605D">
              <w:rPr>
                <w:rFonts w:ascii="Sitka Banner" w:hAnsi="Sitka Banner"/>
                <w:sz w:val="24"/>
                <w:szCs w:val="24"/>
                <w:lang w:val="ro-MD"/>
              </w:rPr>
              <w:t>s</w:t>
            </w:r>
            <w:r>
              <w:rPr>
                <w:rFonts w:ascii="Sitka Banner" w:hAnsi="Sitka Banner"/>
                <w:sz w:val="24"/>
                <w:szCs w:val="24"/>
                <w:lang w:val="ro-MD"/>
              </w:rPr>
              <w:t>ultanță</w:t>
            </w:r>
          </w:p>
        </w:tc>
      </w:tr>
      <w:tr w:rsidR="00B50C6C" w14:paraId="0C3FF793" w14:textId="77777777" w:rsidTr="00037FF7">
        <w:trPr>
          <w:trHeight w:val="1070"/>
        </w:trPr>
        <w:tc>
          <w:tcPr>
            <w:tcW w:w="625" w:type="dxa"/>
          </w:tcPr>
          <w:p w14:paraId="6CDC1DAB" w14:textId="0EA6C3D8" w:rsidR="00B50C6C" w:rsidRPr="00B50C6C" w:rsidRDefault="00B50C6C" w:rsidP="00037FF7">
            <w:pPr>
              <w:pStyle w:val="ListParagraph"/>
              <w:numPr>
                <w:ilvl w:val="0"/>
                <w:numId w:val="24"/>
              </w:numPr>
              <w:ind w:left="337"/>
              <w:jc w:val="both"/>
              <w:outlineLvl w:val="3"/>
              <w:rPr>
                <w:rFonts w:ascii="Sitka Banner" w:hAnsi="Sitka Banner"/>
                <w:sz w:val="24"/>
                <w:szCs w:val="24"/>
                <w:lang w:val="ro-MD"/>
              </w:rPr>
            </w:pPr>
          </w:p>
        </w:tc>
        <w:tc>
          <w:tcPr>
            <w:tcW w:w="2700" w:type="dxa"/>
          </w:tcPr>
          <w:p w14:paraId="536B182A" w14:textId="04685071" w:rsidR="00B50C6C" w:rsidRDefault="00B6605D" w:rsidP="00AF6233">
            <w:pPr>
              <w:jc w:val="both"/>
              <w:outlineLvl w:val="3"/>
              <w:rPr>
                <w:rFonts w:ascii="Sitka Banner" w:hAnsi="Sitka Banner"/>
                <w:sz w:val="24"/>
                <w:szCs w:val="24"/>
                <w:lang w:val="ro-MD"/>
              </w:rPr>
            </w:pPr>
            <w:r w:rsidRPr="00B6605D">
              <w:rPr>
                <w:rFonts w:ascii="Sitka Banner" w:hAnsi="Sitka Banner"/>
                <w:sz w:val="24"/>
                <w:szCs w:val="24"/>
                <w:lang w:val="ro-MD"/>
              </w:rPr>
              <w:t>Elaborarea suportului de curs cu secțiuni pentru fiecare grup</w:t>
            </w:r>
          </w:p>
        </w:tc>
        <w:tc>
          <w:tcPr>
            <w:tcW w:w="4305" w:type="dxa"/>
          </w:tcPr>
          <w:p w14:paraId="4E8AE497" w14:textId="019BF72E" w:rsidR="00B50C6C" w:rsidRDefault="00B6605D" w:rsidP="00AF6233">
            <w:pPr>
              <w:jc w:val="both"/>
              <w:outlineLvl w:val="3"/>
              <w:rPr>
                <w:rFonts w:ascii="Sitka Banner" w:hAnsi="Sitka Banner"/>
                <w:sz w:val="24"/>
                <w:szCs w:val="24"/>
                <w:lang w:val="ro-MD"/>
              </w:rPr>
            </w:pPr>
            <w:r>
              <w:rPr>
                <w:rFonts w:ascii="Sitka Banner" w:hAnsi="Sitka Banner"/>
                <w:sz w:val="24"/>
                <w:szCs w:val="24"/>
                <w:lang w:val="ro-MD"/>
              </w:rPr>
              <w:t>Suportul de curs cu secțiune pentru fiec</w:t>
            </w:r>
            <w:r w:rsidR="00C94AA0">
              <w:rPr>
                <w:rFonts w:ascii="Sitka Banner" w:hAnsi="Sitka Banner"/>
                <w:sz w:val="24"/>
                <w:szCs w:val="24"/>
                <w:lang w:val="ro-MD"/>
              </w:rPr>
              <w:t>a</w:t>
            </w:r>
            <w:r>
              <w:rPr>
                <w:rFonts w:ascii="Sitka Banner" w:hAnsi="Sitka Banner"/>
                <w:sz w:val="24"/>
                <w:szCs w:val="24"/>
                <w:lang w:val="ro-MD"/>
              </w:rPr>
              <w:t>re grup</w:t>
            </w:r>
            <w:r w:rsidR="00C94AA0">
              <w:rPr>
                <w:rFonts w:ascii="Sitka Banner" w:hAnsi="Sitka Banner"/>
                <w:sz w:val="24"/>
                <w:szCs w:val="24"/>
                <w:lang w:val="ro-MD"/>
              </w:rPr>
              <w:t xml:space="preserve">, </w:t>
            </w:r>
            <w:proofErr w:type="spellStart"/>
            <w:r w:rsidR="00C94AA0">
              <w:rPr>
                <w:rFonts w:ascii="Sitka Banner" w:hAnsi="Sitka Banner"/>
                <w:sz w:val="24"/>
                <w:szCs w:val="24"/>
                <w:lang w:val="ro-MD"/>
              </w:rPr>
              <w:t>elaboat</w:t>
            </w:r>
            <w:proofErr w:type="spellEnd"/>
            <w:r w:rsidR="00C94AA0">
              <w:rPr>
                <w:rFonts w:ascii="Sitka Banner" w:hAnsi="Sitka Banner"/>
                <w:sz w:val="24"/>
                <w:szCs w:val="24"/>
                <w:lang w:val="ro-MD"/>
              </w:rPr>
              <w:t xml:space="preserve"> conform cerințelor menționate mai sus</w:t>
            </w:r>
          </w:p>
        </w:tc>
        <w:tc>
          <w:tcPr>
            <w:tcW w:w="1815" w:type="dxa"/>
          </w:tcPr>
          <w:p w14:paraId="41704CD2" w14:textId="55713E0D" w:rsidR="00B50C6C" w:rsidRDefault="00C94AA0" w:rsidP="004C1AA9">
            <w:pPr>
              <w:jc w:val="center"/>
              <w:outlineLvl w:val="3"/>
              <w:rPr>
                <w:rFonts w:ascii="Sitka Banner" w:hAnsi="Sitka Banner"/>
                <w:sz w:val="24"/>
                <w:szCs w:val="24"/>
                <w:lang w:val="ro-MD"/>
              </w:rPr>
            </w:pPr>
            <w:r>
              <w:rPr>
                <w:rFonts w:ascii="Sitka Banner" w:hAnsi="Sitka Banner"/>
                <w:sz w:val="24"/>
                <w:szCs w:val="24"/>
                <w:lang w:val="ro-MD"/>
              </w:rPr>
              <w:t>8</w:t>
            </w:r>
            <w:r w:rsidR="004C1AA9">
              <w:rPr>
                <w:rFonts w:ascii="Sitka Banner" w:hAnsi="Sitka Banner"/>
                <w:sz w:val="24"/>
                <w:szCs w:val="24"/>
                <w:lang w:val="ro-MD"/>
              </w:rPr>
              <w:t xml:space="preserve"> zile</w:t>
            </w:r>
          </w:p>
        </w:tc>
      </w:tr>
      <w:tr w:rsidR="00B50C6C" w14:paraId="052E93D9" w14:textId="77777777" w:rsidTr="00037FF7">
        <w:trPr>
          <w:trHeight w:val="1250"/>
        </w:trPr>
        <w:tc>
          <w:tcPr>
            <w:tcW w:w="625" w:type="dxa"/>
          </w:tcPr>
          <w:p w14:paraId="0D09695E" w14:textId="5C0883D3" w:rsidR="00B50C6C" w:rsidRPr="00B50C6C" w:rsidRDefault="00B50C6C" w:rsidP="00037FF7">
            <w:pPr>
              <w:pStyle w:val="ListParagraph"/>
              <w:numPr>
                <w:ilvl w:val="0"/>
                <w:numId w:val="24"/>
              </w:numPr>
              <w:ind w:left="337"/>
              <w:jc w:val="both"/>
              <w:outlineLvl w:val="3"/>
              <w:rPr>
                <w:rFonts w:ascii="Sitka Banner" w:hAnsi="Sitka Banner"/>
                <w:sz w:val="24"/>
                <w:szCs w:val="24"/>
                <w:lang w:val="ro-MD"/>
              </w:rPr>
            </w:pPr>
          </w:p>
        </w:tc>
        <w:tc>
          <w:tcPr>
            <w:tcW w:w="2700" w:type="dxa"/>
          </w:tcPr>
          <w:p w14:paraId="3D1C0002" w14:textId="7D321715" w:rsidR="00B50C6C" w:rsidRDefault="00B6605D" w:rsidP="00AF6233">
            <w:pPr>
              <w:jc w:val="both"/>
              <w:outlineLvl w:val="3"/>
              <w:rPr>
                <w:rFonts w:ascii="Sitka Banner" w:hAnsi="Sitka Banner"/>
                <w:sz w:val="24"/>
                <w:szCs w:val="24"/>
                <w:lang w:val="ro-MD"/>
              </w:rPr>
            </w:pPr>
            <w:r w:rsidRPr="00B6605D">
              <w:rPr>
                <w:rFonts w:ascii="Sitka Banner" w:hAnsi="Sitka Banner"/>
                <w:sz w:val="24"/>
                <w:szCs w:val="24"/>
                <w:lang w:val="ro-MD"/>
              </w:rPr>
              <w:t>Proiectarea sesiunilor de instruire și a instrumentelor</w:t>
            </w:r>
          </w:p>
        </w:tc>
        <w:tc>
          <w:tcPr>
            <w:tcW w:w="4305" w:type="dxa"/>
          </w:tcPr>
          <w:p w14:paraId="763923CA" w14:textId="6AC838A8" w:rsidR="00B50C6C" w:rsidRDefault="00C94AA0" w:rsidP="00AF6233">
            <w:pPr>
              <w:jc w:val="both"/>
              <w:outlineLvl w:val="3"/>
              <w:rPr>
                <w:rFonts w:ascii="Sitka Banner" w:hAnsi="Sitka Banner"/>
                <w:sz w:val="24"/>
                <w:szCs w:val="24"/>
                <w:lang w:val="ro-MD"/>
              </w:rPr>
            </w:pPr>
            <w:r>
              <w:rPr>
                <w:rFonts w:ascii="Sitka Banner" w:hAnsi="Sitka Banner"/>
                <w:sz w:val="24"/>
                <w:szCs w:val="24"/>
                <w:lang w:val="ro-MD"/>
              </w:rPr>
              <w:t>Agenda detaliată pentru sesiunile de instruire</w:t>
            </w:r>
            <w:r w:rsidR="006C49D8">
              <w:rPr>
                <w:rFonts w:ascii="Sitka Banner" w:hAnsi="Sitka Banner"/>
                <w:sz w:val="24"/>
                <w:szCs w:val="24"/>
                <w:lang w:val="ro-MD"/>
              </w:rPr>
              <w:t xml:space="preserve"> + pachet de instruire (prezentări, fișe de lucru, exerciții, chestionare pre și post sesiuni, listă de participare)</w:t>
            </w:r>
          </w:p>
        </w:tc>
        <w:tc>
          <w:tcPr>
            <w:tcW w:w="1815" w:type="dxa"/>
          </w:tcPr>
          <w:p w14:paraId="091EFF23" w14:textId="349186C0" w:rsidR="00B50C6C" w:rsidRDefault="00B67504" w:rsidP="004C1AA9">
            <w:pPr>
              <w:jc w:val="center"/>
              <w:outlineLvl w:val="3"/>
              <w:rPr>
                <w:rFonts w:ascii="Sitka Banner" w:hAnsi="Sitka Banner"/>
                <w:sz w:val="24"/>
                <w:szCs w:val="24"/>
                <w:lang w:val="ro-MD"/>
              </w:rPr>
            </w:pPr>
            <w:r>
              <w:rPr>
                <w:rFonts w:ascii="Sitka Banner" w:hAnsi="Sitka Banner"/>
                <w:sz w:val="24"/>
                <w:szCs w:val="24"/>
                <w:lang w:val="ro-MD"/>
              </w:rPr>
              <w:t>3</w:t>
            </w:r>
            <w:r w:rsidR="004C1AA9">
              <w:rPr>
                <w:rFonts w:ascii="Sitka Banner" w:hAnsi="Sitka Banner"/>
                <w:sz w:val="24"/>
                <w:szCs w:val="24"/>
                <w:lang w:val="ro-MD"/>
              </w:rPr>
              <w:t xml:space="preserve"> zile</w:t>
            </w:r>
          </w:p>
        </w:tc>
      </w:tr>
      <w:tr w:rsidR="00B50C6C" w14:paraId="20295B0E" w14:textId="77777777" w:rsidTr="00037FF7">
        <w:trPr>
          <w:trHeight w:val="1241"/>
        </w:trPr>
        <w:tc>
          <w:tcPr>
            <w:tcW w:w="625" w:type="dxa"/>
          </w:tcPr>
          <w:p w14:paraId="66EA8CCC" w14:textId="051ECE98" w:rsidR="00B50C6C" w:rsidRPr="00B6605D" w:rsidRDefault="00B50C6C" w:rsidP="00037FF7">
            <w:pPr>
              <w:pStyle w:val="ListParagraph"/>
              <w:numPr>
                <w:ilvl w:val="0"/>
                <w:numId w:val="24"/>
              </w:numPr>
              <w:ind w:left="247" w:hanging="247"/>
              <w:jc w:val="both"/>
              <w:outlineLvl w:val="3"/>
              <w:rPr>
                <w:rFonts w:ascii="Sitka Banner" w:hAnsi="Sitka Banner"/>
                <w:sz w:val="24"/>
                <w:szCs w:val="24"/>
                <w:lang w:val="ro-MD"/>
              </w:rPr>
            </w:pPr>
          </w:p>
        </w:tc>
        <w:tc>
          <w:tcPr>
            <w:tcW w:w="2700" w:type="dxa"/>
          </w:tcPr>
          <w:p w14:paraId="4F286B50" w14:textId="12307855" w:rsidR="00B50C6C" w:rsidRDefault="00B6605D" w:rsidP="00AF6233">
            <w:pPr>
              <w:jc w:val="both"/>
              <w:outlineLvl w:val="3"/>
              <w:rPr>
                <w:rFonts w:ascii="Sitka Banner" w:hAnsi="Sitka Banner"/>
                <w:sz w:val="24"/>
                <w:szCs w:val="24"/>
                <w:lang w:val="ro-MD"/>
              </w:rPr>
            </w:pPr>
            <w:r w:rsidRPr="00B6605D">
              <w:rPr>
                <w:rFonts w:ascii="Sitka Banner" w:hAnsi="Sitka Banner"/>
                <w:sz w:val="24"/>
                <w:szCs w:val="24"/>
                <w:lang w:val="ro-MD"/>
              </w:rPr>
              <w:t>Planul de instruire</w:t>
            </w:r>
          </w:p>
        </w:tc>
        <w:tc>
          <w:tcPr>
            <w:tcW w:w="4305" w:type="dxa"/>
          </w:tcPr>
          <w:p w14:paraId="5CA9C9E8" w14:textId="3E23B08C" w:rsidR="00B50C6C" w:rsidRDefault="006C49D8" w:rsidP="00AF6233">
            <w:pPr>
              <w:jc w:val="both"/>
              <w:outlineLvl w:val="3"/>
              <w:rPr>
                <w:rFonts w:ascii="Sitka Banner" w:hAnsi="Sitka Banner"/>
                <w:sz w:val="24"/>
                <w:szCs w:val="24"/>
                <w:lang w:val="ro-MD"/>
              </w:rPr>
            </w:pPr>
            <w:r>
              <w:rPr>
                <w:rFonts w:ascii="Sitka Banner" w:hAnsi="Sitka Banner"/>
                <w:sz w:val="24"/>
                <w:szCs w:val="24"/>
                <w:lang w:val="ro-MD"/>
              </w:rPr>
              <w:t xml:space="preserve">Planul de instruire cu zilele concrete de organizare și desfășurare a sesiunilor de instruire, formatorii, </w:t>
            </w:r>
            <w:r w:rsidR="00056C82">
              <w:rPr>
                <w:rFonts w:ascii="Sitka Banner" w:hAnsi="Sitka Banner"/>
                <w:sz w:val="24"/>
                <w:szCs w:val="24"/>
                <w:lang w:val="ro-MD"/>
              </w:rPr>
              <w:t>lista materialelor necesare și alte detalii</w:t>
            </w:r>
          </w:p>
        </w:tc>
        <w:tc>
          <w:tcPr>
            <w:tcW w:w="1815" w:type="dxa"/>
          </w:tcPr>
          <w:p w14:paraId="78B3AE0F" w14:textId="16B112E2" w:rsidR="00B50C6C" w:rsidRDefault="00581924" w:rsidP="004C1AA9">
            <w:pPr>
              <w:jc w:val="center"/>
              <w:outlineLvl w:val="3"/>
              <w:rPr>
                <w:rFonts w:ascii="Sitka Banner" w:hAnsi="Sitka Banner"/>
                <w:sz w:val="24"/>
                <w:szCs w:val="24"/>
                <w:lang w:val="ro-MD"/>
              </w:rPr>
            </w:pPr>
            <w:r>
              <w:rPr>
                <w:rFonts w:ascii="Sitka Banner" w:hAnsi="Sitka Banner"/>
                <w:sz w:val="24"/>
                <w:szCs w:val="24"/>
                <w:lang w:val="ro-MD"/>
              </w:rPr>
              <w:t>1</w:t>
            </w:r>
            <w:r w:rsidR="004C1AA9">
              <w:rPr>
                <w:rFonts w:ascii="Sitka Banner" w:hAnsi="Sitka Banner"/>
                <w:sz w:val="24"/>
                <w:szCs w:val="24"/>
                <w:lang w:val="ro-MD"/>
              </w:rPr>
              <w:t xml:space="preserve"> zi</w:t>
            </w:r>
          </w:p>
        </w:tc>
      </w:tr>
      <w:tr w:rsidR="00B50C6C" w14:paraId="6B64909A" w14:textId="77777777" w:rsidTr="00037FF7">
        <w:trPr>
          <w:trHeight w:val="601"/>
        </w:trPr>
        <w:tc>
          <w:tcPr>
            <w:tcW w:w="625" w:type="dxa"/>
          </w:tcPr>
          <w:p w14:paraId="6D96E73F" w14:textId="7197FB4B" w:rsidR="00B50C6C" w:rsidRPr="00B6605D" w:rsidRDefault="00B50C6C" w:rsidP="00037FF7">
            <w:pPr>
              <w:pStyle w:val="ListParagraph"/>
              <w:numPr>
                <w:ilvl w:val="0"/>
                <w:numId w:val="24"/>
              </w:numPr>
              <w:ind w:left="247" w:hanging="270"/>
              <w:jc w:val="both"/>
              <w:outlineLvl w:val="3"/>
              <w:rPr>
                <w:rFonts w:ascii="Sitka Banner" w:hAnsi="Sitka Banner"/>
                <w:sz w:val="24"/>
                <w:szCs w:val="24"/>
                <w:lang w:val="ro-MD"/>
              </w:rPr>
            </w:pPr>
          </w:p>
        </w:tc>
        <w:tc>
          <w:tcPr>
            <w:tcW w:w="2700" w:type="dxa"/>
          </w:tcPr>
          <w:p w14:paraId="513260CF" w14:textId="687089B1" w:rsidR="00B50C6C" w:rsidRDefault="00B6605D" w:rsidP="00B6605D">
            <w:pPr>
              <w:jc w:val="both"/>
              <w:outlineLvl w:val="3"/>
              <w:rPr>
                <w:rFonts w:ascii="Sitka Banner" w:hAnsi="Sitka Banner"/>
                <w:sz w:val="24"/>
                <w:szCs w:val="24"/>
                <w:lang w:val="ro-MD"/>
              </w:rPr>
            </w:pPr>
            <w:r w:rsidRPr="00B6605D">
              <w:rPr>
                <w:rFonts w:ascii="Sitka Banner" w:hAnsi="Sitka Banner"/>
                <w:sz w:val="24"/>
                <w:szCs w:val="24"/>
                <w:lang w:val="ro-MD"/>
              </w:rPr>
              <w:t xml:space="preserve">Facilitarea sesiunilor de instruire </w:t>
            </w:r>
          </w:p>
        </w:tc>
        <w:tc>
          <w:tcPr>
            <w:tcW w:w="4305" w:type="dxa"/>
          </w:tcPr>
          <w:p w14:paraId="14B8C808" w14:textId="77777777" w:rsidR="00B50C6C" w:rsidRDefault="00B50C6C" w:rsidP="00AF6233">
            <w:pPr>
              <w:jc w:val="both"/>
              <w:outlineLvl w:val="3"/>
              <w:rPr>
                <w:rFonts w:ascii="Sitka Banner" w:hAnsi="Sitka Banner"/>
                <w:sz w:val="24"/>
                <w:szCs w:val="24"/>
                <w:lang w:val="ro-MD"/>
              </w:rPr>
            </w:pPr>
          </w:p>
        </w:tc>
        <w:tc>
          <w:tcPr>
            <w:tcW w:w="1815" w:type="dxa"/>
          </w:tcPr>
          <w:p w14:paraId="0FDEA4CA" w14:textId="371F597F" w:rsidR="00B50C6C" w:rsidRDefault="00B67504" w:rsidP="00AF6233">
            <w:pPr>
              <w:jc w:val="both"/>
              <w:outlineLvl w:val="3"/>
              <w:rPr>
                <w:rFonts w:ascii="Sitka Banner" w:hAnsi="Sitka Banner"/>
                <w:sz w:val="24"/>
                <w:szCs w:val="24"/>
                <w:lang w:val="ro-MD"/>
              </w:rPr>
            </w:pPr>
            <w:r>
              <w:rPr>
                <w:rFonts w:ascii="Sitka Banner" w:hAnsi="Sitka Banner"/>
                <w:sz w:val="24"/>
                <w:szCs w:val="24"/>
                <w:lang w:val="ro-MD"/>
              </w:rPr>
              <w:t>18 sesiuni de instruire (cu durate diferite)</w:t>
            </w:r>
          </w:p>
        </w:tc>
      </w:tr>
      <w:tr w:rsidR="00B50C6C" w14:paraId="5E64FDFF" w14:textId="77777777" w:rsidTr="00037FF7">
        <w:trPr>
          <w:trHeight w:val="863"/>
        </w:trPr>
        <w:tc>
          <w:tcPr>
            <w:tcW w:w="625" w:type="dxa"/>
          </w:tcPr>
          <w:p w14:paraId="0C0C5F22" w14:textId="46E7A760" w:rsidR="00B50C6C" w:rsidRPr="00B6605D" w:rsidRDefault="00B50C6C" w:rsidP="00037FF7">
            <w:pPr>
              <w:pStyle w:val="ListParagraph"/>
              <w:numPr>
                <w:ilvl w:val="0"/>
                <w:numId w:val="24"/>
              </w:numPr>
              <w:ind w:left="337" w:hanging="337"/>
              <w:jc w:val="both"/>
              <w:outlineLvl w:val="3"/>
              <w:rPr>
                <w:rFonts w:ascii="Sitka Banner" w:hAnsi="Sitka Banner"/>
                <w:sz w:val="24"/>
                <w:szCs w:val="24"/>
                <w:lang w:val="ro-MD"/>
              </w:rPr>
            </w:pPr>
          </w:p>
        </w:tc>
        <w:tc>
          <w:tcPr>
            <w:tcW w:w="2700" w:type="dxa"/>
          </w:tcPr>
          <w:p w14:paraId="51AA4024" w14:textId="2B22EE7C" w:rsidR="00B50C6C" w:rsidRDefault="00B6605D" w:rsidP="00AF6233">
            <w:pPr>
              <w:jc w:val="both"/>
              <w:outlineLvl w:val="3"/>
              <w:rPr>
                <w:rFonts w:ascii="Sitka Banner" w:hAnsi="Sitka Banner"/>
                <w:sz w:val="24"/>
                <w:szCs w:val="24"/>
                <w:lang w:val="ro-MD"/>
              </w:rPr>
            </w:pPr>
            <w:r w:rsidRPr="00B6605D">
              <w:rPr>
                <w:rFonts w:ascii="Sitka Banner" w:hAnsi="Sitka Banner"/>
                <w:sz w:val="24"/>
                <w:szCs w:val="24"/>
                <w:lang w:val="ro-MD"/>
              </w:rPr>
              <w:t>Analiza și prelucrarea chestionarelor pre și post ateliere</w:t>
            </w:r>
          </w:p>
        </w:tc>
        <w:tc>
          <w:tcPr>
            <w:tcW w:w="4305" w:type="dxa"/>
          </w:tcPr>
          <w:p w14:paraId="0B6B860A" w14:textId="6BFF5A1B" w:rsidR="00B50C6C" w:rsidRDefault="00581924" w:rsidP="00AF6233">
            <w:pPr>
              <w:jc w:val="both"/>
              <w:outlineLvl w:val="3"/>
              <w:rPr>
                <w:rFonts w:ascii="Sitka Banner" w:hAnsi="Sitka Banner"/>
                <w:sz w:val="24"/>
                <w:szCs w:val="24"/>
                <w:lang w:val="ro-MD"/>
              </w:rPr>
            </w:pPr>
            <w:r>
              <w:rPr>
                <w:rFonts w:ascii="Sitka Banner" w:hAnsi="Sitka Banner"/>
                <w:sz w:val="24"/>
                <w:szCs w:val="24"/>
                <w:lang w:val="ro-MD"/>
              </w:rPr>
              <w:t>A</w:t>
            </w:r>
            <w:r w:rsidRPr="00581924">
              <w:rPr>
                <w:rFonts w:ascii="Sitka Banner" w:hAnsi="Sitka Banner"/>
                <w:sz w:val="24"/>
                <w:szCs w:val="24"/>
                <w:lang w:val="ro-MD"/>
              </w:rPr>
              <w:t>naliza comparativă a rezultatelor chestionarelor pre și post instruire</w:t>
            </w:r>
          </w:p>
        </w:tc>
        <w:tc>
          <w:tcPr>
            <w:tcW w:w="1815" w:type="dxa"/>
          </w:tcPr>
          <w:p w14:paraId="3701E2C2" w14:textId="7752F8FE" w:rsidR="00B50C6C" w:rsidRDefault="00281524" w:rsidP="004C1AA9">
            <w:pPr>
              <w:jc w:val="center"/>
              <w:outlineLvl w:val="3"/>
              <w:rPr>
                <w:rFonts w:ascii="Sitka Banner" w:hAnsi="Sitka Banner"/>
                <w:sz w:val="24"/>
                <w:szCs w:val="24"/>
                <w:lang w:val="ro-MD"/>
              </w:rPr>
            </w:pPr>
            <w:r>
              <w:rPr>
                <w:rFonts w:ascii="Sitka Banner" w:hAnsi="Sitka Banner"/>
                <w:sz w:val="24"/>
                <w:szCs w:val="24"/>
                <w:lang w:val="ro-MD"/>
              </w:rPr>
              <w:t xml:space="preserve">0,5 </w:t>
            </w:r>
            <w:r w:rsidR="004C1AA9">
              <w:rPr>
                <w:rFonts w:ascii="Sitka Banner" w:hAnsi="Sitka Banner"/>
                <w:sz w:val="24"/>
                <w:szCs w:val="24"/>
                <w:lang w:val="ro-MD"/>
              </w:rPr>
              <w:t>zile</w:t>
            </w:r>
          </w:p>
        </w:tc>
      </w:tr>
      <w:tr w:rsidR="00B50C6C" w14:paraId="693D4760" w14:textId="77777777" w:rsidTr="00037FF7">
        <w:trPr>
          <w:trHeight w:val="575"/>
        </w:trPr>
        <w:tc>
          <w:tcPr>
            <w:tcW w:w="625" w:type="dxa"/>
          </w:tcPr>
          <w:p w14:paraId="63711173" w14:textId="633C2236" w:rsidR="00B50C6C" w:rsidRPr="00B6605D" w:rsidRDefault="00B50C6C" w:rsidP="00037FF7">
            <w:pPr>
              <w:pStyle w:val="ListParagraph"/>
              <w:numPr>
                <w:ilvl w:val="0"/>
                <w:numId w:val="24"/>
              </w:numPr>
              <w:ind w:left="247" w:hanging="270"/>
              <w:jc w:val="both"/>
              <w:outlineLvl w:val="3"/>
              <w:rPr>
                <w:rFonts w:ascii="Sitka Banner" w:hAnsi="Sitka Banner"/>
                <w:sz w:val="24"/>
                <w:szCs w:val="24"/>
                <w:lang w:val="ro-MD"/>
              </w:rPr>
            </w:pPr>
          </w:p>
        </w:tc>
        <w:tc>
          <w:tcPr>
            <w:tcW w:w="2700" w:type="dxa"/>
          </w:tcPr>
          <w:p w14:paraId="03B7659D" w14:textId="0AC09919" w:rsidR="00B50C6C" w:rsidRDefault="00281524" w:rsidP="00AF6233">
            <w:pPr>
              <w:jc w:val="both"/>
              <w:outlineLvl w:val="3"/>
              <w:rPr>
                <w:rFonts w:ascii="Sitka Banner" w:hAnsi="Sitka Banner"/>
                <w:sz w:val="24"/>
                <w:szCs w:val="24"/>
                <w:lang w:val="ro-MD"/>
              </w:rPr>
            </w:pPr>
            <w:r>
              <w:rPr>
                <w:rFonts w:ascii="Sitka Banner" w:hAnsi="Sitka Banner"/>
                <w:sz w:val="24"/>
                <w:szCs w:val="24"/>
                <w:lang w:val="ro-MD"/>
              </w:rPr>
              <w:t>E</w:t>
            </w:r>
            <w:r w:rsidR="00037FF7">
              <w:rPr>
                <w:rFonts w:ascii="Sitka Banner" w:hAnsi="Sitka Banner"/>
                <w:sz w:val="24"/>
                <w:szCs w:val="24"/>
                <w:lang w:val="ro-MD"/>
              </w:rPr>
              <w:t>l</w:t>
            </w:r>
            <w:r>
              <w:rPr>
                <w:rFonts w:ascii="Sitka Banner" w:hAnsi="Sitka Banner"/>
                <w:sz w:val="24"/>
                <w:szCs w:val="24"/>
                <w:lang w:val="ro-MD"/>
              </w:rPr>
              <w:t>aborarea r</w:t>
            </w:r>
            <w:r w:rsidR="00B6605D" w:rsidRPr="00B6605D">
              <w:rPr>
                <w:rFonts w:ascii="Sitka Banner" w:hAnsi="Sitka Banner"/>
                <w:sz w:val="24"/>
                <w:szCs w:val="24"/>
                <w:lang w:val="ro-MD"/>
              </w:rPr>
              <w:t>aport</w:t>
            </w:r>
            <w:r>
              <w:rPr>
                <w:rFonts w:ascii="Sitka Banner" w:hAnsi="Sitka Banner"/>
                <w:sz w:val="24"/>
                <w:szCs w:val="24"/>
                <w:lang w:val="ro-MD"/>
              </w:rPr>
              <w:t>ului</w:t>
            </w:r>
            <w:r w:rsidR="00B6605D" w:rsidRPr="00B6605D">
              <w:rPr>
                <w:rFonts w:ascii="Sitka Banner" w:hAnsi="Sitka Banner"/>
                <w:sz w:val="24"/>
                <w:szCs w:val="24"/>
                <w:lang w:val="ro-MD"/>
              </w:rPr>
              <w:t xml:space="preserve"> final</w:t>
            </w:r>
          </w:p>
        </w:tc>
        <w:tc>
          <w:tcPr>
            <w:tcW w:w="4305" w:type="dxa"/>
          </w:tcPr>
          <w:p w14:paraId="2DC1DCAD" w14:textId="1E89F802" w:rsidR="00B50C6C" w:rsidRDefault="00281524" w:rsidP="00AF6233">
            <w:pPr>
              <w:jc w:val="both"/>
              <w:outlineLvl w:val="3"/>
              <w:rPr>
                <w:rFonts w:ascii="Sitka Banner" w:hAnsi="Sitka Banner"/>
                <w:sz w:val="24"/>
                <w:szCs w:val="24"/>
                <w:lang w:val="ro-MD"/>
              </w:rPr>
            </w:pPr>
            <w:r>
              <w:rPr>
                <w:rFonts w:ascii="Sitka Banner" w:hAnsi="Sitka Banner"/>
                <w:sz w:val="24"/>
                <w:szCs w:val="24"/>
                <w:lang w:val="ro-MD"/>
              </w:rPr>
              <w:t xml:space="preserve">Raport final de consultanță </w:t>
            </w:r>
            <w:r w:rsidR="004C1AA9">
              <w:rPr>
                <w:rFonts w:ascii="Sitka Banner" w:hAnsi="Sitka Banner"/>
                <w:sz w:val="24"/>
                <w:szCs w:val="24"/>
                <w:lang w:val="ro-MD"/>
              </w:rPr>
              <w:t>(inc</w:t>
            </w:r>
            <w:r w:rsidR="00EA15B0">
              <w:rPr>
                <w:rFonts w:ascii="Sitka Banner" w:hAnsi="Sitka Banner"/>
                <w:sz w:val="24"/>
                <w:szCs w:val="24"/>
                <w:lang w:val="ro-MD"/>
              </w:rPr>
              <w:t>l</w:t>
            </w:r>
            <w:r w:rsidR="004C1AA9">
              <w:rPr>
                <w:rFonts w:ascii="Sitka Banner" w:hAnsi="Sitka Banner"/>
                <w:sz w:val="24"/>
                <w:szCs w:val="24"/>
                <w:lang w:val="ro-MD"/>
              </w:rPr>
              <w:t>usiv cu anexe)</w:t>
            </w:r>
          </w:p>
        </w:tc>
        <w:tc>
          <w:tcPr>
            <w:tcW w:w="1815" w:type="dxa"/>
          </w:tcPr>
          <w:p w14:paraId="013BABDF" w14:textId="14817880" w:rsidR="00B50C6C" w:rsidRDefault="00281524" w:rsidP="004C1AA9">
            <w:pPr>
              <w:jc w:val="center"/>
              <w:outlineLvl w:val="3"/>
              <w:rPr>
                <w:rFonts w:ascii="Sitka Banner" w:hAnsi="Sitka Banner"/>
                <w:sz w:val="24"/>
                <w:szCs w:val="24"/>
                <w:lang w:val="ro-MD"/>
              </w:rPr>
            </w:pPr>
            <w:r>
              <w:rPr>
                <w:rFonts w:ascii="Sitka Banner" w:hAnsi="Sitka Banner"/>
                <w:sz w:val="24"/>
                <w:szCs w:val="24"/>
                <w:lang w:val="ro-MD"/>
              </w:rPr>
              <w:t>2 zile</w:t>
            </w:r>
          </w:p>
        </w:tc>
      </w:tr>
    </w:tbl>
    <w:p w14:paraId="100F07E2" w14:textId="77777777" w:rsidR="00FE2389" w:rsidRDefault="00FE2389" w:rsidP="00AF6233">
      <w:pPr>
        <w:spacing w:after="0" w:line="240" w:lineRule="auto"/>
        <w:jc w:val="both"/>
        <w:outlineLvl w:val="3"/>
        <w:rPr>
          <w:rFonts w:ascii="Sitka Banner" w:hAnsi="Sitka Banner"/>
          <w:sz w:val="24"/>
          <w:szCs w:val="24"/>
          <w:lang w:val="ro-MD"/>
        </w:rPr>
      </w:pPr>
    </w:p>
    <w:p w14:paraId="5E56857F" w14:textId="77777777" w:rsidR="0083497E" w:rsidRPr="00FC4B84" w:rsidRDefault="000C10C8" w:rsidP="00FC4B84">
      <w:pPr>
        <w:shd w:val="clear" w:color="auto" w:fill="92D050"/>
        <w:spacing w:after="0" w:line="240" w:lineRule="auto"/>
        <w:jc w:val="both"/>
        <w:rPr>
          <w:rFonts w:ascii="Sitka Banner" w:hAnsi="Sitka Banner"/>
          <w:b/>
          <w:bCs/>
          <w:sz w:val="24"/>
          <w:szCs w:val="24"/>
          <w:lang w:val="ro-MD"/>
        </w:rPr>
      </w:pPr>
      <w:r w:rsidRPr="00FC4B84">
        <w:rPr>
          <w:rFonts w:ascii="Sitka Banner" w:hAnsi="Sitka Banner"/>
          <w:b/>
          <w:bCs/>
          <w:sz w:val="24"/>
          <w:szCs w:val="24"/>
          <w:lang w:val="ro-MD"/>
        </w:rPr>
        <w:t xml:space="preserve">TERMENUL DE EXECUTARE: </w:t>
      </w:r>
    </w:p>
    <w:p w14:paraId="5E74B0AE" w14:textId="4086B0BA" w:rsidR="0083497E" w:rsidRDefault="00FC4B84" w:rsidP="00AF6233">
      <w:pPr>
        <w:spacing w:after="0" w:line="240" w:lineRule="auto"/>
        <w:jc w:val="both"/>
        <w:rPr>
          <w:rFonts w:ascii="Sitka Banner" w:hAnsi="Sitka Banner"/>
          <w:sz w:val="24"/>
          <w:szCs w:val="24"/>
          <w:lang w:val="ro-MD"/>
        </w:rPr>
      </w:pPr>
      <w:r>
        <w:rPr>
          <w:rFonts w:ascii="Sitka Banner" w:hAnsi="Sitka Banner"/>
          <w:sz w:val="24"/>
          <w:szCs w:val="24"/>
          <w:lang w:val="ro-MD"/>
        </w:rPr>
        <w:t>P</w:t>
      </w:r>
      <w:r w:rsidR="000C10C8" w:rsidRPr="000C10C8">
        <w:rPr>
          <w:rFonts w:ascii="Sitka Banner" w:hAnsi="Sitka Banner"/>
          <w:sz w:val="24"/>
          <w:szCs w:val="24"/>
          <w:lang w:val="ro-MD"/>
        </w:rPr>
        <w:t xml:space="preserve">erioada – </w:t>
      </w:r>
      <w:r>
        <w:rPr>
          <w:rFonts w:ascii="Sitka Banner" w:hAnsi="Sitka Banner"/>
          <w:sz w:val="24"/>
          <w:szCs w:val="24"/>
          <w:lang w:val="ro-MD"/>
        </w:rPr>
        <w:t>martie – 5 mai</w:t>
      </w:r>
      <w:r w:rsidR="000C10C8" w:rsidRPr="000C10C8">
        <w:rPr>
          <w:rFonts w:ascii="Sitka Banner" w:hAnsi="Sitka Banner"/>
          <w:sz w:val="24"/>
          <w:szCs w:val="24"/>
          <w:lang w:val="ro-MD"/>
        </w:rPr>
        <w:t xml:space="preserve"> 2026</w:t>
      </w:r>
    </w:p>
    <w:p w14:paraId="61B7ED52" w14:textId="77777777" w:rsidR="0083497E" w:rsidRDefault="0083497E" w:rsidP="00AF6233">
      <w:pPr>
        <w:spacing w:after="0" w:line="240" w:lineRule="auto"/>
        <w:jc w:val="both"/>
        <w:rPr>
          <w:rFonts w:ascii="Sitka Banner" w:hAnsi="Sitka Banner"/>
          <w:sz w:val="24"/>
          <w:szCs w:val="24"/>
          <w:lang w:val="ro-MD"/>
        </w:rPr>
      </w:pPr>
    </w:p>
    <w:p w14:paraId="2A810549" w14:textId="77777777" w:rsidR="00FC4B84" w:rsidRPr="00FC4B84" w:rsidRDefault="000C10C8" w:rsidP="00FC4B84">
      <w:pPr>
        <w:shd w:val="clear" w:color="auto" w:fill="92D050"/>
        <w:spacing w:after="0" w:line="240" w:lineRule="auto"/>
        <w:jc w:val="both"/>
        <w:rPr>
          <w:rFonts w:ascii="Sitka Banner" w:hAnsi="Sitka Banner"/>
          <w:b/>
          <w:bCs/>
          <w:sz w:val="24"/>
          <w:szCs w:val="24"/>
          <w:lang w:val="ro-MD"/>
        </w:rPr>
      </w:pPr>
      <w:r w:rsidRPr="00FC4B84">
        <w:rPr>
          <w:rFonts w:ascii="Sitka Banner" w:hAnsi="Sitka Banner"/>
          <w:b/>
          <w:bCs/>
          <w:sz w:val="24"/>
          <w:szCs w:val="24"/>
          <w:lang w:val="ro-MD"/>
        </w:rPr>
        <w:t xml:space="preserve">CUM ȘI UNDE SE DEPUNE DOSARUL </w:t>
      </w:r>
    </w:p>
    <w:p w14:paraId="693625AF" w14:textId="4F7A865A" w:rsidR="00D96785" w:rsidRDefault="000C10C8" w:rsidP="00AF6233">
      <w:pPr>
        <w:spacing w:after="0" w:line="240" w:lineRule="auto"/>
        <w:jc w:val="both"/>
        <w:rPr>
          <w:rFonts w:ascii="Sitka Banner" w:hAnsi="Sitka Banner"/>
          <w:sz w:val="24"/>
          <w:szCs w:val="24"/>
          <w:lang w:val="ro-MD"/>
        </w:rPr>
      </w:pPr>
      <w:r w:rsidRPr="000C10C8">
        <w:rPr>
          <w:rFonts w:ascii="Sitka Banner" w:hAnsi="Sitka Banner"/>
          <w:sz w:val="24"/>
          <w:szCs w:val="24"/>
          <w:lang w:val="ro-MD"/>
        </w:rPr>
        <w:t xml:space="preserve">Ofertele se depun în conformitate cu cerințele și procedura prevăzută în Instrucțiunea pentru ofertanți. </w:t>
      </w:r>
    </w:p>
    <w:p w14:paraId="76C3735B" w14:textId="77777777" w:rsidR="00D96785" w:rsidRDefault="00D96785" w:rsidP="00AF6233">
      <w:pPr>
        <w:spacing w:after="0" w:line="240" w:lineRule="auto"/>
        <w:jc w:val="both"/>
        <w:rPr>
          <w:rFonts w:ascii="Sitka Banner" w:hAnsi="Sitka Banner"/>
          <w:sz w:val="24"/>
          <w:szCs w:val="24"/>
          <w:lang w:val="ro-MD"/>
        </w:rPr>
      </w:pPr>
    </w:p>
    <w:p w14:paraId="53716459" w14:textId="77777777" w:rsidR="00FC4B84" w:rsidRPr="00FC4B84" w:rsidRDefault="000C10C8" w:rsidP="00FC4B84">
      <w:pPr>
        <w:shd w:val="clear" w:color="auto" w:fill="92D050"/>
        <w:spacing w:after="0" w:line="240" w:lineRule="auto"/>
        <w:jc w:val="both"/>
        <w:rPr>
          <w:rFonts w:ascii="Sitka Banner" w:hAnsi="Sitka Banner"/>
          <w:b/>
          <w:bCs/>
          <w:sz w:val="24"/>
          <w:szCs w:val="24"/>
          <w:lang w:val="ro-MD"/>
        </w:rPr>
      </w:pPr>
      <w:r w:rsidRPr="00FC4B84">
        <w:rPr>
          <w:rFonts w:ascii="Sitka Banner" w:hAnsi="Sitka Banner"/>
          <w:b/>
          <w:bCs/>
          <w:sz w:val="24"/>
          <w:szCs w:val="24"/>
          <w:lang w:val="ro-MD"/>
        </w:rPr>
        <w:t xml:space="preserve">TERMENUL LIMITĂ DE PREZENTARE A DOSARULUI: </w:t>
      </w:r>
    </w:p>
    <w:p w14:paraId="5460AC85" w14:textId="00E70118" w:rsidR="00FE6EB7" w:rsidRPr="00792AE2" w:rsidRDefault="00C93E92" w:rsidP="00B74558">
      <w:pPr>
        <w:ind w:left="-3"/>
        <w:rPr>
          <w:rFonts w:ascii="Sitka Banner" w:hAnsi="Sitka Banner"/>
          <w:sz w:val="24"/>
          <w:szCs w:val="24"/>
          <w:lang w:val="ro-MD"/>
        </w:rPr>
      </w:pPr>
      <w:r>
        <w:rPr>
          <w:rFonts w:ascii="Sitka Banner" w:hAnsi="Sitka Banner"/>
          <w:sz w:val="24"/>
          <w:szCs w:val="24"/>
          <w:lang w:val="ro-MD"/>
        </w:rPr>
        <w:t xml:space="preserve">6 martie </w:t>
      </w:r>
      <w:r w:rsidR="000C10C8" w:rsidRPr="000C10C8">
        <w:rPr>
          <w:rFonts w:ascii="Sitka Banner" w:hAnsi="Sitka Banner"/>
          <w:sz w:val="24"/>
          <w:szCs w:val="24"/>
          <w:lang w:val="ro-MD"/>
        </w:rPr>
        <w:t>2026, ora 1</w:t>
      </w:r>
      <w:r>
        <w:rPr>
          <w:rFonts w:ascii="Sitka Banner" w:hAnsi="Sitka Banner"/>
          <w:sz w:val="24"/>
          <w:szCs w:val="24"/>
          <w:lang w:val="ro-MD"/>
        </w:rPr>
        <w:t>7</w:t>
      </w:r>
      <w:r w:rsidR="000C10C8" w:rsidRPr="000C10C8">
        <w:rPr>
          <w:rFonts w:ascii="Sitka Banner" w:hAnsi="Sitka Banner"/>
          <w:sz w:val="24"/>
          <w:szCs w:val="24"/>
          <w:lang w:val="ro-MD"/>
        </w:rPr>
        <w:t xml:space="preserve">:00 Ofertele vor fi expediate la următoarea adresă electronică: </w:t>
      </w:r>
      <w:hyperlink r:id="rId8" w:history="1">
        <w:r w:rsidR="00C734EF" w:rsidRPr="00882708">
          <w:rPr>
            <w:rStyle w:val="Hyperlink"/>
            <w:rFonts w:ascii="Sitka Banner" w:hAnsi="Sitka Banner"/>
            <w:sz w:val="24"/>
            <w:szCs w:val="24"/>
            <w:lang w:val="ro-MD"/>
          </w:rPr>
          <w:t>diana.turcanu@concordia.md</w:t>
        </w:r>
      </w:hyperlink>
      <w:r w:rsidR="00C734EF">
        <w:rPr>
          <w:rFonts w:ascii="Sitka Banner" w:hAnsi="Sitka Banner"/>
          <w:sz w:val="24"/>
          <w:szCs w:val="24"/>
          <w:lang w:val="ro-MD"/>
        </w:rPr>
        <w:t xml:space="preserve">, </w:t>
      </w:r>
      <w:hyperlink r:id="rId9" w:history="1">
        <w:r w:rsidR="00C734EF" w:rsidRPr="00882708">
          <w:rPr>
            <w:rStyle w:val="Hyperlink"/>
            <w:rFonts w:ascii="Sitka Banner" w:hAnsi="Sitka Banner"/>
            <w:sz w:val="24"/>
            <w:szCs w:val="24"/>
            <w:lang w:val="ro-MD"/>
          </w:rPr>
          <w:t>galina.bujor@concordia.md</w:t>
        </w:r>
      </w:hyperlink>
      <w:r w:rsidR="00177750">
        <w:rPr>
          <w:rFonts w:ascii="Sitka Banner" w:hAnsi="Sitka Banner"/>
          <w:sz w:val="24"/>
          <w:szCs w:val="24"/>
          <w:lang w:val="ro-MD"/>
        </w:rPr>
        <w:t xml:space="preserve">, </w:t>
      </w:r>
      <w:r w:rsidR="00FE6EB7" w:rsidRPr="00792AE2">
        <w:rPr>
          <w:rFonts w:ascii="Sitka Banner" w:hAnsi="Sitka Banner"/>
          <w:sz w:val="24"/>
          <w:szCs w:val="24"/>
          <w:lang w:val="ro-MD"/>
        </w:rPr>
        <w:t xml:space="preserve">iar subiectul e-mailului va conține: </w:t>
      </w:r>
      <w:r w:rsidR="00FE6EB7">
        <w:rPr>
          <w:rFonts w:ascii="Sitka Banner" w:hAnsi="Sitka Banner"/>
          <w:b/>
          <w:sz w:val="24"/>
          <w:szCs w:val="24"/>
          <w:lang w:val="ro-MD"/>
        </w:rPr>
        <w:t>2026_formare AI&amp;DS</w:t>
      </w:r>
      <w:r w:rsidR="00FE6EB7" w:rsidRPr="00792AE2">
        <w:rPr>
          <w:rFonts w:ascii="Sitka Banner" w:eastAsia="Verdana" w:hAnsi="Sitka Banner" w:cs="Verdana"/>
          <w:b/>
          <w:sz w:val="24"/>
          <w:szCs w:val="24"/>
          <w:lang w:val="ro-MD"/>
        </w:rPr>
        <w:t xml:space="preserve">_(nume </w:t>
      </w:r>
      <w:proofErr w:type="spellStart"/>
      <w:r w:rsidR="00FE6EB7" w:rsidRPr="00792AE2">
        <w:rPr>
          <w:rFonts w:ascii="Sitka Banner" w:eastAsia="Verdana" w:hAnsi="Sitka Banner" w:cs="Verdana"/>
          <w:b/>
          <w:sz w:val="24"/>
          <w:szCs w:val="24"/>
          <w:lang w:val="ro-MD"/>
        </w:rPr>
        <w:t>aplicant</w:t>
      </w:r>
      <w:proofErr w:type="spellEnd"/>
      <w:r w:rsidR="00FE6EB7" w:rsidRPr="00792AE2">
        <w:rPr>
          <w:rFonts w:ascii="Sitka Banner" w:eastAsia="Verdana" w:hAnsi="Sitka Banner" w:cs="Verdana"/>
          <w:b/>
          <w:sz w:val="24"/>
          <w:szCs w:val="24"/>
          <w:lang w:val="ro-MD"/>
        </w:rPr>
        <w:t xml:space="preserve">) </w:t>
      </w:r>
      <w:r w:rsidR="00FE6EB7" w:rsidRPr="00792AE2">
        <w:rPr>
          <w:rFonts w:ascii="Sitka Banner" w:eastAsia="Verdana" w:hAnsi="Sitka Banner" w:cs="Verdana"/>
          <w:sz w:val="24"/>
          <w:szCs w:val="24"/>
          <w:lang w:val="ro-MD"/>
        </w:rPr>
        <w:t xml:space="preserve"> </w:t>
      </w:r>
    </w:p>
    <w:p w14:paraId="31535673" w14:textId="77777777" w:rsidR="00C734EF" w:rsidRDefault="00C734EF" w:rsidP="00AF6233">
      <w:pPr>
        <w:spacing w:after="0" w:line="240" w:lineRule="auto"/>
        <w:jc w:val="both"/>
        <w:rPr>
          <w:rFonts w:ascii="Sitka Banner" w:hAnsi="Sitka Banner"/>
          <w:sz w:val="24"/>
          <w:szCs w:val="24"/>
          <w:lang w:val="ro-MD"/>
        </w:rPr>
      </w:pPr>
    </w:p>
    <w:p w14:paraId="43F57FB4" w14:textId="18D544BD" w:rsidR="00352D78" w:rsidRPr="000C10C8" w:rsidRDefault="000C10C8" w:rsidP="00AF6233">
      <w:pPr>
        <w:spacing w:after="0" w:line="240" w:lineRule="auto"/>
        <w:jc w:val="both"/>
        <w:rPr>
          <w:rFonts w:ascii="Sitka Banner" w:hAnsi="Sitka Banner" w:cs="Segoe UI"/>
          <w:color w:val="000000" w:themeColor="text1"/>
          <w:sz w:val="24"/>
          <w:szCs w:val="24"/>
          <w:lang w:val="ro-MD"/>
        </w:rPr>
      </w:pPr>
      <w:r w:rsidRPr="000C10C8">
        <w:rPr>
          <w:rFonts w:ascii="Sitka Banner" w:hAnsi="Sitka Banner"/>
          <w:sz w:val="24"/>
          <w:szCs w:val="24"/>
          <w:lang w:val="ro-MD"/>
        </w:rPr>
        <w:t xml:space="preserve">Informații suplimentare pot fi obținute de la </w:t>
      </w:r>
      <w:r w:rsidR="00C734EF">
        <w:rPr>
          <w:rFonts w:ascii="Sitka Banner" w:hAnsi="Sitka Banner"/>
          <w:sz w:val="24"/>
          <w:szCs w:val="24"/>
          <w:lang w:val="ro-MD"/>
        </w:rPr>
        <w:t>Diana Țurcanu/Galina Bujor</w:t>
      </w:r>
      <w:r w:rsidRPr="000C10C8">
        <w:rPr>
          <w:rFonts w:ascii="Sitka Banner" w:hAnsi="Sitka Banner"/>
          <w:sz w:val="24"/>
          <w:szCs w:val="24"/>
          <w:lang w:val="ro-MD"/>
        </w:rPr>
        <w:t xml:space="preserve">, email: </w:t>
      </w:r>
      <w:hyperlink r:id="rId10" w:history="1">
        <w:r w:rsidR="00C734EF" w:rsidRPr="00882708">
          <w:rPr>
            <w:rStyle w:val="Hyperlink"/>
            <w:rFonts w:ascii="Sitka Banner" w:hAnsi="Sitka Banner"/>
            <w:sz w:val="24"/>
            <w:szCs w:val="24"/>
            <w:lang w:val="ro-MD"/>
          </w:rPr>
          <w:t>diana.turcanu@concordia.md</w:t>
        </w:r>
      </w:hyperlink>
      <w:r w:rsidR="00C734EF">
        <w:rPr>
          <w:rFonts w:ascii="Sitka Banner" w:hAnsi="Sitka Banner"/>
          <w:sz w:val="24"/>
          <w:szCs w:val="24"/>
          <w:lang w:val="ro-MD"/>
        </w:rPr>
        <w:t xml:space="preserve">, </w:t>
      </w:r>
      <w:hyperlink r:id="rId11" w:history="1">
        <w:r w:rsidR="00C734EF" w:rsidRPr="00882708">
          <w:rPr>
            <w:rStyle w:val="Hyperlink"/>
            <w:rFonts w:ascii="Sitka Banner" w:hAnsi="Sitka Banner"/>
            <w:sz w:val="24"/>
            <w:szCs w:val="24"/>
            <w:lang w:val="ro-MD"/>
          </w:rPr>
          <w:t>galina.bujor@concordia.md</w:t>
        </w:r>
      </w:hyperlink>
      <w:r w:rsidRPr="000C10C8">
        <w:rPr>
          <w:rFonts w:ascii="Sitka Banner" w:hAnsi="Sitka Banner"/>
          <w:sz w:val="24"/>
          <w:szCs w:val="24"/>
          <w:lang w:val="ro-MD"/>
        </w:rPr>
        <w:t xml:space="preserve">, tel. +373 </w:t>
      </w:r>
      <w:r w:rsidR="000C118F">
        <w:rPr>
          <w:rFonts w:ascii="Sitka Banner" w:hAnsi="Sitka Banner"/>
          <w:sz w:val="24"/>
          <w:szCs w:val="24"/>
          <w:lang w:val="ro-MD"/>
        </w:rPr>
        <w:t xml:space="preserve">60340102 / 62010027. </w:t>
      </w:r>
    </w:p>
    <w:p w14:paraId="4688AED3" w14:textId="77777777" w:rsidR="00E422D0" w:rsidRDefault="00E422D0" w:rsidP="00AF6233">
      <w:pPr>
        <w:spacing w:after="0" w:line="240" w:lineRule="auto"/>
        <w:jc w:val="both"/>
        <w:rPr>
          <w:rFonts w:ascii="Sitka Banner" w:hAnsi="Sitka Banner" w:cs="Segoe UI"/>
          <w:color w:val="000000" w:themeColor="text1"/>
          <w:sz w:val="24"/>
          <w:szCs w:val="24"/>
          <w:lang w:val="ro-MD"/>
        </w:rPr>
      </w:pPr>
    </w:p>
    <w:p w14:paraId="4E2228D4" w14:textId="77777777" w:rsidR="00E422D0" w:rsidRDefault="00E422D0" w:rsidP="00AF6233">
      <w:pPr>
        <w:spacing w:after="0" w:line="240" w:lineRule="auto"/>
        <w:jc w:val="both"/>
        <w:rPr>
          <w:rFonts w:ascii="Sitka Banner" w:hAnsi="Sitka Banner" w:cs="Segoe UI"/>
          <w:color w:val="000000" w:themeColor="text1"/>
          <w:sz w:val="24"/>
          <w:szCs w:val="24"/>
          <w:lang w:val="ro-MD"/>
        </w:rPr>
      </w:pPr>
    </w:p>
    <w:p w14:paraId="140349C4" w14:textId="77777777" w:rsidR="007A40D9" w:rsidRDefault="007A40D9" w:rsidP="00AF6233">
      <w:pPr>
        <w:spacing w:after="0" w:line="240" w:lineRule="auto"/>
        <w:jc w:val="both"/>
        <w:rPr>
          <w:rFonts w:ascii="Sitka Banner" w:hAnsi="Sitka Banner" w:cs="Segoe UI"/>
          <w:color w:val="000000" w:themeColor="text1"/>
          <w:sz w:val="24"/>
          <w:szCs w:val="24"/>
          <w:lang w:val="ro-MD"/>
        </w:rPr>
      </w:pPr>
    </w:p>
    <w:p w14:paraId="4849247D" w14:textId="77777777" w:rsidR="007A40D9" w:rsidRDefault="007A40D9" w:rsidP="00AF6233">
      <w:pPr>
        <w:spacing w:after="0" w:line="240" w:lineRule="auto"/>
        <w:jc w:val="both"/>
        <w:rPr>
          <w:rFonts w:ascii="Sitka Banner" w:hAnsi="Sitka Banner" w:cs="Segoe UI"/>
          <w:color w:val="000000" w:themeColor="text1"/>
          <w:sz w:val="24"/>
          <w:szCs w:val="24"/>
          <w:lang w:val="ro-MD"/>
        </w:rPr>
      </w:pPr>
    </w:p>
    <w:p w14:paraId="41671CAA" w14:textId="77777777" w:rsidR="007A40D9" w:rsidRDefault="007A40D9" w:rsidP="00AF6233">
      <w:pPr>
        <w:spacing w:after="0" w:line="240" w:lineRule="auto"/>
        <w:jc w:val="both"/>
        <w:rPr>
          <w:rFonts w:ascii="Sitka Banner" w:hAnsi="Sitka Banner" w:cs="Segoe UI"/>
          <w:color w:val="000000" w:themeColor="text1"/>
          <w:sz w:val="24"/>
          <w:szCs w:val="24"/>
          <w:lang w:val="ro-MD"/>
        </w:rPr>
      </w:pPr>
    </w:p>
    <w:p w14:paraId="537B8B89" w14:textId="77777777" w:rsidR="00255E34" w:rsidRDefault="00255E34" w:rsidP="00AF6233">
      <w:pPr>
        <w:spacing w:after="0" w:line="240" w:lineRule="auto"/>
        <w:jc w:val="both"/>
        <w:rPr>
          <w:rFonts w:ascii="Sitka Banner" w:hAnsi="Sitka Banner" w:cs="Segoe UI"/>
          <w:color w:val="000000" w:themeColor="text1"/>
          <w:sz w:val="24"/>
          <w:szCs w:val="24"/>
          <w:lang w:val="ro-MD"/>
        </w:rPr>
      </w:pPr>
    </w:p>
    <w:p w14:paraId="6429713C" w14:textId="77777777" w:rsidR="00255E34" w:rsidRDefault="00255E34" w:rsidP="00AF6233">
      <w:pPr>
        <w:spacing w:after="0" w:line="240" w:lineRule="auto"/>
        <w:jc w:val="both"/>
        <w:rPr>
          <w:rFonts w:ascii="Sitka Banner" w:hAnsi="Sitka Banner" w:cs="Segoe UI"/>
          <w:color w:val="000000" w:themeColor="text1"/>
          <w:sz w:val="24"/>
          <w:szCs w:val="24"/>
          <w:lang w:val="ro-MD"/>
        </w:rPr>
      </w:pPr>
    </w:p>
    <w:p w14:paraId="3EC3B28E" w14:textId="77777777" w:rsidR="00255E34" w:rsidRDefault="00255E34" w:rsidP="00AF6233">
      <w:pPr>
        <w:spacing w:after="0" w:line="240" w:lineRule="auto"/>
        <w:jc w:val="both"/>
        <w:rPr>
          <w:rFonts w:ascii="Sitka Banner" w:hAnsi="Sitka Banner" w:cs="Segoe UI"/>
          <w:color w:val="000000" w:themeColor="text1"/>
          <w:sz w:val="24"/>
          <w:szCs w:val="24"/>
          <w:lang w:val="ro-MD"/>
        </w:rPr>
      </w:pPr>
    </w:p>
    <w:p w14:paraId="075BD2BD" w14:textId="77777777" w:rsidR="007A40D9" w:rsidRDefault="007A40D9" w:rsidP="00AF6233">
      <w:pPr>
        <w:spacing w:after="0" w:line="240" w:lineRule="auto"/>
        <w:jc w:val="both"/>
        <w:rPr>
          <w:rFonts w:ascii="Sitka Banner" w:hAnsi="Sitka Banner" w:cs="Segoe UI"/>
          <w:color w:val="000000" w:themeColor="text1"/>
          <w:sz w:val="24"/>
          <w:szCs w:val="24"/>
          <w:lang w:val="ro-MD"/>
        </w:rPr>
      </w:pPr>
    </w:p>
    <w:p w14:paraId="4F8ED9EB" w14:textId="77777777" w:rsidR="007A40D9" w:rsidRDefault="007A40D9" w:rsidP="00AF6233">
      <w:pPr>
        <w:spacing w:after="0" w:line="240" w:lineRule="auto"/>
        <w:jc w:val="both"/>
        <w:rPr>
          <w:rFonts w:ascii="Sitka Banner" w:hAnsi="Sitka Banner" w:cs="Segoe UI"/>
          <w:color w:val="000000" w:themeColor="text1"/>
          <w:sz w:val="24"/>
          <w:szCs w:val="24"/>
          <w:lang w:val="ro-MD"/>
        </w:rPr>
      </w:pPr>
    </w:p>
    <w:p w14:paraId="75FACE6B" w14:textId="77777777" w:rsidR="007A40D9" w:rsidRDefault="007A40D9" w:rsidP="00AF6233">
      <w:pPr>
        <w:spacing w:after="0" w:line="240" w:lineRule="auto"/>
        <w:jc w:val="both"/>
        <w:rPr>
          <w:rFonts w:ascii="Sitka Banner" w:hAnsi="Sitka Banner" w:cs="Segoe UI"/>
          <w:color w:val="000000" w:themeColor="text1"/>
          <w:sz w:val="24"/>
          <w:szCs w:val="24"/>
          <w:lang w:val="ro-MD"/>
        </w:rPr>
      </w:pPr>
    </w:p>
    <w:p w14:paraId="4232EACE" w14:textId="77777777" w:rsidR="007A40D9" w:rsidRDefault="007A40D9" w:rsidP="00AF6233">
      <w:pPr>
        <w:spacing w:after="0" w:line="240" w:lineRule="auto"/>
        <w:jc w:val="both"/>
        <w:rPr>
          <w:rFonts w:ascii="Sitka Banner" w:hAnsi="Sitka Banner" w:cs="Segoe UI"/>
          <w:color w:val="000000" w:themeColor="text1"/>
          <w:sz w:val="24"/>
          <w:szCs w:val="24"/>
          <w:lang w:val="ro-MD"/>
        </w:rPr>
      </w:pPr>
    </w:p>
    <w:p w14:paraId="3DEFB452" w14:textId="77777777" w:rsidR="00CA724B" w:rsidRPr="00A84302" w:rsidRDefault="00CA724B" w:rsidP="00CA724B">
      <w:pPr>
        <w:shd w:val="clear" w:color="auto" w:fill="FFFFFF"/>
        <w:spacing w:after="0" w:line="240" w:lineRule="auto"/>
        <w:jc w:val="both"/>
        <w:rPr>
          <w:rFonts w:ascii="Sitka Banner" w:eastAsia="Times New Roman" w:hAnsi="Sitka Banner" w:cs="Arial"/>
          <w:sz w:val="24"/>
          <w:szCs w:val="24"/>
          <w:lang w:val="ro-MD"/>
        </w:rPr>
      </w:pPr>
      <w:r w:rsidRPr="00A84302">
        <w:rPr>
          <w:rFonts w:ascii="Sitka Banner" w:eastAsia="Times New Roman" w:hAnsi="Sitka Banner" w:cs="Arial"/>
          <w:sz w:val="24"/>
          <w:szCs w:val="24"/>
          <w:lang w:val="ro-MD"/>
        </w:rPr>
        <w:lastRenderedPageBreak/>
        <w:t>Termenii de referință de mai sus nu reprezintă un contract sau un angajament. Prezentarea unei oferte nu obligă A.O. „CONCORDIA. Proiecte Sociale” să încheie un contract, sau să acopere costurile suportate la pregătirea ofertei.</w:t>
      </w:r>
    </w:p>
    <w:p w14:paraId="2FE59258" w14:textId="77777777" w:rsidR="00CA724B" w:rsidRPr="00A84302" w:rsidRDefault="00CA724B" w:rsidP="00CA724B">
      <w:pPr>
        <w:spacing w:after="0" w:line="240" w:lineRule="auto"/>
        <w:jc w:val="both"/>
        <w:rPr>
          <w:rFonts w:ascii="Sitka Banner" w:hAnsi="Sitka Banner"/>
          <w:sz w:val="24"/>
          <w:szCs w:val="24"/>
          <w:lang w:val="ro-MD"/>
        </w:rPr>
      </w:pPr>
    </w:p>
    <w:p w14:paraId="152C0AAB" w14:textId="77777777" w:rsidR="00CA724B" w:rsidRPr="00A84302" w:rsidRDefault="00CA724B" w:rsidP="00CA724B">
      <w:pPr>
        <w:shd w:val="clear" w:color="auto" w:fill="FFFFFF"/>
        <w:spacing w:after="0" w:line="240" w:lineRule="auto"/>
        <w:jc w:val="both"/>
        <w:rPr>
          <w:rFonts w:ascii="Sitka Banner" w:eastAsia="Times New Roman" w:hAnsi="Sitka Banner" w:cs="Times New Roman"/>
          <w:i/>
          <w:sz w:val="24"/>
          <w:szCs w:val="24"/>
          <w:lang w:val="ro-MD"/>
        </w:rPr>
      </w:pPr>
      <w:r w:rsidRPr="00A84302">
        <w:rPr>
          <w:rFonts w:ascii="Sitka Banner" w:eastAsia="Times New Roman" w:hAnsi="Sitka Banner" w:cs="Times New Roman"/>
          <w:i/>
          <w:sz w:val="24"/>
          <w:szCs w:val="24"/>
          <w:lang w:val="ro-MD"/>
        </w:rPr>
        <w:t>In orice moment înainte de termenul limită pentru depunerea ofertelor, A.O. „CONCORDIA. Proiecte Sociale</w:t>
      </w:r>
      <w:r w:rsidRPr="00A84302">
        <w:rPr>
          <w:rFonts w:ascii="Sitka Banner" w:eastAsia="Times New Roman" w:hAnsi="Sitka Banner" w:cs="Times New Roman"/>
          <w:i/>
          <w:sz w:val="24"/>
          <w:szCs w:val="24"/>
          <w:lang w:val="ro-RO"/>
        </w:rPr>
        <w:t>”</w:t>
      </w:r>
      <w:r w:rsidRPr="00A84302">
        <w:rPr>
          <w:rFonts w:ascii="Sitka Banner" w:eastAsia="Times New Roman" w:hAnsi="Sitka Banner" w:cs="Times New Roman"/>
          <w:i/>
          <w:sz w:val="24"/>
          <w:szCs w:val="24"/>
          <w:lang w:val="ro-MD"/>
        </w:rPr>
        <w:t xml:space="preserve"> poate modifica cererea de oferte prin emiterea unui amendament. Orice act adițional emis va face parte din cererea de ofertă și va fi comunicat în scris tuturor celor care au obținut invitația de cotare direct de la A.O. „CONCORDIA. Proiecte Sociale</w:t>
      </w:r>
      <w:r w:rsidRPr="00A84302">
        <w:rPr>
          <w:rFonts w:ascii="Sitka Banner" w:eastAsia="Times New Roman" w:hAnsi="Sitka Banner" w:cs="Times New Roman"/>
          <w:i/>
          <w:sz w:val="24"/>
          <w:szCs w:val="24"/>
          <w:lang w:val="ro-RO"/>
        </w:rPr>
        <w:t>”</w:t>
      </w:r>
      <w:r w:rsidRPr="00A84302">
        <w:rPr>
          <w:rFonts w:ascii="Sitka Banner" w:eastAsia="Times New Roman" w:hAnsi="Sitka Banner" w:cs="Times New Roman"/>
          <w:i/>
          <w:sz w:val="24"/>
          <w:szCs w:val="24"/>
          <w:lang w:val="ro-MD"/>
        </w:rPr>
        <w:t>.</w:t>
      </w:r>
    </w:p>
    <w:p w14:paraId="55A20DA6" w14:textId="77777777" w:rsidR="00CA724B" w:rsidRPr="00A84302" w:rsidRDefault="00CA724B" w:rsidP="00CA724B">
      <w:pPr>
        <w:shd w:val="clear" w:color="auto" w:fill="FFFFFF"/>
        <w:spacing w:after="0" w:line="240" w:lineRule="auto"/>
        <w:jc w:val="both"/>
        <w:rPr>
          <w:rFonts w:ascii="Sitka Banner" w:eastAsia="Times New Roman" w:hAnsi="Sitka Banner" w:cs="Times New Roman"/>
          <w:i/>
          <w:sz w:val="24"/>
          <w:szCs w:val="24"/>
          <w:lang w:val="ro-MD"/>
        </w:rPr>
      </w:pPr>
    </w:p>
    <w:p w14:paraId="44F276BE" w14:textId="77777777" w:rsidR="00CA724B" w:rsidRPr="00A84302" w:rsidRDefault="00CA724B" w:rsidP="00CA724B">
      <w:pPr>
        <w:shd w:val="clear" w:color="auto" w:fill="FFFFFF"/>
        <w:spacing w:after="0" w:line="240" w:lineRule="auto"/>
        <w:jc w:val="both"/>
        <w:rPr>
          <w:rFonts w:ascii="Sitka Banner" w:hAnsi="Sitka Banner"/>
          <w:sz w:val="24"/>
          <w:szCs w:val="24"/>
          <w:lang w:val="ro-MD"/>
        </w:rPr>
      </w:pPr>
      <w:r w:rsidRPr="00A84302">
        <w:rPr>
          <w:rFonts w:ascii="Sitka Banner" w:eastAsia="Times New Roman" w:hAnsi="Sitka Banner" w:cs="Times New Roman"/>
          <w:i/>
          <w:sz w:val="24"/>
          <w:szCs w:val="24"/>
          <w:lang w:val="ro-MD"/>
        </w:rPr>
        <w:t>A.O. „CONCORDIA. Proiecte Sociale</w:t>
      </w:r>
      <w:r w:rsidRPr="00A84302">
        <w:rPr>
          <w:rFonts w:ascii="Sitka Banner" w:eastAsia="Times New Roman" w:hAnsi="Sitka Banner" w:cs="Times New Roman"/>
          <w:i/>
          <w:sz w:val="24"/>
          <w:szCs w:val="24"/>
          <w:lang w:val="ro-RO"/>
        </w:rPr>
        <w:t>”</w:t>
      </w:r>
      <w:r w:rsidRPr="00A84302">
        <w:rPr>
          <w:rFonts w:ascii="Sitka Banner" w:eastAsia="Times New Roman" w:hAnsi="Sitka Banner" w:cs="Times New Roman"/>
          <w:i/>
          <w:sz w:val="24"/>
          <w:szCs w:val="24"/>
          <w:lang w:val="ro-MD"/>
        </w:rPr>
        <w:t xml:space="preserve"> în Moldova își rezervă dreptul de a accepta sau de a respinge orice ofertă, de a anula procesul  de  selectare  și  de  a  respinge  toate  ofertele  în  orice  moment  înainte  de  atribuirea contractului, fără a-și asuma responsabilitatea față de ofertanți.</w:t>
      </w:r>
    </w:p>
    <w:sectPr w:rsidR="00CA724B" w:rsidRPr="00A8430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9FDF1" w14:textId="77777777" w:rsidR="00597CF2" w:rsidRDefault="00597CF2" w:rsidP="007A40D9">
      <w:pPr>
        <w:spacing w:after="0" w:line="240" w:lineRule="auto"/>
      </w:pPr>
      <w:r>
        <w:separator/>
      </w:r>
    </w:p>
  </w:endnote>
  <w:endnote w:type="continuationSeparator" w:id="0">
    <w:p w14:paraId="51BAB4B9" w14:textId="77777777" w:rsidR="00597CF2" w:rsidRDefault="00597CF2" w:rsidP="007A4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tka Banner">
    <w:panose1 w:val="00000000000000000000"/>
    <w:charset w:val="00"/>
    <w:family w:val="auto"/>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58224" w14:textId="77777777" w:rsidR="00597CF2" w:rsidRDefault="00597CF2" w:rsidP="007A40D9">
      <w:pPr>
        <w:spacing w:after="0" w:line="240" w:lineRule="auto"/>
      </w:pPr>
      <w:r>
        <w:separator/>
      </w:r>
    </w:p>
  </w:footnote>
  <w:footnote w:type="continuationSeparator" w:id="0">
    <w:p w14:paraId="669EECAE" w14:textId="77777777" w:rsidR="00597CF2" w:rsidRDefault="00597CF2" w:rsidP="007A4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FABD" w14:textId="6D76DB4E" w:rsidR="007A40D9" w:rsidRDefault="007A40D9">
    <w:pPr>
      <w:pStyle w:val="Header"/>
    </w:pPr>
    <w:r>
      <w:rPr>
        <w:noProof/>
      </w:rPr>
      <w:drawing>
        <wp:anchor distT="0" distB="0" distL="114300" distR="114300" simplePos="0" relativeHeight="251659264" behindDoc="0" locked="0" layoutInCell="1" allowOverlap="1" wp14:anchorId="03C8398C" wp14:editId="781DBCD0">
          <wp:simplePos x="0" y="0"/>
          <wp:positionH relativeFrom="margin">
            <wp:posOffset>4610100</wp:posOffset>
          </wp:positionH>
          <wp:positionV relativeFrom="topMargin">
            <wp:posOffset>676275</wp:posOffset>
          </wp:positionV>
          <wp:extent cx="1609725" cy="615950"/>
          <wp:effectExtent l="0" t="0" r="9525" b="0"/>
          <wp:wrapTopAndBottom/>
          <wp:docPr id="1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159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18D"/>
    <w:multiLevelType w:val="hybridMultilevel"/>
    <w:tmpl w:val="5AFE4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110C8"/>
    <w:multiLevelType w:val="hybridMultilevel"/>
    <w:tmpl w:val="15D6FC50"/>
    <w:lvl w:ilvl="0" w:tplc="04090003">
      <w:start w:val="1"/>
      <w:numFmt w:val="bullet"/>
      <w:lvlText w:val="o"/>
      <w:lvlJc w:val="left"/>
      <w:pPr>
        <w:ind w:left="1066" w:hanging="360"/>
      </w:pPr>
      <w:rPr>
        <w:rFonts w:ascii="Courier New" w:hAnsi="Courier New" w:cs="Courier New"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 w15:restartNumberingAfterBreak="0">
    <w:nsid w:val="14D73F16"/>
    <w:multiLevelType w:val="hybridMultilevel"/>
    <w:tmpl w:val="7742A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8666E"/>
    <w:multiLevelType w:val="hybridMultilevel"/>
    <w:tmpl w:val="B4489B36"/>
    <w:lvl w:ilvl="0" w:tplc="04090003">
      <w:start w:val="1"/>
      <w:numFmt w:val="bullet"/>
      <w:lvlText w:val="o"/>
      <w:lvlJc w:val="left"/>
      <w:pPr>
        <w:ind w:left="796" w:hanging="360"/>
      </w:pPr>
      <w:rPr>
        <w:rFonts w:ascii="Courier New" w:hAnsi="Courier New" w:cs="Courier New" w:hint="default"/>
      </w:rPr>
    </w:lvl>
    <w:lvl w:ilvl="1" w:tplc="3FC4BFF2">
      <w:numFmt w:val="bullet"/>
      <w:lvlText w:val="•"/>
      <w:lvlJc w:val="left"/>
      <w:pPr>
        <w:ind w:left="1876" w:hanging="720"/>
      </w:pPr>
      <w:rPr>
        <w:rFonts w:ascii="Segoe UI" w:eastAsia="Times New Roman" w:hAnsi="Segoe UI" w:cs="Segoe UI"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4" w15:restartNumberingAfterBreak="0">
    <w:nsid w:val="19866612"/>
    <w:multiLevelType w:val="multilevel"/>
    <w:tmpl w:val="1208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2217A"/>
    <w:multiLevelType w:val="multilevel"/>
    <w:tmpl w:val="D618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71FED"/>
    <w:multiLevelType w:val="multilevel"/>
    <w:tmpl w:val="0750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74086"/>
    <w:multiLevelType w:val="hybridMultilevel"/>
    <w:tmpl w:val="75E08808"/>
    <w:lvl w:ilvl="0" w:tplc="C7CEDF3A">
      <w:numFmt w:val="bullet"/>
      <w:lvlText w:val="•"/>
      <w:lvlJc w:val="left"/>
      <w:pPr>
        <w:ind w:left="1440" w:hanging="720"/>
      </w:pPr>
      <w:rPr>
        <w:rFonts w:ascii="Segoe UI" w:eastAsia="Times New Roman"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5828C4"/>
    <w:multiLevelType w:val="multilevel"/>
    <w:tmpl w:val="2B12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F38DE"/>
    <w:multiLevelType w:val="hybridMultilevel"/>
    <w:tmpl w:val="F7EA70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34652"/>
    <w:multiLevelType w:val="hybridMultilevel"/>
    <w:tmpl w:val="C8389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F2571"/>
    <w:multiLevelType w:val="multilevel"/>
    <w:tmpl w:val="4ABA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36CD4"/>
    <w:multiLevelType w:val="multilevel"/>
    <w:tmpl w:val="8982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A9420A"/>
    <w:multiLevelType w:val="multilevel"/>
    <w:tmpl w:val="72AE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A57B7E"/>
    <w:multiLevelType w:val="hybridMultilevel"/>
    <w:tmpl w:val="D2521492"/>
    <w:lvl w:ilvl="0" w:tplc="DB0AAB22">
      <w:start w:val="4"/>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E11A1F"/>
    <w:multiLevelType w:val="multilevel"/>
    <w:tmpl w:val="A2F6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2740AC"/>
    <w:multiLevelType w:val="multilevel"/>
    <w:tmpl w:val="A55E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80625"/>
    <w:multiLevelType w:val="hybridMultilevel"/>
    <w:tmpl w:val="CF8A7F12"/>
    <w:lvl w:ilvl="0" w:tplc="CA04B6EA">
      <w:numFmt w:val="bullet"/>
      <w:lvlText w:val="•"/>
      <w:lvlJc w:val="left"/>
      <w:pPr>
        <w:ind w:left="436" w:hanging="360"/>
      </w:pPr>
      <w:rPr>
        <w:rFonts w:ascii="Segoe UI" w:eastAsia="Times New Roman" w:hAnsi="Segoe UI" w:cs="Segoe UI"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8" w15:restartNumberingAfterBreak="0">
    <w:nsid w:val="637E30A6"/>
    <w:multiLevelType w:val="multilevel"/>
    <w:tmpl w:val="1064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B446F5"/>
    <w:multiLevelType w:val="hybridMultilevel"/>
    <w:tmpl w:val="F4D4E9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800594"/>
    <w:multiLevelType w:val="multilevel"/>
    <w:tmpl w:val="4FBA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5226"/>
    <w:multiLevelType w:val="multilevel"/>
    <w:tmpl w:val="7F46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1A0FB9"/>
    <w:multiLevelType w:val="hybridMultilevel"/>
    <w:tmpl w:val="CBC84B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D8528F"/>
    <w:multiLevelType w:val="hybridMultilevel"/>
    <w:tmpl w:val="5FAA5B72"/>
    <w:lvl w:ilvl="0" w:tplc="75085536">
      <w:numFmt w:val="bullet"/>
      <w:lvlText w:val="•"/>
      <w:lvlJc w:val="left"/>
      <w:pPr>
        <w:ind w:left="1440" w:hanging="720"/>
      </w:pPr>
      <w:rPr>
        <w:rFonts w:ascii="Segoe UI" w:eastAsia="Times New Roman"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1"/>
  </w:num>
  <w:num w:numId="3">
    <w:abstractNumId w:val="8"/>
  </w:num>
  <w:num w:numId="4">
    <w:abstractNumId w:val="4"/>
  </w:num>
  <w:num w:numId="5">
    <w:abstractNumId w:val="15"/>
  </w:num>
  <w:num w:numId="6">
    <w:abstractNumId w:val="6"/>
  </w:num>
  <w:num w:numId="7">
    <w:abstractNumId w:val="20"/>
  </w:num>
  <w:num w:numId="8">
    <w:abstractNumId w:val="18"/>
  </w:num>
  <w:num w:numId="9">
    <w:abstractNumId w:val="13"/>
  </w:num>
  <w:num w:numId="10">
    <w:abstractNumId w:val="5"/>
  </w:num>
  <w:num w:numId="11">
    <w:abstractNumId w:val="12"/>
  </w:num>
  <w:num w:numId="12">
    <w:abstractNumId w:val="16"/>
  </w:num>
  <w:num w:numId="13">
    <w:abstractNumId w:val="14"/>
  </w:num>
  <w:num w:numId="14">
    <w:abstractNumId w:val="2"/>
  </w:num>
  <w:num w:numId="15">
    <w:abstractNumId w:val="3"/>
  </w:num>
  <w:num w:numId="16">
    <w:abstractNumId w:val="17"/>
  </w:num>
  <w:num w:numId="17">
    <w:abstractNumId w:val="22"/>
  </w:num>
  <w:num w:numId="18">
    <w:abstractNumId w:val="7"/>
  </w:num>
  <w:num w:numId="19">
    <w:abstractNumId w:val="19"/>
  </w:num>
  <w:num w:numId="20">
    <w:abstractNumId w:val="23"/>
  </w:num>
  <w:num w:numId="21">
    <w:abstractNumId w:val="9"/>
  </w:num>
  <w:num w:numId="22">
    <w:abstractNumId w:val="1"/>
  </w:num>
  <w:num w:numId="23">
    <w:abstractNumId w:val="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7E"/>
    <w:rsid w:val="000348E2"/>
    <w:rsid w:val="00037FF7"/>
    <w:rsid w:val="00056C82"/>
    <w:rsid w:val="000A739F"/>
    <w:rsid w:val="000C10C8"/>
    <w:rsid w:val="000C118F"/>
    <w:rsid w:val="000F1E37"/>
    <w:rsid w:val="001345E5"/>
    <w:rsid w:val="00167FA0"/>
    <w:rsid w:val="00174CC3"/>
    <w:rsid w:val="00177750"/>
    <w:rsid w:val="001C2751"/>
    <w:rsid w:val="001C4823"/>
    <w:rsid w:val="001E6B0E"/>
    <w:rsid w:val="001E7199"/>
    <w:rsid w:val="00255E34"/>
    <w:rsid w:val="00261BA2"/>
    <w:rsid w:val="002643ED"/>
    <w:rsid w:val="00275350"/>
    <w:rsid w:val="00281524"/>
    <w:rsid w:val="00282586"/>
    <w:rsid w:val="002F0397"/>
    <w:rsid w:val="00303F7E"/>
    <w:rsid w:val="00307239"/>
    <w:rsid w:val="003248B3"/>
    <w:rsid w:val="00352D78"/>
    <w:rsid w:val="0035635F"/>
    <w:rsid w:val="003830F4"/>
    <w:rsid w:val="00386544"/>
    <w:rsid w:val="003C5BEA"/>
    <w:rsid w:val="003D44B0"/>
    <w:rsid w:val="0042763C"/>
    <w:rsid w:val="00437D74"/>
    <w:rsid w:val="004B2989"/>
    <w:rsid w:val="004B2F29"/>
    <w:rsid w:val="004C1AA9"/>
    <w:rsid w:val="004C74AD"/>
    <w:rsid w:val="004E4289"/>
    <w:rsid w:val="00581924"/>
    <w:rsid w:val="00597CF2"/>
    <w:rsid w:val="005A19F8"/>
    <w:rsid w:val="005E1398"/>
    <w:rsid w:val="00636861"/>
    <w:rsid w:val="006378F7"/>
    <w:rsid w:val="006538C2"/>
    <w:rsid w:val="0067408A"/>
    <w:rsid w:val="00676689"/>
    <w:rsid w:val="006902D5"/>
    <w:rsid w:val="006C49D8"/>
    <w:rsid w:val="006E0605"/>
    <w:rsid w:val="00731F28"/>
    <w:rsid w:val="007A40D9"/>
    <w:rsid w:val="007B36D3"/>
    <w:rsid w:val="007F5B88"/>
    <w:rsid w:val="007F7FF0"/>
    <w:rsid w:val="0082114B"/>
    <w:rsid w:val="00831805"/>
    <w:rsid w:val="0083497E"/>
    <w:rsid w:val="00876177"/>
    <w:rsid w:val="00886682"/>
    <w:rsid w:val="008C1FC2"/>
    <w:rsid w:val="008F3BF0"/>
    <w:rsid w:val="00920697"/>
    <w:rsid w:val="009510F0"/>
    <w:rsid w:val="009668DA"/>
    <w:rsid w:val="0097438B"/>
    <w:rsid w:val="00992899"/>
    <w:rsid w:val="009A5AD5"/>
    <w:rsid w:val="009C2A31"/>
    <w:rsid w:val="009F7D0D"/>
    <w:rsid w:val="00A03770"/>
    <w:rsid w:val="00A23A36"/>
    <w:rsid w:val="00A42DC0"/>
    <w:rsid w:val="00AA603A"/>
    <w:rsid w:val="00AC02A1"/>
    <w:rsid w:val="00AC4CAA"/>
    <w:rsid w:val="00AF05ED"/>
    <w:rsid w:val="00AF6233"/>
    <w:rsid w:val="00B210A5"/>
    <w:rsid w:val="00B24A7D"/>
    <w:rsid w:val="00B32F11"/>
    <w:rsid w:val="00B50C6C"/>
    <w:rsid w:val="00B6605D"/>
    <w:rsid w:val="00B67504"/>
    <w:rsid w:val="00B70DAA"/>
    <w:rsid w:val="00B72006"/>
    <w:rsid w:val="00B74558"/>
    <w:rsid w:val="00BB0B32"/>
    <w:rsid w:val="00BB2864"/>
    <w:rsid w:val="00BE7213"/>
    <w:rsid w:val="00C07915"/>
    <w:rsid w:val="00C44720"/>
    <w:rsid w:val="00C605A8"/>
    <w:rsid w:val="00C734EF"/>
    <w:rsid w:val="00C93E92"/>
    <w:rsid w:val="00C94AA0"/>
    <w:rsid w:val="00C977BF"/>
    <w:rsid w:val="00CA662B"/>
    <w:rsid w:val="00CA70F4"/>
    <w:rsid w:val="00CA724B"/>
    <w:rsid w:val="00CB1C9F"/>
    <w:rsid w:val="00CB7517"/>
    <w:rsid w:val="00CC254E"/>
    <w:rsid w:val="00CC2CF8"/>
    <w:rsid w:val="00CC4F9D"/>
    <w:rsid w:val="00CD2C53"/>
    <w:rsid w:val="00CE76D3"/>
    <w:rsid w:val="00D168D9"/>
    <w:rsid w:val="00D34461"/>
    <w:rsid w:val="00D41E5F"/>
    <w:rsid w:val="00D520E0"/>
    <w:rsid w:val="00D52BBB"/>
    <w:rsid w:val="00D82FEE"/>
    <w:rsid w:val="00D96785"/>
    <w:rsid w:val="00DA180C"/>
    <w:rsid w:val="00DA6D84"/>
    <w:rsid w:val="00DF0DCD"/>
    <w:rsid w:val="00E422D0"/>
    <w:rsid w:val="00E56A88"/>
    <w:rsid w:val="00EA15B0"/>
    <w:rsid w:val="00F5776E"/>
    <w:rsid w:val="00F64733"/>
    <w:rsid w:val="00F742E2"/>
    <w:rsid w:val="00FC4B84"/>
    <w:rsid w:val="00FE2389"/>
    <w:rsid w:val="00FE6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3B3D"/>
  <w15:chartTrackingRefBased/>
  <w15:docId w15:val="{A5184D3B-24BD-4D55-B4E8-893D86F6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348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348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348E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48E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348E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348E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348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48E2"/>
    <w:rPr>
      <w:b/>
      <w:bCs/>
    </w:rPr>
  </w:style>
  <w:style w:type="table" w:styleId="TableGrid">
    <w:name w:val="Table Grid"/>
    <w:basedOn w:val="TableNormal"/>
    <w:uiPriority w:val="39"/>
    <w:rsid w:val="005A1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0F4"/>
    <w:pPr>
      <w:ind w:left="720"/>
      <w:contextualSpacing/>
    </w:pPr>
  </w:style>
  <w:style w:type="character" w:styleId="Hyperlink">
    <w:name w:val="Hyperlink"/>
    <w:basedOn w:val="DefaultParagraphFont"/>
    <w:uiPriority w:val="99"/>
    <w:unhideWhenUsed/>
    <w:rsid w:val="00BB2864"/>
    <w:rPr>
      <w:color w:val="0563C1" w:themeColor="hyperlink"/>
      <w:u w:val="single"/>
    </w:rPr>
  </w:style>
  <w:style w:type="character" w:styleId="UnresolvedMention">
    <w:name w:val="Unresolved Mention"/>
    <w:basedOn w:val="DefaultParagraphFont"/>
    <w:uiPriority w:val="99"/>
    <w:semiHidden/>
    <w:unhideWhenUsed/>
    <w:rsid w:val="00BB2864"/>
    <w:rPr>
      <w:color w:val="605E5C"/>
      <w:shd w:val="clear" w:color="auto" w:fill="E1DFDD"/>
    </w:rPr>
  </w:style>
  <w:style w:type="paragraph" w:styleId="Header">
    <w:name w:val="header"/>
    <w:basedOn w:val="Normal"/>
    <w:link w:val="HeaderChar"/>
    <w:uiPriority w:val="99"/>
    <w:unhideWhenUsed/>
    <w:rsid w:val="007A4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0D9"/>
  </w:style>
  <w:style w:type="paragraph" w:styleId="Footer">
    <w:name w:val="footer"/>
    <w:basedOn w:val="Normal"/>
    <w:link w:val="FooterChar"/>
    <w:uiPriority w:val="99"/>
    <w:unhideWhenUsed/>
    <w:rsid w:val="007A4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87261">
      <w:bodyDiv w:val="1"/>
      <w:marLeft w:val="0"/>
      <w:marRight w:val="0"/>
      <w:marTop w:val="0"/>
      <w:marBottom w:val="0"/>
      <w:divBdr>
        <w:top w:val="none" w:sz="0" w:space="0" w:color="auto"/>
        <w:left w:val="none" w:sz="0" w:space="0" w:color="auto"/>
        <w:bottom w:val="none" w:sz="0" w:space="0" w:color="auto"/>
        <w:right w:val="none" w:sz="0" w:space="0" w:color="auto"/>
      </w:divBdr>
    </w:div>
    <w:div w:id="1034648393">
      <w:bodyDiv w:val="1"/>
      <w:marLeft w:val="0"/>
      <w:marRight w:val="0"/>
      <w:marTop w:val="0"/>
      <w:marBottom w:val="0"/>
      <w:divBdr>
        <w:top w:val="none" w:sz="0" w:space="0" w:color="auto"/>
        <w:left w:val="none" w:sz="0" w:space="0" w:color="auto"/>
        <w:bottom w:val="none" w:sz="0" w:space="0" w:color="auto"/>
        <w:right w:val="none" w:sz="0" w:space="0" w:color="auto"/>
      </w:divBdr>
    </w:div>
    <w:div w:id="1037704119">
      <w:bodyDiv w:val="1"/>
      <w:marLeft w:val="0"/>
      <w:marRight w:val="0"/>
      <w:marTop w:val="0"/>
      <w:marBottom w:val="0"/>
      <w:divBdr>
        <w:top w:val="none" w:sz="0" w:space="0" w:color="auto"/>
        <w:left w:val="none" w:sz="0" w:space="0" w:color="auto"/>
        <w:bottom w:val="none" w:sz="0" w:space="0" w:color="auto"/>
        <w:right w:val="none" w:sz="0" w:space="0" w:color="auto"/>
      </w:divBdr>
    </w:div>
    <w:div w:id="1676687185">
      <w:bodyDiv w:val="1"/>
      <w:marLeft w:val="0"/>
      <w:marRight w:val="0"/>
      <w:marTop w:val="0"/>
      <w:marBottom w:val="0"/>
      <w:divBdr>
        <w:top w:val="none" w:sz="0" w:space="0" w:color="auto"/>
        <w:left w:val="none" w:sz="0" w:space="0" w:color="auto"/>
        <w:bottom w:val="none" w:sz="0" w:space="0" w:color="auto"/>
        <w:right w:val="none" w:sz="0" w:space="0" w:color="auto"/>
      </w:divBdr>
    </w:div>
    <w:div w:id="1718891217">
      <w:bodyDiv w:val="1"/>
      <w:marLeft w:val="0"/>
      <w:marRight w:val="0"/>
      <w:marTop w:val="0"/>
      <w:marBottom w:val="0"/>
      <w:divBdr>
        <w:top w:val="none" w:sz="0" w:space="0" w:color="auto"/>
        <w:left w:val="none" w:sz="0" w:space="0" w:color="auto"/>
        <w:bottom w:val="none" w:sz="0" w:space="0" w:color="auto"/>
        <w:right w:val="none" w:sz="0" w:space="0" w:color="auto"/>
      </w:divBdr>
    </w:div>
    <w:div w:id="184774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turcanu@concordia.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lina.bujor@concordia.md" TargetMode="External"/><Relationship Id="rId5" Type="http://schemas.openxmlformats.org/officeDocument/2006/relationships/webSettings" Target="webSettings.xml"/><Relationship Id="rId10" Type="http://schemas.openxmlformats.org/officeDocument/2006/relationships/hyperlink" Target="mailto:diana.turcanu@concordia.md" TargetMode="External"/><Relationship Id="rId4" Type="http://schemas.openxmlformats.org/officeDocument/2006/relationships/settings" Target="settings.xml"/><Relationship Id="rId9" Type="http://schemas.openxmlformats.org/officeDocument/2006/relationships/hyperlink" Target="mailto:galina.bujor@concordia.m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864C8-1886-4641-AC11-28F359495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Bujor</dc:creator>
  <cp:keywords/>
  <dc:description/>
  <cp:lastModifiedBy>Galina Bujor</cp:lastModifiedBy>
  <cp:revision>12</cp:revision>
  <dcterms:created xsi:type="dcterms:W3CDTF">2026-02-24T11:03:00Z</dcterms:created>
  <dcterms:modified xsi:type="dcterms:W3CDTF">2026-02-24T14:22:00Z</dcterms:modified>
</cp:coreProperties>
</file>